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1231" w14:textId="77777777" w:rsidR="000E1FEA" w:rsidRPr="000E1FEA" w:rsidRDefault="000E1FEA" w:rsidP="000E1FEA">
      <w:pPr>
        <w:jc w:val="center"/>
        <w:rPr>
          <w:b/>
          <w:color w:val="000000"/>
          <w:sz w:val="32"/>
          <w:szCs w:val="32"/>
          <w:lang w:val="en-ID"/>
        </w:rPr>
      </w:pPr>
      <w:r w:rsidRPr="000E1FEA">
        <w:rPr>
          <w:b/>
          <w:color w:val="000000"/>
          <w:sz w:val="32"/>
          <w:szCs w:val="32"/>
          <w:lang w:val="en-ID"/>
        </w:rPr>
        <w:t xml:space="preserve">The Effect of Regional Taxes, Regional Levies, Local Original </w:t>
      </w:r>
    </w:p>
    <w:p w14:paraId="3536B652" w14:textId="77777777" w:rsidR="000E1FEA" w:rsidRPr="000E1FEA" w:rsidRDefault="000E1FEA" w:rsidP="000E1FEA">
      <w:pPr>
        <w:jc w:val="center"/>
        <w:rPr>
          <w:b/>
          <w:color w:val="000000"/>
          <w:sz w:val="32"/>
          <w:szCs w:val="32"/>
          <w:lang w:val="en-ID"/>
        </w:rPr>
      </w:pPr>
      <w:r w:rsidRPr="000E1FEA">
        <w:rPr>
          <w:b/>
          <w:color w:val="000000"/>
          <w:sz w:val="32"/>
          <w:szCs w:val="32"/>
          <w:lang w:val="en-ID"/>
        </w:rPr>
        <w:t xml:space="preserve">Revenues on District and City Regional Expenditures in East </w:t>
      </w:r>
    </w:p>
    <w:p w14:paraId="0CD431B6" w14:textId="10D8C769" w:rsidR="00830DCD" w:rsidRDefault="000E1FEA" w:rsidP="00830DCD">
      <w:pPr>
        <w:jc w:val="center"/>
        <w:rPr>
          <w:b/>
          <w:color w:val="000000"/>
          <w:sz w:val="32"/>
          <w:szCs w:val="32"/>
          <w:lang w:val="en-ID"/>
        </w:rPr>
      </w:pPr>
      <w:r w:rsidRPr="000E1FEA">
        <w:rPr>
          <w:b/>
          <w:color w:val="000000"/>
          <w:sz w:val="32"/>
          <w:szCs w:val="32"/>
          <w:lang w:val="en-ID"/>
        </w:rPr>
        <w:t>Kalimantan Province in 2017-2021</w:t>
      </w:r>
    </w:p>
    <w:p w14:paraId="6BEF8D79" w14:textId="77777777" w:rsidR="000E1FEA" w:rsidRPr="00830DCD" w:rsidRDefault="000E1FEA" w:rsidP="00830DCD">
      <w:pPr>
        <w:jc w:val="center"/>
        <w:rPr>
          <w:b/>
          <w:color w:val="000000"/>
          <w:sz w:val="32"/>
          <w:szCs w:val="32"/>
          <w:lang w:val="en-ID"/>
        </w:rPr>
      </w:pPr>
    </w:p>
    <w:p w14:paraId="273A5DB9" w14:textId="6B8230C0" w:rsidR="00C67451" w:rsidRPr="00D13638" w:rsidRDefault="000E1FEA" w:rsidP="00882E9F">
      <w:pPr>
        <w:rPr>
          <w:b/>
          <w:lang w:val="en-ID"/>
        </w:rPr>
      </w:pPr>
      <w:r w:rsidRPr="00D13638">
        <w:rPr>
          <w:b/>
          <w:lang w:val="en-ID"/>
        </w:rPr>
        <w:t>Dinar Ambarita, Astri Elvani, Ibrohim</w:t>
      </w:r>
    </w:p>
    <w:p w14:paraId="15C66C5B" w14:textId="303E2B3C" w:rsidR="000E1FEA" w:rsidRPr="00D13638" w:rsidRDefault="000E1FEA" w:rsidP="00C373ED">
      <w:pPr>
        <w:rPr>
          <w:lang w:val="en-ID"/>
        </w:rPr>
      </w:pPr>
      <w:r w:rsidRPr="00D13638">
        <w:rPr>
          <w:lang w:val="en-ID"/>
        </w:rPr>
        <w:t>Universitas Pamulang</w:t>
      </w:r>
      <w:r w:rsidR="00BE23E5">
        <w:rPr>
          <w:lang w:val="en-ID"/>
        </w:rPr>
        <w:t>, Indonesia</w:t>
      </w:r>
    </w:p>
    <w:p w14:paraId="410C58B8" w14:textId="452ADC59" w:rsidR="00C67451" w:rsidRPr="00531B0D" w:rsidRDefault="00C67451" w:rsidP="00C373ED">
      <w:pPr>
        <w:rPr>
          <w:color w:val="000000" w:themeColor="text1"/>
          <w:lang w:val="en-ID"/>
        </w:rPr>
      </w:pPr>
      <w:r w:rsidRPr="00D13638">
        <w:rPr>
          <w:lang w:val="en-ID"/>
        </w:rPr>
        <w:t>E-mail:</w:t>
      </w:r>
      <w:r w:rsidR="002D1461" w:rsidRPr="00D13638">
        <w:rPr>
          <w:lang w:val="en-ID"/>
        </w:rPr>
        <w:t xml:space="preserve"> </w:t>
      </w:r>
      <w:hyperlink r:id="rId8" w:history="1">
        <w:r w:rsidR="000E1FEA" w:rsidRPr="00531B0D">
          <w:rPr>
            <w:rStyle w:val="Hyperlink"/>
            <w:color w:val="000000" w:themeColor="text1"/>
            <w:u w:val="none"/>
            <w:lang w:val="en-ID"/>
          </w:rPr>
          <w:t>dosen02308@unpam.ac.id</w:t>
        </w:r>
      </w:hyperlink>
      <w:r w:rsidR="000E1FEA" w:rsidRPr="00531B0D">
        <w:rPr>
          <w:color w:val="000000" w:themeColor="text1"/>
          <w:lang w:val="en-ID"/>
        </w:rPr>
        <w:t xml:space="preserve">, </w:t>
      </w:r>
      <w:hyperlink r:id="rId9" w:history="1">
        <w:r w:rsidR="000E1FEA" w:rsidRPr="00531B0D">
          <w:rPr>
            <w:rStyle w:val="Hyperlink"/>
            <w:color w:val="000000" w:themeColor="text1"/>
            <w:u w:val="none"/>
            <w:lang w:val="en-ID"/>
          </w:rPr>
          <w:t>elvaniastri01@gmail.com</w:t>
        </w:r>
      </w:hyperlink>
      <w:r w:rsidR="000E1FEA" w:rsidRPr="00531B0D">
        <w:rPr>
          <w:color w:val="000000" w:themeColor="text1"/>
          <w:lang w:val="en-ID"/>
        </w:rPr>
        <w:t xml:space="preserve">, </w:t>
      </w:r>
      <w:hyperlink r:id="rId10" w:history="1">
        <w:r w:rsidR="000E1FEA" w:rsidRPr="00531B0D">
          <w:rPr>
            <w:rStyle w:val="Hyperlink"/>
            <w:color w:val="000000" w:themeColor="text1"/>
            <w:u w:val="none"/>
            <w:lang w:val="en-ID"/>
          </w:rPr>
          <w:t>dosen01778@unpam.ac.id</w:t>
        </w:r>
      </w:hyperlink>
      <w:r w:rsidR="000E1FEA" w:rsidRPr="00531B0D">
        <w:rPr>
          <w:color w:val="000000" w:themeColor="text1"/>
          <w:lang w:val="en-ID"/>
        </w:rPr>
        <w:t xml:space="preserve"> </w:t>
      </w:r>
    </w:p>
    <w:p w14:paraId="11B45BC5" w14:textId="77777777" w:rsidR="00C67451" w:rsidRPr="00D13638" w:rsidRDefault="00C67451" w:rsidP="00C373ED">
      <w:pPr>
        <w:rPr>
          <w:lang w:val="en-ID"/>
        </w:rPr>
      </w:pPr>
      <w:r w:rsidRPr="00D13638">
        <w:rPr>
          <w:lang w:val="en-ID"/>
        </w:rPr>
        <w:tab/>
        <w:t xml:space="preserve"> </w:t>
      </w:r>
    </w:p>
    <w:p w14:paraId="4F314EA3" w14:textId="1B27B12B" w:rsidR="00C67451" w:rsidRPr="007F1E60" w:rsidRDefault="00C67451">
      <w:pPr>
        <w:jc w:val="both"/>
        <w:rPr>
          <w:lang w:val="pt-BR"/>
        </w:rPr>
      </w:pPr>
      <w:r w:rsidRPr="000C10AA">
        <w:rPr>
          <w:lang w:val="pt-BR"/>
        </w:rPr>
        <w:t>*Correspondence:</w:t>
      </w:r>
      <w:r w:rsidR="002D1461">
        <w:rPr>
          <w:lang w:val="pt-BR"/>
        </w:rPr>
        <w:t xml:space="preserve"> </w:t>
      </w:r>
      <w:hyperlink r:id="rId11" w:history="1">
        <w:r w:rsidR="000E1FEA" w:rsidRPr="007F1E60">
          <w:rPr>
            <w:rStyle w:val="Hyperlink"/>
            <w:color w:val="auto"/>
            <w:u w:val="none"/>
            <w:lang w:val="pt-BR"/>
          </w:rPr>
          <w:t>dosen02308@unpam.ac.id</w:t>
        </w:r>
      </w:hyperlink>
      <w:r w:rsidR="000E1FEA" w:rsidRPr="007F1E60">
        <w:rPr>
          <w:lang w:val="pt-BR"/>
        </w:rPr>
        <w:t xml:space="preserve"> </w:t>
      </w:r>
    </w:p>
    <w:tbl>
      <w:tblPr>
        <w:tblW w:w="875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776"/>
        <w:gridCol w:w="5979"/>
      </w:tblGrid>
      <w:tr w:rsidR="00C67451" w14:paraId="69B8CDA8" w14:textId="77777777" w:rsidTr="00447189">
        <w:trPr>
          <w:jc w:val="center"/>
        </w:trPr>
        <w:tc>
          <w:tcPr>
            <w:tcW w:w="2776" w:type="dxa"/>
            <w:tcBorders>
              <w:top w:val="single" w:sz="4" w:space="0" w:color="000000"/>
              <w:left w:val="nil"/>
              <w:bottom w:val="single" w:sz="4" w:space="0" w:color="auto"/>
              <w:right w:val="nil"/>
            </w:tcBorders>
          </w:tcPr>
          <w:p w14:paraId="31A2944A" w14:textId="77777777" w:rsidR="00C67451" w:rsidRDefault="00C67451">
            <w:pPr>
              <w:jc w:val="both"/>
              <w:rPr>
                <w:b/>
              </w:rPr>
            </w:pPr>
            <w:r>
              <w:rPr>
                <w:b/>
              </w:rPr>
              <w:t>KEYWORDS</w:t>
            </w:r>
          </w:p>
        </w:tc>
        <w:tc>
          <w:tcPr>
            <w:tcW w:w="5979" w:type="dxa"/>
            <w:tcBorders>
              <w:top w:val="single" w:sz="4" w:space="0" w:color="000000"/>
              <w:left w:val="nil"/>
              <w:bottom w:val="single" w:sz="4" w:space="0" w:color="000000"/>
              <w:right w:val="nil"/>
            </w:tcBorders>
          </w:tcPr>
          <w:p w14:paraId="451FA2E4" w14:textId="77777777" w:rsidR="00C67451" w:rsidRDefault="00C67451">
            <w:pPr>
              <w:jc w:val="both"/>
              <w:rPr>
                <w:b/>
              </w:rPr>
            </w:pPr>
            <w:r>
              <w:rPr>
                <w:b/>
              </w:rPr>
              <w:t>ABSTRACT</w:t>
            </w:r>
          </w:p>
        </w:tc>
      </w:tr>
      <w:tr w:rsidR="00C67451" w:rsidRPr="00911CC4" w14:paraId="241FAC49" w14:textId="77777777" w:rsidTr="00447189">
        <w:trPr>
          <w:trHeight w:val="505"/>
          <w:jc w:val="center"/>
        </w:trPr>
        <w:tc>
          <w:tcPr>
            <w:tcW w:w="2776" w:type="dxa"/>
            <w:tcBorders>
              <w:top w:val="single" w:sz="4" w:space="0" w:color="auto"/>
              <w:left w:val="nil"/>
              <w:bottom w:val="single" w:sz="4" w:space="0" w:color="auto"/>
              <w:right w:val="nil"/>
            </w:tcBorders>
          </w:tcPr>
          <w:p w14:paraId="71B69526" w14:textId="74CC2BC5" w:rsidR="00C67451" w:rsidRDefault="000E1FEA" w:rsidP="00B26438">
            <w:r w:rsidRPr="000E1FEA">
              <w:t>Regional Taxes, Regional Retribution, Regional Own Revenue, Regional Expenditures</w:t>
            </w:r>
            <w:r w:rsidR="002D1461" w:rsidRPr="00882E9F">
              <w:t>.</w:t>
            </w:r>
          </w:p>
          <w:p w14:paraId="0484BAF5" w14:textId="77777777" w:rsidR="00C67451" w:rsidRPr="000C10AA" w:rsidRDefault="00C67451" w:rsidP="00B26438"/>
        </w:tc>
        <w:tc>
          <w:tcPr>
            <w:tcW w:w="5979" w:type="dxa"/>
            <w:vMerge w:val="restart"/>
            <w:tcBorders>
              <w:top w:val="single" w:sz="4" w:space="0" w:color="000000"/>
              <w:left w:val="nil"/>
              <w:bottom w:val="single" w:sz="4" w:space="0" w:color="000000"/>
              <w:right w:val="nil"/>
            </w:tcBorders>
          </w:tcPr>
          <w:p w14:paraId="73050F0F" w14:textId="0AB281F8" w:rsidR="00C67451" w:rsidRPr="00911CC4" w:rsidRDefault="000E1FEA" w:rsidP="003E73B4">
            <w:pPr>
              <w:jc w:val="both"/>
              <w:rPr>
                <w:lang w:val="en-ID"/>
              </w:rPr>
            </w:pPr>
            <w:r w:rsidRPr="000E1FEA">
              <w:t>This study aims to determine the influence of Regional Taxes, Regional Levies, and Regional Own Revenue on Regional Expenditure in the Regency or City of the Province of East Kalimantan in 2017-2021. The population in this study were districts or cities in the province of East Kalimantan, which has 7 regencies and 3 cities with 5 years of observation. As for those who meet the criteria in this study as many as 8 districts or cities. The method used in collecting data in this study used purposive sampling. The results of the study show that the t test and f test have their respective effects on variables, where the influence of regional taxes, regional levies, and regional original income significantly affects regional spending</w:t>
            </w:r>
            <w:r w:rsidR="00882E9F">
              <w:t>.</w:t>
            </w:r>
          </w:p>
        </w:tc>
      </w:tr>
      <w:tr w:rsidR="00C67451" w:rsidRPr="00911CC4" w14:paraId="2639638F" w14:textId="77777777" w:rsidTr="00447189">
        <w:trPr>
          <w:jc w:val="center"/>
        </w:trPr>
        <w:tc>
          <w:tcPr>
            <w:tcW w:w="2776" w:type="dxa"/>
            <w:tcBorders>
              <w:top w:val="single" w:sz="4" w:space="0" w:color="auto"/>
              <w:left w:val="nil"/>
              <w:bottom w:val="single" w:sz="4" w:space="0" w:color="000000"/>
              <w:right w:val="nil"/>
            </w:tcBorders>
          </w:tcPr>
          <w:p w14:paraId="6E212D7B" w14:textId="77777777" w:rsidR="00C67451" w:rsidRPr="00911CC4" w:rsidRDefault="00C67451">
            <w:pPr>
              <w:rPr>
                <w:lang w:val="en-ID"/>
              </w:rPr>
            </w:pPr>
          </w:p>
        </w:tc>
        <w:tc>
          <w:tcPr>
            <w:tcW w:w="5979" w:type="dxa"/>
            <w:vMerge/>
            <w:tcBorders>
              <w:top w:val="single" w:sz="4" w:space="0" w:color="000000"/>
              <w:left w:val="nil"/>
              <w:bottom w:val="single" w:sz="4" w:space="0" w:color="000000"/>
              <w:right w:val="nil"/>
            </w:tcBorders>
          </w:tcPr>
          <w:p w14:paraId="09DAB409" w14:textId="77777777" w:rsidR="00C67451" w:rsidRPr="00911CC4" w:rsidRDefault="00C67451">
            <w:pPr>
              <w:widowControl w:val="0"/>
              <w:pBdr>
                <w:top w:val="nil"/>
                <w:left w:val="nil"/>
                <w:bottom w:val="nil"/>
                <w:right w:val="nil"/>
                <w:between w:val="nil"/>
              </w:pBdr>
              <w:spacing w:line="276" w:lineRule="auto"/>
              <w:rPr>
                <w:lang w:val="en-ID"/>
              </w:rPr>
            </w:pPr>
          </w:p>
        </w:tc>
      </w:tr>
      <w:tr w:rsidR="00C67451" w14:paraId="426239B1" w14:textId="77777777">
        <w:trPr>
          <w:jc w:val="center"/>
        </w:trPr>
        <w:tc>
          <w:tcPr>
            <w:tcW w:w="2776" w:type="dxa"/>
            <w:tcBorders>
              <w:top w:val="single" w:sz="4" w:space="0" w:color="000000"/>
              <w:left w:val="nil"/>
              <w:bottom w:val="single" w:sz="4" w:space="0" w:color="000000"/>
              <w:right w:val="nil"/>
            </w:tcBorders>
          </w:tcPr>
          <w:p w14:paraId="02AD37D3" w14:textId="77777777" w:rsidR="00C67451" w:rsidRPr="00911CC4" w:rsidRDefault="00C67451">
            <w:pPr>
              <w:jc w:val="both"/>
              <w:rPr>
                <w:b/>
                <w:lang w:val="en-ID"/>
              </w:rPr>
            </w:pPr>
          </w:p>
        </w:tc>
        <w:tc>
          <w:tcPr>
            <w:tcW w:w="5979" w:type="dxa"/>
            <w:tcBorders>
              <w:top w:val="single" w:sz="4" w:space="0" w:color="000000"/>
              <w:left w:val="nil"/>
              <w:bottom w:val="single" w:sz="4" w:space="0" w:color="000000"/>
              <w:right w:val="nil"/>
            </w:tcBorders>
            <w:vAlign w:val="center"/>
          </w:tcPr>
          <w:p w14:paraId="4A434915" w14:textId="77777777" w:rsidR="00C67451" w:rsidRDefault="00C67451">
            <w:pPr>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Attribution- ShareAlike 4.0 International (CC BY-SA 4.0)</w:t>
            </w:r>
          </w:p>
          <w:p w14:paraId="125783A6" w14:textId="77777777" w:rsidR="00C67451" w:rsidRDefault="00C67451">
            <w:pPr>
              <w:jc w:val="right"/>
            </w:pPr>
            <w:r>
              <w:rPr>
                <w:b/>
                <w:noProof/>
                <w:color w:val="0000FF"/>
              </w:rPr>
              <w:drawing>
                <wp:inline distT="0" distB="0" distL="0" distR="0" wp14:anchorId="3AAEF76F" wp14:editId="65573EA7">
                  <wp:extent cx="838200" cy="295275"/>
                  <wp:effectExtent l="0" t="0" r="0" b="0"/>
                  <wp:docPr id="1"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12"/>
                          <a:srcRect/>
                          <a:stretch>
                            <a:fillRect/>
                          </a:stretch>
                        </pic:blipFill>
                        <pic:spPr>
                          <a:xfrm>
                            <a:off x="0" y="0"/>
                            <a:ext cx="838200" cy="295275"/>
                          </a:xfrm>
                          <a:prstGeom prst="rect">
                            <a:avLst/>
                          </a:prstGeom>
                          <a:ln/>
                        </pic:spPr>
                      </pic:pic>
                    </a:graphicData>
                  </a:graphic>
                </wp:inline>
              </w:drawing>
            </w:r>
          </w:p>
        </w:tc>
      </w:tr>
    </w:tbl>
    <w:p w14:paraId="4D4C1297" w14:textId="77777777" w:rsidR="00C67451" w:rsidRDefault="00C67451">
      <w:pPr>
        <w:spacing w:line="276" w:lineRule="auto"/>
      </w:pPr>
    </w:p>
    <w:p w14:paraId="7A721C25" w14:textId="77777777" w:rsidR="00C67451" w:rsidRPr="00390515" w:rsidRDefault="00C67451">
      <w:pPr>
        <w:pBdr>
          <w:top w:val="nil"/>
          <w:left w:val="nil"/>
          <w:bottom w:val="nil"/>
          <w:right w:val="nil"/>
          <w:between w:val="nil"/>
        </w:pBdr>
        <w:spacing w:line="276" w:lineRule="auto"/>
        <w:jc w:val="both"/>
        <w:rPr>
          <w:color w:val="000000"/>
          <w:sz w:val="28"/>
          <w:szCs w:val="28"/>
        </w:rPr>
      </w:pPr>
      <w:r w:rsidRPr="00390515">
        <w:rPr>
          <w:b/>
          <w:color w:val="000000"/>
          <w:sz w:val="28"/>
          <w:szCs w:val="28"/>
        </w:rPr>
        <w:t>Introduction</w:t>
      </w:r>
      <w:r w:rsidRPr="00390515">
        <w:rPr>
          <w:color w:val="000000"/>
          <w:sz w:val="28"/>
          <w:szCs w:val="28"/>
        </w:rPr>
        <w:t xml:space="preserve"> </w:t>
      </w:r>
    </w:p>
    <w:p w14:paraId="75413E9A" w14:textId="1FAEBFE4" w:rsidR="00D13638" w:rsidRPr="00D13638" w:rsidRDefault="00D13638" w:rsidP="00D13638">
      <w:pPr>
        <w:ind w:firstLine="720"/>
        <w:jc w:val="both"/>
        <w:rPr>
          <w:bCs/>
          <w:lang w:val="en-ID"/>
        </w:rPr>
      </w:pPr>
      <w:bookmarkStart w:id="0" w:name="_gjdgxs" w:colFirst="0" w:colLast="0"/>
      <w:bookmarkEnd w:id="0"/>
      <w:r w:rsidRPr="00D13638">
        <w:rPr>
          <w:bCs/>
          <w:lang w:val="en-ID"/>
        </w:rPr>
        <w:t xml:space="preserve">Local revenue is a source of financial support for regional governments that originates from within the respective areas. The parameters of local revenue variables include local taxes, regional levies, results from Regional-Owned Enterprises (BUMD), separate regional wealth management, and other legitimate regional income </w:t>
      </w:r>
      <w:r w:rsidR="00075E3B">
        <w:rPr>
          <w:bCs/>
          <w:lang w:val="en-ID"/>
        </w:rPr>
        <w:fldChar w:fldCharType="begin" w:fldLock="1"/>
      </w:r>
      <w:r w:rsidR="00075E3B">
        <w:rPr>
          <w:bCs/>
          <w:lang w:val="en-ID"/>
        </w:rPr>
        <w:instrText>ADDIN CSL_CITATION {"citationItems":[{"id":"ITEM-1","itemData":{"author":[{"dropping-particle":"","family":"Mundiroh","given":"Siti","non-dropping-particle":"","parse-names":false,"suffix":""}],"container-title":"Jurnal Akuntansi Berkelanjutan Indonesia","id":"ITEM-1","issue":"1","issued":{"date-parts":[["2019"]]},"page":"104","title":"Pengaruh Pertumbuhan Ekonomi Daerah, Pendapatan Asli Daerah (PAD), Dana Alokasi Umum (DAU) Dan Dana Bagi Hasil (DBH) Terhadap Alokasi Belanja Modal Daerah","type":"article-journal","volume":"2"},"uris":["http://www.mendeley.com/documents/?uuid=7a04c020-9c82-45c3-b98e-69f3b37023b9"]}],"mendeley":{"formattedCitation":"(Mundiroh, 2019)","plainTextFormattedCitation":"(Mundiroh, 2019)","previouslyFormattedCitation":"(Mundiroh, 2019)"},"properties":{"noteIndex":0},"schema":"https://github.com/citation-style-language/schema/raw/master/csl-citation.json"}</w:instrText>
      </w:r>
      <w:r w:rsidR="00075E3B">
        <w:rPr>
          <w:bCs/>
          <w:lang w:val="en-ID"/>
        </w:rPr>
        <w:fldChar w:fldCharType="separate"/>
      </w:r>
      <w:r w:rsidR="00075E3B" w:rsidRPr="00075E3B">
        <w:rPr>
          <w:bCs/>
          <w:noProof/>
          <w:lang w:val="en-ID"/>
        </w:rPr>
        <w:t>(Mundiroh, 2019)</w:t>
      </w:r>
      <w:r w:rsidR="00075E3B">
        <w:rPr>
          <w:bCs/>
          <w:lang w:val="en-ID"/>
        </w:rPr>
        <w:fldChar w:fldCharType="end"/>
      </w:r>
      <w:r w:rsidRPr="00D13638">
        <w:rPr>
          <w:bCs/>
          <w:lang w:val="en-ID"/>
        </w:rPr>
        <w:t>. Local revenue represents the pure income of a region, generated from the contributions of the local community and the region's own resources. Local revenue varies from one region to another because the wealth and income potential in each region differ</w:t>
      </w:r>
      <w:r w:rsidR="00D70BDA">
        <w:rPr>
          <w:bCs/>
          <w:lang w:val="en-ID"/>
        </w:rPr>
        <w:t xml:space="preserve"> </w:t>
      </w:r>
      <w:r w:rsidR="00D70BDA">
        <w:rPr>
          <w:bCs/>
          <w:lang w:val="en-ID"/>
        </w:rPr>
        <w:fldChar w:fldCharType="begin" w:fldLock="1"/>
      </w:r>
      <w:r w:rsidR="00D70BDA">
        <w:rPr>
          <w:bCs/>
          <w:lang w:val="en-ID"/>
        </w:rPr>
        <w:instrText>ADDIN CSL_CITATION {"citationItems":[{"id":"ITEM-1","itemData":{"ISSN":"2599-1922","author":[{"dropping-particle":"","family":"Rizal","given":"Anis Syamsu","non-dropping-particle":"","parse-names":false,"suffix":""}],"container-title":"Jurnal Ilmiah Akuntansi Universitas Pamulang","id":"ITEM-1","issue":"1","issued":{"date-parts":[["2019"]]},"page":"76-90","publisher":"Universitas Pamulang","title":"Pengaruh Pengetahuan Wajib Pajak, Kesadaran Wajib Pajak, Sanksi Pajak Kendaraan Bermotor Dan Sistem Samsat Drive Thru Terhadap Kepatuhan Wajib Pajak Kendaraan Bermotor","type":"article-journal","volume":"7"},"uris":["http://www.mendeley.com/documents/?uuid=e1154615-d0da-4e06-8ea2-ea2536eaaf16"]}],"mendeley":{"formattedCitation":"(Rizal, 2019)","plainTextFormattedCitation":"(Rizal, 2019)","previouslyFormattedCitation":"(Rizal, 2019)"},"properties":{"noteIndex":0},"schema":"https://github.com/citation-style-language/schema/raw/master/csl-citation.json"}</w:instrText>
      </w:r>
      <w:r w:rsidR="00D70BDA">
        <w:rPr>
          <w:bCs/>
          <w:lang w:val="en-ID"/>
        </w:rPr>
        <w:fldChar w:fldCharType="separate"/>
      </w:r>
      <w:r w:rsidR="00D70BDA" w:rsidRPr="00D70BDA">
        <w:rPr>
          <w:bCs/>
          <w:noProof/>
          <w:lang w:val="en-ID"/>
        </w:rPr>
        <w:t>(Rizal, 2019)</w:t>
      </w:r>
      <w:r w:rsidR="00D70BDA">
        <w:rPr>
          <w:bCs/>
          <w:lang w:val="en-ID"/>
        </w:rPr>
        <w:fldChar w:fldCharType="end"/>
      </w:r>
      <w:r w:rsidRPr="00D13638">
        <w:rPr>
          <w:bCs/>
          <w:lang w:val="en-ID"/>
        </w:rPr>
        <w:t>.</w:t>
      </w:r>
    </w:p>
    <w:p w14:paraId="630B9FD7" w14:textId="77777777" w:rsidR="00D13638" w:rsidRPr="00D13638" w:rsidRDefault="00D13638" w:rsidP="00D13638">
      <w:pPr>
        <w:ind w:firstLine="720"/>
        <w:jc w:val="both"/>
        <w:rPr>
          <w:bCs/>
          <w:lang w:val="en-ID"/>
        </w:rPr>
      </w:pPr>
      <w:r w:rsidRPr="00D13638">
        <w:rPr>
          <w:bCs/>
          <w:lang w:val="en-ID"/>
        </w:rPr>
        <w:t>According to Law Number 32 of 2004, one of the sources of regional income comes from local revenue. Many governments still face challenges in increasing regional income due to limitations in infrastructure and facilities that support investments and the connection between local revenue and regional expenditure. This raises questions about whether low local revenue values or improper allocation are the main issues.</w:t>
      </w:r>
    </w:p>
    <w:p w14:paraId="4FFFEBB9" w14:textId="7365726A" w:rsidR="00D13638" w:rsidRPr="00D13638" w:rsidRDefault="00075E3B" w:rsidP="00D13638">
      <w:pPr>
        <w:ind w:firstLine="720"/>
        <w:jc w:val="both"/>
        <w:rPr>
          <w:bCs/>
          <w:lang w:val="en-ID"/>
        </w:rPr>
      </w:pPr>
      <w:r>
        <w:rPr>
          <w:bCs/>
          <w:lang w:val="en-ID"/>
        </w:rPr>
        <w:t xml:space="preserve">As part of local revenue, local taxes </w:t>
      </w:r>
      <w:r w:rsidR="00D13638" w:rsidRPr="00D13638">
        <w:rPr>
          <w:bCs/>
          <w:lang w:val="en-ID"/>
        </w:rPr>
        <w:t xml:space="preserve">are a taxation system in Indonesia primarily shouldered by the community. Therefore, policies regarding local taxes need to be fair to the public. Under Law Number 28 of 2009, taxes are divided into two categories: provincial taxes and district or city taxes. This division is based on the jurisdiction for </w:t>
      </w:r>
      <w:r w:rsidR="00D13638" w:rsidRPr="00D13638">
        <w:rPr>
          <w:bCs/>
          <w:lang w:val="en-ID"/>
        </w:rPr>
        <w:lastRenderedPageBreak/>
        <w:t xml:space="preserve">imposing and collecting each type of local tax within provincial or district/city administrative regions </w:t>
      </w:r>
      <w:r>
        <w:rPr>
          <w:bCs/>
          <w:lang w:val="en-ID"/>
        </w:rPr>
        <w:fldChar w:fldCharType="begin" w:fldLock="1"/>
      </w:r>
      <w:r>
        <w:rPr>
          <w:bCs/>
          <w:lang w:val="en-ID"/>
        </w:rPr>
        <w:instrText>ADDIN CSL_CITATION {"citationItems":[{"id":"ITEM-1","itemData":{"ISSN":"2656-2790","author":[{"dropping-particle":"","family":"Rabiyah","given":"Ulfa","non-dropping-particle":"","parse-names":false,"suffix":""},{"dropping-particle":"","family":"Firman","given":"Firman","non-dropping-particle":"","parse-names":false,"suffix":""}],"container-title":"Movere Journal","id":"ITEM-1","issue":"1","issued":{"date-parts":[["2021"]]},"page":"59-69","title":"Analisis Penerapan Potensi dan Efektifitas Pajak Parkir dan Retribusi Parkir Untuk Meningkatkan Pendapatan Asli Daerah Kota Makassar","type":"article-journal","volume":"3"},"uris":["http://www.mendeley.com/documents/?uuid=1b8bb014-971e-48e2-8caa-e1a587e1bb30"]}],"mendeley":{"formattedCitation":"(Rabiyah &amp; Firman, 2021)","plainTextFormattedCitation":"(Rabiyah &amp; Firman, 2021)","previouslyFormattedCitation":"(Rabiyah &amp; Firman, 2021)"},"properties":{"noteIndex":0},"schema":"https://github.com/citation-style-language/schema/raw/master/csl-citation.json"}</w:instrText>
      </w:r>
      <w:r>
        <w:rPr>
          <w:bCs/>
          <w:lang w:val="en-ID"/>
        </w:rPr>
        <w:fldChar w:fldCharType="separate"/>
      </w:r>
      <w:r w:rsidRPr="00075E3B">
        <w:rPr>
          <w:bCs/>
          <w:noProof/>
          <w:lang w:val="en-ID"/>
        </w:rPr>
        <w:t>(Rabiyah &amp; Firman, 2021)</w:t>
      </w:r>
      <w:r>
        <w:rPr>
          <w:bCs/>
          <w:lang w:val="en-ID"/>
        </w:rPr>
        <w:fldChar w:fldCharType="end"/>
      </w:r>
      <w:r w:rsidR="00D13638" w:rsidRPr="00D13638">
        <w:rPr>
          <w:bCs/>
          <w:lang w:val="en-ID"/>
        </w:rPr>
        <w:t>.</w:t>
      </w:r>
    </w:p>
    <w:p w14:paraId="2802F246" w14:textId="319FE3BB" w:rsidR="00D13638" w:rsidRPr="00D13638" w:rsidRDefault="00D13638" w:rsidP="00D13638">
      <w:pPr>
        <w:ind w:firstLine="720"/>
        <w:jc w:val="both"/>
        <w:rPr>
          <w:bCs/>
          <w:lang w:val="en-ID"/>
        </w:rPr>
      </w:pPr>
      <w:r w:rsidRPr="00D13638">
        <w:rPr>
          <w:bCs/>
          <w:lang w:val="en-ID"/>
        </w:rPr>
        <w:t>Regional levies are mandatory payments made by individuals to the regional government in exchange for certain services and facilities provided by the local government. These payments from the community serve as a source of income for the region and are part of the local revenue. Local revenue reflects a region's self-sufficiency in gathering its financial resources</w:t>
      </w:r>
      <w:r w:rsidR="002A4DC9">
        <w:rPr>
          <w:bCs/>
          <w:lang w:val="en-ID"/>
        </w:rPr>
        <w:t xml:space="preserve"> </w:t>
      </w:r>
      <w:r w:rsidR="002A4DC9">
        <w:rPr>
          <w:bCs/>
          <w:lang w:val="en-ID"/>
        </w:rPr>
        <w:fldChar w:fldCharType="begin" w:fldLock="1"/>
      </w:r>
      <w:r w:rsidR="002A4DC9">
        <w:rPr>
          <w:bCs/>
          <w:lang w:val="en-ID"/>
        </w:rPr>
        <w:instrText>ADDIN CSL_CITATION {"citationItems":[{"id":"ITEM-1","itemData":{"ISSN":"2620-3049","author":[{"dropping-particle":"","family":"Nasir","given":"Muhammad Safar","non-dropping-particle":"","parse-names":false,"suffix":""}],"container-title":"Jurnal Dinamika Ekonomi Pembangunan","id":"ITEM-1","issue":"1","issued":{"date-parts":[["2019"]]},"page":"30-45","publisher":"Fakultas Ekonomika dan Bisnis, Universitas Diponegoro","title":"Analisis sumber-sumber pendapatan asli daerah setelah satu dekadeotonomi daerah","type":"article-journal","volume":"2"},"uris":["http://www.mendeley.com/documents/?uuid=7096d6fa-c1ba-4944-a39c-476728723c33"]}],"mendeley":{"formattedCitation":"(Nasir, 2019)","plainTextFormattedCitation":"(Nasir, 2019)","previouslyFormattedCitation":"(Nasir, 2019)"},"properties":{"noteIndex":0},"schema":"https://github.com/citation-style-language/schema/raw/master/csl-citation.json"}</w:instrText>
      </w:r>
      <w:r w:rsidR="002A4DC9">
        <w:rPr>
          <w:bCs/>
          <w:lang w:val="en-ID"/>
        </w:rPr>
        <w:fldChar w:fldCharType="separate"/>
      </w:r>
      <w:r w:rsidR="002A4DC9" w:rsidRPr="002A4DC9">
        <w:rPr>
          <w:bCs/>
          <w:noProof/>
          <w:lang w:val="en-ID"/>
        </w:rPr>
        <w:t>(Nasir, 2019)</w:t>
      </w:r>
      <w:r w:rsidR="002A4DC9">
        <w:rPr>
          <w:bCs/>
          <w:lang w:val="en-ID"/>
        </w:rPr>
        <w:fldChar w:fldCharType="end"/>
      </w:r>
      <w:r w:rsidRPr="00D13638">
        <w:rPr>
          <w:bCs/>
          <w:lang w:val="en-ID"/>
        </w:rPr>
        <w:t>. According to Law Number 28 of 2009, there are a total of 30 types of levies that can be collected by regions, categorized into three groups: general service levies, business service levies, and specific licensing levies.</w:t>
      </w:r>
    </w:p>
    <w:p w14:paraId="141527A5" w14:textId="54DAB8BA" w:rsidR="00D13638" w:rsidRPr="00D13638" w:rsidRDefault="00D13638" w:rsidP="00D13638">
      <w:pPr>
        <w:ind w:firstLine="720"/>
        <w:jc w:val="both"/>
        <w:rPr>
          <w:bCs/>
          <w:lang w:val="en-ID"/>
        </w:rPr>
      </w:pPr>
      <w:r w:rsidRPr="00D13638">
        <w:rPr>
          <w:bCs/>
          <w:lang w:val="en-ID"/>
        </w:rPr>
        <w:t>In Minister of Home Affairs Regulation Number 13 of 2006, regional expenditure encompasses all regional obligations recognized as reducing the net wealth value during the respective budget year. Regional expenditure includes all expenses from the general regional cash account that reduce the current fund's equity, constituting the region's obligations within a budget year. Regional expenditure is used for the implementation of regional government affairs, including both mandatory and discretionary affairs stipulated by legislation</w:t>
      </w:r>
      <w:r w:rsidR="00075E3B">
        <w:rPr>
          <w:bCs/>
          <w:lang w:val="en-ID"/>
        </w:rPr>
        <w:t xml:space="preserve"> </w:t>
      </w:r>
      <w:r w:rsidR="00075E3B">
        <w:rPr>
          <w:bCs/>
          <w:lang w:val="en-ID"/>
        </w:rPr>
        <w:fldChar w:fldCharType="begin" w:fldLock="1"/>
      </w:r>
      <w:r w:rsidR="00075E3B">
        <w:rPr>
          <w:bCs/>
          <w:lang w:val="en-ID"/>
        </w:rPr>
        <w:instrText>ADDIN CSL_CITATION {"citationItems":[{"id":"ITEM-1","itemData":{"ISSN":"2622-6219","author":[{"dropping-particle":"","family":"Sorongan","given":"Juliana Florence","non-dropping-particle":"","parse-names":false,"suffix":""}],"container-title":"Jurnal EMBA: Jurnal Riset Ekonomi, Manajemen, Bisnis dan Akuntansi","id":"ITEM-1","issue":"3","issued":{"date-parts":[["2013"]]},"title":"Analisis Hubungan DAU, PAD dan Belanja Daerah di Kabupaten Minahasa Selatan","type":"article-journal","volume":"1"},"uris":["http://www.mendeley.com/documents/?uuid=7ce68f3e-d3e1-44b6-b35c-5704d36930bc"]}],"mendeley":{"formattedCitation":"(Sorongan, 2013)","plainTextFormattedCitation":"(Sorongan, 2013)","previouslyFormattedCitation":"(Sorongan, 2013)"},"properties":{"noteIndex":0},"schema":"https://github.com/citation-style-language/schema/raw/master/csl-citation.json"}</w:instrText>
      </w:r>
      <w:r w:rsidR="00075E3B">
        <w:rPr>
          <w:bCs/>
          <w:lang w:val="en-ID"/>
        </w:rPr>
        <w:fldChar w:fldCharType="separate"/>
      </w:r>
      <w:r w:rsidR="00075E3B" w:rsidRPr="00075E3B">
        <w:rPr>
          <w:bCs/>
          <w:noProof/>
          <w:lang w:val="en-ID"/>
        </w:rPr>
        <w:t>(Sorongan, 2013)</w:t>
      </w:r>
      <w:r w:rsidR="00075E3B">
        <w:rPr>
          <w:bCs/>
          <w:lang w:val="en-ID"/>
        </w:rPr>
        <w:fldChar w:fldCharType="end"/>
      </w:r>
      <w:r w:rsidRPr="00D13638">
        <w:rPr>
          <w:bCs/>
          <w:lang w:val="en-ID"/>
        </w:rPr>
        <w:t>.</w:t>
      </w:r>
    </w:p>
    <w:p w14:paraId="0A9EB1F9" w14:textId="0CB4C86E" w:rsidR="00D13638" w:rsidRPr="00D13638" w:rsidRDefault="00D13638" w:rsidP="00D13638">
      <w:pPr>
        <w:ind w:firstLine="720"/>
        <w:jc w:val="both"/>
        <w:rPr>
          <w:bCs/>
          <w:lang w:val="en-ID"/>
        </w:rPr>
      </w:pPr>
      <w:r w:rsidRPr="00D13638">
        <w:rPr>
          <w:bCs/>
          <w:lang w:val="en-ID"/>
        </w:rPr>
        <w:t>Regional expenditure, when associated with its programs and activities, is classified into two types: direct expenditure and indirect expenditure. Direct expenditure is budgeted directly related to program and activity implementation and is used to execute regional government programs and activities</w:t>
      </w:r>
      <w:r w:rsidR="002A4DC9">
        <w:rPr>
          <w:bCs/>
          <w:lang w:val="en-ID"/>
        </w:rPr>
        <w:t xml:space="preserve"> </w:t>
      </w:r>
      <w:r w:rsidR="002A4DC9">
        <w:rPr>
          <w:bCs/>
          <w:lang w:val="en-ID"/>
        </w:rPr>
        <w:fldChar w:fldCharType="begin" w:fldLock="1"/>
      </w:r>
      <w:r w:rsidR="002A4DC9">
        <w:rPr>
          <w:bCs/>
          <w:lang w:val="en-ID"/>
        </w:rPr>
        <w:instrText>ADDIN CSL_CITATION {"citationItems":[{"id":"ITEM-1","itemData":{"ISSN":"2655-3066","author":[{"dropping-particle":"","family":"Purwantoro","given":"Purwantoro","non-dropping-particle":"","parse-names":false,"suffix":""},{"dropping-particle":"","family":"Setyowati","given":"Lilis","non-dropping-particle":"","parse-names":false,"suffix":""}],"container-title":"Jurnal Bisnis dan Ekonomi","id":"ITEM-1","issue":"1","issued":{"date-parts":[["2019"]]},"title":"Pengaruh Pendapatan Daerah terhadap Belanja Daerah Provinsi Jawa Tengah","type":"article-journal","volume":"26"},"uris":["http://www.mendeley.com/documents/?uuid=e1551d8b-172f-4694-bd3f-e1c981aae51a"]}],"mendeley":{"formattedCitation":"(Purwantoro &amp; Setyowati, 2019)","plainTextFormattedCitation":"(Purwantoro &amp; Setyowati, 2019)","previouslyFormattedCitation":"(Purwantoro &amp; Setyowati, 2019)"},"properties":{"noteIndex":0},"schema":"https://github.com/citation-style-language/schema/raw/master/csl-citation.json"}</w:instrText>
      </w:r>
      <w:r w:rsidR="002A4DC9">
        <w:rPr>
          <w:bCs/>
          <w:lang w:val="en-ID"/>
        </w:rPr>
        <w:fldChar w:fldCharType="separate"/>
      </w:r>
      <w:r w:rsidR="002A4DC9" w:rsidRPr="002A4DC9">
        <w:rPr>
          <w:bCs/>
          <w:noProof/>
          <w:lang w:val="en-ID"/>
        </w:rPr>
        <w:t>(Purwantoro &amp; Setyowati, 2019)</w:t>
      </w:r>
      <w:r w:rsidR="002A4DC9">
        <w:rPr>
          <w:bCs/>
          <w:lang w:val="en-ID"/>
        </w:rPr>
        <w:fldChar w:fldCharType="end"/>
      </w:r>
      <w:r w:rsidRPr="00D13638">
        <w:rPr>
          <w:bCs/>
          <w:lang w:val="en-ID"/>
        </w:rPr>
        <w:t>. This category includes personnel expenses, goods and services expenses, and capital expenses. In contrast, indirect expenditure is budgeted without direct relevance to program and activity implementation. It includes personnel expenses, interest expenses, subsidy expenses, grant expenses, social assistance expenses, revenue-sharing expenses, financial assistance expenses, and unforeseen expenses</w:t>
      </w:r>
      <w:r w:rsidR="002A4DC9">
        <w:rPr>
          <w:bCs/>
          <w:lang w:val="en-ID"/>
        </w:rPr>
        <w:t xml:space="preserve"> </w:t>
      </w:r>
      <w:r w:rsidR="002A4DC9">
        <w:rPr>
          <w:bCs/>
          <w:lang w:val="en-ID"/>
        </w:rPr>
        <w:fldChar w:fldCharType="begin" w:fldLock="1"/>
      </w:r>
      <w:r w:rsidR="002A4DC9">
        <w:rPr>
          <w:bCs/>
          <w:lang w:val="en-ID"/>
        </w:rPr>
        <w:instrText>ADDIN CSL_CITATION {"citationItems":[{"id":"ITEM-1","itemData":{"ISSN":"2550-0147","author":[{"dropping-particle":"","family":"Putra","given":"Anton Sarni Eka","non-dropping-particle":"","parse-names":false,"suffix":""}],"container-title":"JESS (Journal of Education on Social Science)","id":"ITEM-1","issue":"1","issued":{"date-parts":[["2021"]]},"page":"24-35","title":"Pengaruh Kompetensi dan Integritas terhadap Kinerja Perangkat Desa","type":"article-journal","volume":"5"},"uris":["http://www.mendeley.com/documents/?uuid=7c6e368d-5395-424a-aeb9-94309765fb7a"]}],"mendeley":{"formattedCitation":"(Putra, 2021)","plainTextFormattedCitation":"(Putra, 2021)","previouslyFormattedCitation":"(Putra, 2021)"},"properties":{"noteIndex":0},"schema":"https://github.com/citation-style-language/schema/raw/master/csl-citation.json"}</w:instrText>
      </w:r>
      <w:r w:rsidR="002A4DC9">
        <w:rPr>
          <w:bCs/>
          <w:lang w:val="en-ID"/>
        </w:rPr>
        <w:fldChar w:fldCharType="separate"/>
      </w:r>
      <w:r w:rsidR="002A4DC9" w:rsidRPr="002A4DC9">
        <w:rPr>
          <w:bCs/>
          <w:noProof/>
          <w:lang w:val="en-ID"/>
        </w:rPr>
        <w:t>(Putra, 2021)</w:t>
      </w:r>
      <w:r w:rsidR="002A4DC9">
        <w:rPr>
          <w:bCs/>
          <w:lang w:val="en-ID"/>
        </w:rPr>
        <w:fldChar w:fldCharType="end"/>
      </w:r>
      <w:r w:rsidRPr="00D13638">
        <w:rPr>
          <w:bCs/>
          <w:lang w:val="en-ID"/>
        </w:rPr>
        <w:t>.</w:t>
      </w:r>
      <w:r w:rsidR="005E7500">
        <w:rPr>
          <w:bCs/>
          <w:lang w:val="en-ID"/>
        </w:rPr>
        <w:t xml:space="preserve"> </w:t>
      </w:r>
    </w:p>
    <w:p w14:paraId="5E11A31B" w14:textId="3762B966" w:rsidR="00D13638" w:rsidRPr="00D13638" w:rsidRDefault="00D13638" w:rsidP="00D13638">
      <w:pPr>
        <w:ind w:firstLine="720"/>
        <w:jc w:val="both"/>
        <w:rPr>
          <w:bCs/>
          <w:lang w:val="en-ID"/>
        </w:rPr>
      </w:pPr>
      <w:r w:rsidRPr="00D13638">
        <w:rPr>
          <w:bCs/>
          <w:lang w:val="en-ID"/>
        </w:rPr>
        <w:t>The research needs to be well-formulated based on the problem background and problem identification mentioned above. Therefore, the research questions are as follows:</w:t>
      </w:r>
      <w:r>
        <w:rPr>
          <w:bCs/>
          <w:lang w:val="en-ID"/>
        </w:rPr>
        <w:t xml:space="preserve"> 1. </w:t>
      </w:r>
      <w:r w:rsidRPr="00D13638">
        <w:rPr>
          <w:bCs/>
          <w:lang w:val="en-ID"/>
        </w:rPr>
        <w:t>Do local taxes, regional levies, and local revenue collectively affect regional expenditure in districts and cities in East Kalimantan Province from 2017 to 2021?</w:t>
      </w:r>
      <w:r>
        <w:rPr>
          <w:bCs/>
          <w:lang w:val="en-ID"/>
        </w:rPr>
        <w:t xml:space="preserve"> 2. </w:t>
      </w:r>
      <w:r w:rsidRPr="00D13638">
        <w:rPr>
          <w:bCs/>
          <w:lang w:val="en-ID"/>
        </w:rPr>
        <w:t>Does local tax have an impact on regional expenditure in districts and cities in East Kalimantan Province from 2017 to 2021?</w:t>
      </w:r>
      <w:r>
        <w:rPr>
          <w:bCs/>
          <w:lang w:val="en-ID"/>
        </w:rPr>
        <w:t xml:space="preserve"> 3. </w:t>
      </w:r>
      <w:r w:rsidRPr="00D13638">
        <w:rPr>
          <w:bCs/>
          <w:lang w:val="en-ID"/>
        </w:rPr>
        <w:t>Does regional levy influence regional expenditure in districts and cities in East Kalimantan Province from 2017 to 2021?</w:t>
      </w:r>
      <w:r>
        <w:rPr>
          <w:bCs/>
          <w:lang w:val="en-ID"/>
        </w:rPr>
        <w:t xml:space="preserve"> 4. </w:t>
      </w:r>
      <w:r w:rsidRPr="00D13638">
        <w:rPr>
          <w:bCs/>
          <w:lang w:val="en-ID"/>
        </w:rPr>
        <w:t>Does local revenue affect regional expenditure in districts and cities in East Kalimantan Province from 2017 to 2021?</w:t>
      </w:r>
    </w:p>
    <w:p w14:paraId="39CBB19F" w14:textId="3924E1D9" w:rsidR="00D13638" w:rsidRPr="00D13638" w:rsidRDefault="00D13638" w:rsidP="00D13638">
      <w:pPr>
        <w:ind w:firstLine="720"/>
        <w:jc w:val="both"/>
        <w:rPr>
          <w:bCs/>
          <w:lang w:val="en-ID"/>
        </w:rPr>
      </w:pPr>
      <w:r w:rsidRPr="00D13638">
        <w:rPr>
          <w:bCs/>
          <w:lang w:val="en-ID"/>
        </w:rPr>
        <w:t>Based on the research questions above, the objectives of this study are as follows:</w:t>
      </w:r>
      <w:r>
        <w:rPr>
          <w:bCs/>
          <w:lang w:val="en-ID"/>
        </w:rPr>
        <w:t xml:space="preserve"> 1) </w:t>
      </w:r>
      <w:r w:rsidRPr="00D13638">
        <w:rPr>
          <w:bCs/>
          <w:lang w:val="en-ID"/>
        </w:rPr>
        <w:t>To determine whether local taxes, regional levies, and local revenue collectively influence regional expenditure in districts and cities in East Kalimantan Province from 2017 to 2021.</w:t>
      </w:r>
      <w:r>
        <w:rPr>
          <w:bCs/>
          <w:lang w:val="en-ID"/>
        </w:rPr>
        <w:t xml:space="preserve"> 2) </w:t>
      </w:r>
      <w:r w:rsidRPr="00D13638">
        <w:rPr>
          <w:bCs/>
          <w:lang w:val="en-ID"/>
        </w:rPr>
        <w:t>To determine whether local taxes individually impact regional expenditure in districts and cities in East Kalimantan Province from 2017 to 2021.</w:t>
      </w:r>
      <w:r>
        <w:rPr>
          <w:bCs/>
          <w:lang w:val="en-ID"/>
        </w:rPr>
        <w:t xml:space="preserve"> 3) </w:t>
      </w:r>
      <w:r w:rsidRPr="00D13638">
        <w:rPr>
          <w:bCs/>
          <w:lang w:val="en-ID"/>
        </w:rPr>
        <w:t>To determine whether regional levies individually influence regional expenditure in districts and cities in East Kalimantan Province from 2017 to 2021.</w:t>
      </w:r>
      <w:r>
        <w:rPr>
          <w:bCs/>
          <w:lang w:val="en-ID"/>
        </w:rPr>
        <w:t xml:space="preserve"> 4) </w:t>
      </w:r>
      <w:r w:rsidRPr="00D13638">
        <w:rPr>
          <w:bCs/>
          <w:lang w:val="en-ID"/>
        </w:rPr>
        <w:t>To determine whether local revenue individually affects regional expenditure in districts and cities in East Kalimantan Province from 2017 to 2021.</w:t>
      </w:r>
    </w:p>
    <w:p w14:paraId="5669EDDD" w14:textId="77777777" w:rsidR="00D13638" w:rsidRPr="00D13638" w:rsidRDefault="00D13638" w:rsidP="00D13638">
      <w:pPr>
        <w:ind w:firstLine="720"/>
        <w:jc w:val="both"/>
        <w:rPr>
          <w:bCs/>
          <w:lang w:val="en-ID"/>
        </w:rPr>
      </w:pPr>
      <w:r w:rsidRPr="00D13638">
        <w:rPr>
          <w:bCs/>
          <w:lang w:val="en-ID"/>
        </w:rPr>
        <w:t>Given the background information provided, the author is interested in conducting research on the influence of various sources of regional income received by regional governments on Regional Expenditure from 2017 to 2021. The research focuses on regional governments in the districts and cities of East Kalimantan Province. The choice of these years, 2017-2021, is intended to ensure that the data used is recent and relevant. As a result, the study's title is "The Influence of Local Taxes, Regional Levies, and Local Revenue on Regional Expenditure in Districts and Cities of East Kalimantan Province from 2017 to 2021."</w:t>
      </w:r>
    </w:p>
    <w:p w14:paraId="613E3DC4" w14:textId="77777777" w:rsidR="000E1FEA" w:rsidRPr="00D13638" w:rsidRDefault="000E1FEA" w:rsidP="000E1FEA">
      <w:pPr>
        <w:jc w:val="both"/>
        <w:rPr>
          <w:lang w:val="en-ID"/>
        </w:rPr>
      </w:pPr>
    </w:p>
    <w:p w14:paraId="662F471D" w14:textId="77777777" w:rsidR="00D13638" w:rsidRPr="00D13638" w:rsidRDefault="00D13638" w:rsidP="00D55B69">
      <w:pPr>
        <w:jc w:val="both"/>
        <w:rPr>
          <w:b/>
          <w:bCs/>
          <w:lang w:val="en-ID"/>
        </w:rPr>
      </w:pPr>
      <w:r w:rsidRPr="000E1FEA">
        <w:rPr>
          <w:b/>
          <w:bCs/>
        </w:rPr>
        <w:t>The Effect of Local Taxes on Regional Spending</w:t>
      </w:r>
    </w:p>
    <w:p w14:paraId="3EC80FCF" w14:textId="41ECEC3A" w:rsidR="00D13638" w:rsidRPr="00D13638" w:rsidRDefault="00D13638" w:rsidP="00D55B69">
      <w:pPr>
        <w:ind w:firstLine="720"/>
        <w:jc w:val="both"/>
        <w:rPr>
          <w:lang w:val="en-ID"/>
        </w:rPr>
      </w:pPr>
      <w:r w:rsidRPr="000E1FEA">
        <w:t xml:space="preserve">One of the sources of regional revenue is regional taxes, besides that there are also regional levies. These two components of local original income play a major role in providing income for the region. The proceeds from this regional tax are used for funding or expenditure intended to prosper the people so that there are no inequalities in some regions. </w:t>
      </w:r>
      <w:r w:rsidR="00075E3B">
        <w:fldChar w:fldCharType="begin" w:fldLock="1"/>
      </w:r>
      <w:r w:rsidR="00075E3B">
        <w:instrText>ADDIN CSL_CITATION {"citationItems":[{"id":"ITEM-1","itemData":{"ISSN":"2541-5255","author":[{"dropping-particle":"","family":"Napitupulu","given":"Wandaniel","non-dropping-particle":"","parse-names":false,"suffix":""},{"dropping-particle":"","family":"Malau","given":"Yois Nelsari","non-dropping-particle":"","parse-names":false,"suffix":""}],"container-title":"Jurnal Ilmiah Manajemen, Ekonomi, &amp; Akuntansi (MEA)","id":"ITEM-1","issue":"1","issued":{"date-parts":[["2021"]]},"page":"1464-1480","title":"Pengaruh Pajak Daerah, Retribusi Daerah, Dan Dana Alokasi Umum Terhadap Belanja Daerah Di Provinsi Sumatera Utara","type":"article-journal","volume":"5"},"uris":["http://www.mendeley.com/documents/?uuid=b2d0758c-69d6-44a0-9d8a-ef487ee769bd"]}],"mendeley":{"formattedCitation":"(Napitupulu &amp; Malau, 2021)","plainTextFormattedCitation":"(Napitupulu &amp; Malau, 2021)","previouslyFormattedCitation":"(Napitupulu &amp; Malau, 2021)"},"properties":{"noteIndex":0},"schema":"https://github.com/citation-style-language/schema/raw/master/csl-citation.json"}</w:instrText>
      </w:r>
      <w:r w:rsidR="00075E3B">
        <w:fldChar w:fldCharType="separate"/>
      </w:r>
      <w:r w:rsidR="00075E3B" w:rsidRPr="00075E3B">
        <w:rPr>
          <w:noProof/>
        </w:rPr>
        <w:t>(Napitupulu &amp; Malau, 2021)</w:t>
      </w:r>
      <w:r w:rsidR="00075E3B">
        <w:fldChar w:fldCharType="end"/>
      </w:r>
      <w:r w:rsidRPr="000E1FEA">
        <w:t xml:space="preserve"> in their journal stated that, Regional taxes have a positive and significant effect on regional spending because taxes are the largest component of Regional Original Revenue, so the hypothesis can be stated as follows;</w:t>
      </w:r>
    </w:p>
    <w:p w14:paraId="1C133DBC" w14:textId="77777777" w:rsidR="00D13638" w:rsidRPr="00D13638" w:rsidRDefault="00D13638" w:rsidP="00D55B69">
      <w:pPr>
        <w:jc w:val="both"/>
        <w:rPr>
          <w:b/>
          <w:bCs/>
          <w:lang w:val="en-ID"/>
        </w:rPr>
      </w:pPr>
      <w:r w:rsidRPr="000E1FEA">
        <w:rPr>
          <w:b/>
          <w:bCs/>
        </w:rPr>
        <w:t>H1: It is suspected that local taxes affect regional spending.</w:t>
      </w:r>
    </w:p>
    <w:p w14:paraId="29341E5B" w14:textId="77777777" w:rsidR="00D13638" w:rsidRPr="00D13638" w:rsidRDefault="00D13638" w:rsidP="00D55B69">
      <w:pPr>
        <w:jc w:val="both"/>
        <w:rPr>
          <w:b/>
          <w:bCs/>
          <w:lang w:val="en-ID"/>
        </w:rPr>
      </w:pPr>
    </w:p>
    <w:p w14:paraId="4F7D405B" w14:textId="77777777" w:rsidR="00D13638" w:rsidRPr="00D13638" w:rsidRDefault="00D13638" w:rsidP="00D55B69">
      <w:pPr>
        <w:jc w:val="both"/>
        <w:rPr>
          <w:b/>
          <w:bCs/>
          <w:lang w:val="en-ID"/>
        </w:rPr>
      </w:pPr>
      <w:r w:rsidRPr="000E1FEA">
        <w:rPr>
          <w:b/>
          <w:bCs/>
        </w:rPr>
        <w:t>The Effect of Regional Levies on Regional Spending</w:t>
      </w:r>
    </w:p>
    <w:p w14:paraId="131ABED9" w14:textId="5F7F462E" w:rsidR="00D13638" w:rsidRPr="000E1FEA" w:rsidRDefault="00D13638" w:rsidP="00D55B69">
      <w:pPr>
        <w:ind w:firstLine="720"/>
        <w:jc w:val="both"/>
        <w:rPr>
          <w:lang w:val="en-ID"/>
        </w:rPr>
      </w:pPr>
      <w:r w:rsidRPr="000E1FEA">
        <w:t xml:space="preserve">If the levy can increase, then the Local Original Revenue will also increase. This increase in Regional Original Revenue will also increase Regional Expenditure, so that the allocation is used for the benefit of the community as well. According to </w:t>
      </w:r>
      <w:r w:rsidR="00075E3B">
        <w:fldChar w:fldCharType="begin" w:fldLock="1"/>
      </w:r>
      <w:r w:rsidR="00075E3B">
        <w:instrText>ADDIN CSL_CITATION {"citationItems":[{"id":"ITEM-1","itemData":{"ISSN":"2776-2165","author":[{"dropping-particle":"","family":"Rubiyanto","given":"Rubiyanto","non-dropping-particle":"","parse-names":false,"suffix":""},{"dropping-particle":"","family":"Rahayu","given":"Rahayu","non-dropping-particle":"","parse-names":false,"suffix":""}],"container-title":"Majalah Ekonomi","id":"ITEM-1","issue":"1","issued":{"date-parts":[["2019"]]},"page":"92-107","title":"Pengaruh Pajak Daerah dan Retribusi Daerah Terhadap Belanja Daerah Di Kabupaten Mojokerto Periode 2013-2017","type":"article-journal","volume":"24"},"uris":["http://www.mendeley.com/documents/?uuid=8473d0d1-1fb0-4040-b5fe-cf79548682bf"]}],"mendeley":{"formattedCitation":"(Rubiyanto &amp; Rahayu, 2019)","plainTextFormattedCitation":"(Rubiyanto &amp; Rahayu, 2019)","previouslyFormattedCitation":"(Rubiyanto &amp; Rahayu, 2019)"},"properties":{"noteIndex":0},"schema":"https://github.com/citation-style-language/schema/raw/master/csl-citation.json"}</w:instrText>
      </w:r>
      <w:r w:rsidR="00075E3B">
        <w:fldChar w:fldCharType="separate"/>
      </w:r>
      <w:r w:rsidR="00075E3B" w:rsidRPr="00075E3B">
        <w:rPr>
          <w:noProof/>
        </w:rPr>
        <w:t>(Rubiyanto &amp; Rahayu, 2019)</w:t>
      </w:r>
      <w:r w:rsidR="00075E3B">
        <w:fldChar w:fldCharType="end"/>
      </w:r>
      <w:r w:rsidRPr="000E1FEA">
        <w:t xml:space="preserve"> in their journal, regional retribution has a significant effect on regional spending in a positive direction. Having a positive direction means that when regional levies increase, regional spending increases. Likewise, if the regional levy decreases, then regional spending will decrease. Based on the theoretical foundation, the hypothesis can be stated as follows;</w:t>
      </w:r>
    </w:p>
    <w:p w14:paraId="3BFEB05E" w14:textId="041851DE" w:rsidR="000E1FEA" w:rsidRPr="00D13638" w:rsidRDefault="00D13638" w:rsidP="000E1FEA">
      <w:pPr>
        <w:jc w:val="both"/>
        <w:rPr>
          <w:b/>
          <w:bCs/>
          <w:lang w:val="en-ID"/>
        </w:rPr>
      </w:pPr>
      <w:r w:rsidRPr="000E1FEA">
        <w:rPr>
          <w:b/>
          <w:bCs/>
        </w:rPr>
        <w:t>H2: It is suspected that Regional Levies Affect Regional Spending.</w:t>
      </w:r>
    </w:p>
    <w:p w14:paraId="50C352BA" w14:textId="77777777" w:rsidR="000E1FEA" w:rsidRPr="00D13638" w:rsidRDefault="000E1FEA" w:rsidP="000E1FEA">
      <w:pPr>
        <w:jc w:val="both"/>
        <w:rPr>
          <w:lang w:val="en-ID"/>
        </w:rPr>
      </w:pPr>
    </w:p>
    <w:p w14:paraId="07F53A17" w14:textId="77777777" w:rsidR="00D13638" w:rsidRPr="00D13638" w:rsidRDefault="00D13638" w:rsidP="00D87315">
      <w:pPr>
        <w:jc w:val="both"/>
        <w:rPr>
          <w:b/>
          <w:bCs/>
          <w:lang w:val="en-ID"/>
        </w:rPr>
      </w:pPr>
      <w:r w:rsidRPr="000E1FEA">
        <w:rPr>
          <w:b/>
          <w:bCs/>
        </w:rPr>
        <w:t>The Effect of Local Original Income on Regional Expenditure</w:t>
      </w:r>
    </w:p>
    <w:p w14:paraId="65C2447E" w14:textId="48B6E4E4" w:rsidR="00D13638" w:rsidRPr="000E1FEA" w:rsidRDefault="00D13638" w:rsidP="00D87315">
      <w:pPr>
        <w:ind w:firstLine="720"/>
        <w:jc w:val="both"/>
        <w:rPr>
          <w:lang w:val="en-ID"/>
        </w:rPr>
      </w:pPr>
      <w:r w:rsidRPr="000E1FEA">
        <w:t xml:space="preserve">It is known that Regional Original Revenue is a source of income derived from the potential of the region itself. Where the area has great potential will affect the productivity of its claim which will increase the Regional Original Revenue fund. According to </w:t>
      </w:r>
      <w:r w:rsidR="00075E3B">
        <w:fldChar w:fldCharType="begin" w:fldLock="1"/>
      </w:r>
      <w:r w:rsidR="00075E3B">
        <w:instrText>ADDIN CSL_CITATION {"citationItems":[{"id":"ITEM-1","itemData":{"ISSN":"2548-3501","author":[{"dropping-particle":"","family":"Suryani","given":"Ade Irma","non-dropping-particle":"","parse-names":false,"suffix":""}],"container-title":"Journal of Accounting Science","id":"ITEM-1","issue":"2","issued":{"date-parts":[["2018"]]},"page":"165-179","title":"Flypaper Effect Pada Pendapatan Asli Daerah (PAD) dan Dana Alokasi Umum (DAU) Terhadap Belanja Daerah (Studi Pada Pemerintahan Kabupaten/Kota di Provinsi Jawa Timur, Jawa Tengah dan Jawa Barat Periode 2011-2013)","type":"article-journal","volume":"2"},"uris":["http://www.mendeley.com/documents/?uuid=3fdbabec-089f-4e13-9ac9-7fdd9fc849c4"]}],"mendeley":{"formattedCitation":"(Suryani, 2018)","plainTextFormattedCitation":"(Suryani, 2018)","previouslyFormattedCitation":"(Suryani, 2018)"},"properties":{"noteIndex":0},"schema":"https://github.com/citation-style-language/schema/raw/master/csl-citation.json"}</w:instrText>
      </w:r>
      <w:r w:rsidR="00075E3B">
        <w:fldChar w:fldCharType="separate"/>
      </w:r>
      <w:r w:rsidR="00075E3B" w:rsidRPr="00075E3B">
        <w:rPr>
          <w:noProof/>
        </w:rPr>
        <w:t>(Suryani, 2018)</w:t>
      </w:r>
      <w:r w:rsidR="00075E3B">
        <w:fldChar w:fldCharType="end"/>
      </w:r>
      <w:r w:rsidRPr="000E1FEA">
        <w:t xml:space="preserve"> in his journal, Regional Original Revenue has a significant influence on Regional Expenditure, where this can be interpreted that local government expenditure will be adjusted to changes in local government revenue or changes in revenue occur before changes in expenditure. Based on the theoretical foundation, the hypothesis can be stated as follows;</w:t>
      </w:r>
    </w:p>
    <w:p w14:paraId="68CA8231" w14:textId="77777777" w:rsidR="00D13638" w:rsidRPr="00D13638" w:rsidRDefault="00D13638" w:rsidP="00D87315">
      <w:pPr>
        <w:jc w:val="both"/>
        <w:rPr>
          <w:b/>
          <w:bCs/>
          <w:lang w:val="en-ID"/>
        </w:rPr>
      </w:pPr>
      <w:r w:rsidRPr="00D13638">
        <w:rPr>
          <w:b/>
          <w:bCs/>
        </w:rPr>
        <w:t>H3: It is suspected that local revenue affects regional spending.</w:t>
      </w:r>
    </w:p>
    <w:p w14:paraId="3BF18BA2" w14:textId="77777777" w:rsidR="00D13638" w:rsidRPr="00D13638" w:rsidRDefault="00D13638" w:rsidP="00D87315">
      <w:pPr>
        <w:ind w:firstLine="720"/>
        <w:jc w:val="both"/>
        <w:rPr>
          <w:lang w:val="en-ID"/>
        </w:rPr>
      </w:pPr>
    </w:p>
    <w:p w14:paraId="3C86AD07" w14:textId="77777777" w:rsidR="00D13638" w:rsidRPr="00D13638" w:rsidRDefault="00D13638" w:rsidP="00D87315">
      <w:pPr>
        <w:jc w:val="both"/>
        <w:rPr>
          <w:b/>
          <w:bCs/>
          <w:lang w:val="en-ID"/>
        </w:rPr>
      </w:pPr>
      <w:r w:rsidRPr="000E1FEA">
        <w:rPr>
          <w:b/>
          <w:bCs/>
        </w:rPr>
        <w:t>The Effect of Regional Taxes, Regional Levies, and Local Original Revenues on Regional Expenditures</w:t>
      </w:r>
    </w:p>
    <w:p w14:paraId="15A8C3F5" w14:textId="3A50A9F7" w:rsidR="00D13638" w:rsidRPr="00D13638" w:rsidRDefault="00D13638" w:rsidP="00D87315">
      <w:pPr>
        <w:ind w:firstLine="720"/>
        <w:jc w:val="both"/>
        <w:rPr>
          <w:lang w:val="en-ID"/>
        </w:rPr>
      </w:pPr>
      <w:r w:rsidRPr="000E1FEA">
        <w:t>Local Original Revenue Sources come from Regional Taxes, Regional Levies, Segregated Regional Wealth Management, and Other Legal Local Original Revenues. Where Regional Taxes and Regional Levies which are components of Regional Original Revenue play an important role in increasing Revenue for the regions</w:t>
      </w:r>
      <w:r w:rsidR="00075E3B">
        <w:t xml:space="preserve"> </w:t>
      </w:r>
      <w:r w:rsidR="00075E3B">
        <w:fldChar w:fldCharType="begin" w:fldLock="1"/>
      </w:r>
      <w:r w:rsidR="002A4DC9">
        <w:instrText>ADDIN CSL_CITATION {"citationItems":[{"id":"ITEM-1","itemData":{"ISSN":"2302-0164","author":[{"dropping-particle":"","family":"Ramlan","given":"Darwanis","non-dropping-particle":"","parse-names":false,"suffix":""},{"dropping-particle":"","family":"Abdullah","given":"Syukriy","non-dropping-particle":"","parse-names":false,"suffix":""}],"container-title":"Jurnal Administrasi Akuntansi: Program Pascasarjana Unsyiah","id":"ITEM-1","issue":"2","issued":{"date-parts":[["2016"]]},"title":"Pengaruh Pajak Daerah, Retribusi Daerah, Lain-lain Pendapatan Asli Daerah Yang Sah, Dan Dana Alokasi Khusus Terhadap Belanja Modal (Studi pada Pemerintah Kabupaten/Kota di Provinsi Aceh)","type":"article-journal","volume":"5"},"uris":["http://www.mendeley.com/documents/?uuid=f502160c-6278-45b9-b658-89b323154f2a"]}],"mendeley":{"formattedCitation":"(Ramlan &amp; Abdullah, 2016)","plainTextFormattedCitation":"(Ramlan &amp; Abdullah, 2016)","previouslyFormattedCitation":"(Ramlan &amp; Abdullah, 2016)"},"properties":{"noteIndex":0},"schema":"https://github.com/citation-style-language/schema/raw/master/csl-citation.json"}</w:instrText>
      </w:r>
      <w:r w:rsidR="00075E3B">
        <w:fldChar w:fldCharType="separate"/>
      </w:r>
      <w:r w:rsidR="00075E3B" w:rsidRPr="00075E3B">
        <w:rPr>
          <w:noProof/>
        </w:rPr>
        <w:t>(Ramlan &amp; Abdullah, 2016)</w:t>
      </w:r>
      <w:r w:rsidR="00075E3B">
        <w:fldChar w:fldCharType="end"/>
      </w:r>
      <w:r w:rsidRPr="000E1FEA">
        <w:t xml:space="preserve">. If the Local Original Revenue increases, the funds owned by the local government will also be higher. If it is seen that the Regional Original Revenue is high, then the government can say that the area has increased so that there is an increase in Regional Expenditure expenditure.  Based on the theoretical foundation, the hypothesis can be stated as follows; </w:t>
      </w:r>
    </w:p>
    <w:p w14:paraId="62198B08" w14:textId="06723C63" w:rsidR="000E1FEA" w:rsidRPr="00D13638" w:rsidRDefault="00D13638" w:rsidP="000E1FEA">
      <w:pPr>
        <w:jc w:val="both"/>
        <w:rPr>
          <w:lang w:val="en-ID"/>
        </w:rPr>
      </w:pPr>
      <w:r w:rsidRPr="00D13638">
        <w:rPr>
          <w:b/>
          <w:bCs/>
        </w:rPr>
        <w:t>H4</w:t>
      </w:r>
      <w:r w:rsidRPr="00D13638">
        <w:t xml:space="preserve">: </w:t>
      </w:r>
      <w:r w:rsidRPr="00D13638">
        <w:rPr>
          <w:b/>
          <w:bCs/>
        </w:rPr>
        <w:t>It is suspected that Regional Taxes, Regional Levies, and Local Original Revenues Affect Regional Expenditures.</w:t>
      </w:r>
    </w:p>
    <w:p w14:paraId="0AA37082" w14:textId="77777777" w:rsidR="00620194" w:rsidRPr="001B3701" w:rsidRDefault="00620194" w:rsidP="000E1FEA">
      <w:pPr>
        <w:pBdr>
          <w:top w:val="nil"/>
          <w:left w:val="nil"/>
          <w:bottom w:val="nil"/>
          <w:right w:val="nil"/>
          <w:between w:val="nil"/>
        </w:pBdr>
        <w:spacing w:line="276" w:lineRule="auto"/>
        <w:jc w:val="both"/>
        <w:rPr>
          <w:bCs/>
          <w:lang w:val="id-ID"/>
        </w:rPr>
      </w:pPr>
    </w:p>
    <w:p w14:paraId="04E6CE41" w14:textId="77777777" w:rsidR="00C67451" w:rsidRPr="00985A98" w:rsidRDefault="00C67451">
      <w:pPr>
        <w:pBdr>
          <w:top w:val="nil"/>
          <w:left w:val="nil"/>
          <w:bottom w:val="nil"/>
          <w:right w:val="nil"/>
          <w:between w:val="nil"/>
        </w:pBdr>
        <w:spacing w:line="276" w:lineRule="auto"/>
        <w:jc w:val="both"/>
        <w:rPr>
          <w:color w:val="000000"/>
          <w:sz w:val="28"/>
          <w:szCs w:val="28"/>
          <w:lang w:val="id-ID"/>
        </w:rPr>
      </w:pPr>
      <w:r w:rsidRPr="00985A98">
        <w:rPr>
          <w:b/>
          <w:color w:val="000000"/>
          <w:sz w:val="28"/>
          <w:szCs w:val="28"/>
          <w:lang w:val="id-ID"/>
        </w:rPr>
        <w:t>Research Methods</w:t>
      </w:r>
      <w:r w:rsidRPr="00985A98">
        <w:rPr>
          <w:color w:val="000000"/>
          <w:sz w:val="28"/>
          <w:szCs w:val="28"/>
          <w:lang w:val="id-ID"/>
        </w:rPr>
        <w:t xml:space="preserve"> </w:t>
      </w:r>
    </w:p>
    <w:p w14:paraId="4F31596D" w14:textId="77777777" w:rsidR="00D13638" w:rsidRPr="000E1FEA" w:rsidRDefault="00D13638" w:rsidP="008953FF">
      <w:pPr>
        <w:ind w:firstLine="720"/>
        <w:jc w:val="both"/>
        <w:rPr>
          <w:lang w:val="id-ID"/>
        </w:rPr>
      </w:pPr>
      <w:r w:rsidRPr="000E1FEA">
        <w:t>This research is a type of quantitative research, which aims to collect numerical data and find knowledge through measurement. The goal is to perform measurements that focus on the measurement center itself, helping to see important and interdependent fundamental relationships between empirical observations and quantitative data.</w:t>
      </w:r>
    </w:p>
    <w:p w14:paraId="33407BF9" w14:textId="62BDA2B7" w:rsidR="00D13638" w:rsidRPr="00D13638" w:rsidRDefault="00D13638" w:rsidP="008953FF">
      <w:pPr>
        <w:ind w:firstLine="720"/>
        <w:jc w:val="both"/>
        <w:rPr>
          <w:lang w:val="id-ID"/>
        </w:rPr>
      </w:pPr>
      <w:r w:rsidRPr="000E1FEA">
        <w:t>The research site involved 10 regencies/cities in East Kalimantan Province with the research time lasting from 2017 to 2021, with observations starting in October 2022. The dependent variable in this study is Regional Expenditure. Independent variables include Local Taxes, Regional Levies, and Local Original Revenue. Analysis of the relationship between dependent and independent variables using multiple regression equation models</w:t>
      </w:r>
      <w:r w:rsidR="002A4DC9">
        <w:t xml:space="preserve"> </w:t>
      </w:r>
      <w:r w:rsidR="002A4DC9">
        <w:fldChar w:fldCharType="begin" w:fldLock="1"/>
      </w:r>
      <w:r w:rsidR="002A4DC9">
        <w:instrText>ADDIN CSL_CITATION {"citationItems":[{"id":"ITEM-1","itemData":{"ISSN":"2614-1523","author":[{"dropping-particle":"","family":"Nailufar","given":"Fanny","non-dropping-particle":"","parse-names":false,"suffix":""},{"dropping-particle":"","family":"Sufitrayati","given":"Sufitrayati","non-dropping-particle":"","parse-names":false,"suffix":""}],"container-title":"Jurnal Samudra Ekonomi dan Bisnis","id":"ITEM-1","issue":"1","issued":{"date-parts":[["2019"]]},"title":"Pengaruh Pendapatan Asli Daerah dan Dana Alokasi Khusus terhadap Belanja Daerah di Kota Banda Aceh","type":"article-journal","volume":"10"},"uris":["http://www.mendeley.com/documents/?uuid=598b6b5c-9739-4e4f-b697-7ebf6bdc5258"]}],"mendeley":{"formattedCitation":"(Nailufar &amp; Sufitrayati, 2019)","plainTextFormattedCitation":"(Nailufar &amp; Sufitrayati, 2019)","previouslyFormattedCitation":"(Nailufar &amp; Sufitrayati, 2019)"},"properties":{"noteIndex":0},"schema":"https://github.com/citation-style-language/schema/raw/master/csl-citation.json"}</w:instrText>
      </w:r>
      <w:r w:rsidR="002A4DC9">
        <w:fldChar w:fldCharType="separate"/>
      </w:r>
      <w:r w:rsidR="002A4DC9" w:rsidRPr="002A4DC9">
        <w:rPr>
          <w:noProof/>
        </w:rPr>
        <w:t>(Nailufar &amp; Sufitrayati, 2019)</w:t>
      </w:r>
      <w:r w:rsidR="002A4DC9">
        <w:fldChar w:fldCharType="end"/>
      </w:r>
      <w:r w:rsidRPr="000E1FEA">
        <w:t>.</w:t>
      </w:r>
    </w:p>
    <w:p w14:paraId="4BE0BCF9" w14:textId="77777777" w:rsidR="00D13638" w:rsidRDefault="00D13638" w:rsidP="008953FF">
      <w:pPr>
        <w:ind w:firstLine="720"/>
        <w:jc w:val="both"/>
      </w:pPr>
      <w:r w:rsidRPr="00D13638">
        <w:t>The study population covers all regencies/cities in East Kalimantan Province. The sample consists of 8 districts/cities that experienced a decrease in regional income during the study period (2017-2021). Data collection uses secondary data sources in the form of reports on the realization of local government budgets. Data collection techniques include literature research, documentation studies, and internet research.</w:t>
      </w:r>
    </w:p>
    <w:p w14:paraId="07BE7B2C" w14:textId="3EB3A06A" w:rsidR="00D13638" w:rsidRDefault="00D13638" w:rsidP="008953FF">
      <w:pPr>
        <w:ind w:firstLine="720"/>
        <w:jc w:val="both"/>
      </w:pPr>
      <w:r>
        <w:t>Data analysis was performed using multiple regression. Previously, classical assumption tests were carried out such as normality tests, multicollinearity tests, autocorrelation tests, and heteroscedasticity tests. Panel data regression estimation model selection can use Common Effect Model, Fixed Effect Model, or Random Effect Model. To select a suitable model, the Hausman test, the Chow test, and the Lagrange Multiplier test are used</w:t>
      </w:r>
      <w:r w:rsidR="002A4DC9">
        <w:t xml:space="preserve"> </w:t>
      </w:r>
      <w:r w:rsidR="002A4DC9">
        <w:fldChar w:fldCharType="begin" w:fldLock="1"/>
      </w:r>
      <w:r w:rsidR="00D70BDA">
        <w:instrText>ADDIN CSL_CITATION {"citationItems":[{"id":"ITEM-1","itemData":{"ISSN":"2597-8829","author":[{"dropping-particle":"","family":"Zahari","given":"M","non-dropping-particle":"","parse-names":false,"suffix":""}],"container-title":"Ekonomis: Journal of Economics and Business","id":"ITEM-1","issue":"1","issued":{"date-parts":[["2020"]]},"page":"149-153","title":"Analisis Pendapatan Asli Daerah dan Pengaruhnya Terhadap Belanja Daerah di Provinsi Jambi","type":"article-journal","volume":"4"},"uris":["http://www.mendeley.com/documents/?uuid=8ed955b4-d598-4b58-89f7-2d5a5ab48a4d"]}],"mendeley":{"formattedCitation":"(Zahari, 2020)","plainTextFormattedCitation":"(Zahari, 2020)","previouslyFormattedCitation":"(Zahari, 2020)"},"properties":{"noteIndex":0},"schema":"https://github.com/citation-style-language/schema/raw/master/csl-citation.json"}</w:instrText>
      </w:r>
      <w:r w:rsidR="002A4DC9">
        <w:fldChar w:fldCharType="separate"/>
      </w:r>
      <w:r w:rsidR="002A4DC9" w:rsidRPr="002A4DC9">
        <w:rPr>
          <w:noProof/>
        </w:rPr>
        <w:t>(Zahari, 2020)</w:t>
      </w:r>
      <w:r w:rsidR="002A4DC9">
        <w:fldChar w:fldCharType="end"/>
      </w:r>
      <w:r>
        <w:t>.</w:t>
      </w:r>
    </w:p>
    <w:p w14:paraId="20273216" w14:textId="3187EAE0" w:rsidR="000E1FEA" w:rsidRDefault="00D13638" w:rsidP="000E1FEA">
      <w:pPr>
        <w:ind w:firstLine="720"/>
        <w:jc w:val="both"/>
      </w:pPr>
      <w:r>
        <w:t>The hypothesis is tested using the coefficient of determination (R^2), statistical test t (partial test), and statistical test F (simultaneous test). Conclusions are drawn based on the results of hypothesis tests and consistency with theories relevant to the object of study. Drawing conclusions is carried out based on the results of testing hypotheses and supporting theories. If H0 is accepted, then the variable has no significant effect; if H0 is rejected, then the variable has a significant effect.</w:t>
      </w:r>
      <w:r w:rsidR="000E1FEA">
        <w:t xml:space="preserve"> </w:t>
      </w:r>
    </w:p>
    <w:p w14:paraId="53DA66DF" w14:textId="77777777" w:rsidR="00C67451" w:rsidRPr="00EA322D" w:rsidRDefault="00C67451" w:rsidP="00346858">
      <w:pPr>
        <w:pBdr>
          <w:top w:val="nil"/>
          <w:left w:val="nil"/>
          <w:bottom w:val="nil"/>
          <w:right w:val="nil"/>
          <w:between w:val="nil"/>
        </w:pBdr>
        <w:spacing w:line="276" w:lineRule="auto"/>
        <w:jc w:val="both"/>
        <w:rPr>
          <w:b/>
          <w:lang w:val="id-ID"/>
        </w:rPr>
      </w:pPr>
    </w:p>
    <w:p w14:paraId="7CA969B3" w14:textId="77777777" w:rsidR="00C67451" w:rsidRPr="002D53C6" w:rsidRDefault="00C67451" w:rsidP="002D53C6">
      <w:pPr>
        <w:pBdr>
          <w:top w:val="nil"/>
          <w:left w:val="nil"/>
          <w:bottom w:val="nil"/>
          <w:right w:val="nil"/>
          <w:between w:val="nil"/>
        </w:pBdr>
        <w:spacing w:line="276" w:lineRule="auto"/>
        <w:jc w:val="both"/>
        <w:rPr>
          <w:color w:val="000000"/>
          <w:sz w:val="28"/>
          <w:szCs w:val="28"/>
        </w:rPr>
      </w:pPr>
      <w:r w:rsidRPr="00390515">
        <w:rPr>
          <w:b/>
          <w:color w:val="000000"/>
          <w:sz w:val="28"/>
          <w:szCs w:val="28"/>
        </w:rPr>
        <w:t>Results and Discussions</w:t>
      </w:r>
      <w:r w:rsidRPr="00390515">
        <w:rPr>
          <w:color w:val="000000"/>
          <w:sz w:val="28"/>
          <w:szCs w:val="28"/>
        </w:rPr>
        <w:t xml:space="preserve"> </w:t>
      </w:r>
    </w:p>
    <w:p w14:paraId="0329F15B" w14:textId="23CDE76B" w:rsidR="000E1FEA" w:rsidRPr="000E1FEA" w:rsidRDefault="00F37B97" w:rsidP="007F1E60">
      <w:pPr>
        <w:pStyle w:val="BodyText"/>
        <w:spacing w:line="240" w:lineRule="atLeast"/>
        <w:ind w:right="11"/>
        <w:jc w:val="both"/>
        <w:rPr>
          <w:b/>
          <w:bCs/>
          <w:iCs/>
          <w:lang w:val="en-US" w:bidi="en-US"/>
        </w:rPr>
      </w:pPr>
      <w:bookmarkStart w:id="1" w:name="_Toc139909084"/>
      <w:bookmarkStart w:id="2" w:name="_Toc140068642"/>
      <w:r>
        <w:rPr>
          <w:b/>
          <w:bCs/>
          <w:iCs/>
          <w:lang w:val="en-US" w:bidi="en-US"/>
        </w:rPr>
        <w:t xml:space="preserve">Research </w:t>
      </w:r>
      <w:r w:rsidR="000E1FEA" w:rsidRPr="000E1FEA">
        <w:rPr>
          <w:b/>
          <w:bCs/>
          <w:iCs/>
          <w:lang w:val="en-US" w:bidi="en-US"/>
        </w:rPr>
        <w:t>Obje</w:t>
      </w:r>
      <w:r>
        <w:rPr>
          <w:b/>
          <w:bCs/>
          <w:iCs/>
          <w:lang w:val="en-US" w:bidi="en-US"/>
        </w:rPr>
        <w:t>ct</w:t>
      </w:r>
      <w:r w:rsidR="000E1FEA" w:rsidRPr="000E1FEA">
        <w:rPr>
          <w:b/>
          <w:bCs/>
          <w:iCs/>
          <w:lang w:val="en-US" w:bidi="en-US"/>
        </w:rPr>
        <w:t xml:space="preserve"> </w:t>
      </w:r>
      <w:bookmarkEnd w:id="1"/>
      <w:bookmarkEnd w:id="2"/>
    </w:p>
    <w:p w14:paraId="7B1CF224" w14:textId="68B5AD24" w:rsidR="000E1FEA" w:rsidRPr="000E1FEA" w:rsidRDefault="00F37B97" w:rsidP="0035661C">
      <w:pPr>
        <w:pStyle w:val="BodyText"/>
        <w:spacing w:line="240" w:lineRule="atLeast"/>
        <w:ind w:right="11" w:firstLine="720"/>
        <w:jc w:val="both"/>
        <w:rPr>
          <w:bCs/>
          <w:iCs/>
          <w:lang w:val="en-US" w:bidi="en-US"/>
        </w:rPr>
      </w:pPr>
      <w:r w:rsidRPr="000E1FEA">
        <w:rPr>
          <w:bCs/>
          <w:iCs/>
          <w:lang w:bidi="en-US"/>
        </w:rPr>
        <w:t>This research was conducted in districts or cities in East Kalimantan Province in the 2017-2021 period. The total number of Districts or Cities is 10 with 3 Cities and 7 Districts. All districts and cities will be popular from this study with a list of samples that meet the criteria can be seen in the following table</w:t>
      </w:r>
      <w:r w:rsidR="000E1FEA" w:rsidRPr="000E1FEA">
        <w:rPr>
          <w:bCs/>
          <w:iCs/>
          <w:lang w:val="en-US" w:bidi="en-US"/>
        </w:rPr>
        <w:t>;</w:t>
      </w:r>
    </w:p>
    <w:p w14:paraId="685B747E" w14:textId="77777777" w:rsidR="009A653F" w:rsidRDefault="009A653F" w:rsidP="0035661C">
      <w:pPr>
        <w:pStyle w:val="BodyText"/>
        <w:spacing w:line="240" w:lineRule="atLeast"/>
        <w:ind w:right="11"/>
        <w:jc w:val="center"/>
        <w:rPr>
          <w:b/>
          <w:bCs/>
          <w:iCs/>
          <w:lang w:bidi="en-US"/>
        </w:rPr>
      </w:pPr>
      <w:bookmarkStart w:id="3" w:name="_heading=h.1x0gk37" w:colFirst="0" w:colLast="0"/>
      <w:bookmarkStart w:id="4" w:name="_Toc140075692"/>
      <w:bookmarkEnd w:id="3"/>
    </w:p>
    <w:p w14:paraId="2D1E6D5A" w14:textId="77777777" w:rsidR="009A653F" w:rsidRDefault="009A653F" w:rsidP="0035661C">
      <w:pPr>
        <w:pStyle w:val="BodyText"/>
        <w:spacing w:line="240" w:lineRule="atLeast"/>
        <w:ind w:right="11"/>
        <w:jc w:val="center"/>
        <w:rPr>
          <w:b/>
          <w:bCs/>
          <w:iCs/>
          <w:lang w:bidi="en-US"/>
        </w:rPr>
      </w:pPr>
    </w:p>
    <w:p w14:paraId="1332082D" w14:textId="77777777" w:rsidR="009A653F" w:rsidRDefault="009A653F" w:rsidP="0035661C">
      <w:pPr>
        <w:pStyle w:val="BodyText"/>
        <w:spacing w:line="240" w:lineRule="atLeast"/>
        <w:ind w:right="11"/>
        <w:jc w:val="center"/>
        <w:rPr>
          <w:b/>
          <w:bCs/>
          <w:iCs/>
          <w:lang w:bidi="en-US"/>
        </w:rPr>
      </w:pPr>
    </w:p>
    <w:p w14:paraId="50BF47F7" w14:textId="77777777" w:rsidR="009A653F" w:rsidRDefault="009A653F" w:rsidP="0035661C">
      <w:pPr>
        <w:pStyle w:val="BodyText"/>
        <w:spacing w:line="240" w:lineRule="atLeast"/>
        <w:ind w:right="11"/>
        <w:jc w:val="center"/>
        <w:rPr>
          <w:b/>
          <w:bCs/>
          <w:iCs/>
          <w:lang w:bidi="en-US"/>
        </w:rPr>
      </w:pPr>
    </w:p>
    <w:p w14:paraId="7D1FFE36" w14:textId="77777777" w:rsidR="009A653F" w:rsidRDefault="009A653F" w:rsidP="0035661C">
      <w:pPr>
        <w:pStyle w:val="BodyText"/>
        <w:spacing w:line="240" w:lineRule="atLeast"/>
        <w:ind w:right="11"/>
        <w:jc w:val="center"/>
        <w:rPr>
          <w:b/>
          <w:bCs/>
          <w:iCs/>
          <w:lang w:bidi="en-US"/>
        </w:rPr>
      </w:pPr>
    </w:p>
    <w:p w14:paraId="6F82AE73" w14:textId="77777777" w:rsidR="009A653F" w:rsidRDefault="009A653F" w:rsidP="0035661C">
      <w:pPr>
        <w:pStyle w:val="BodyText"/>
        <w:spacing w:line="240" w:lineRule="atLeast"/>
        <w:ind w:right="11"/>
        <w:jc w:val="center"/>
        <w:rPr>
          <w:b/>
          <w:bCs/>
          <w:iCs/>
          <w:lang w:bidi="en-US"/>
        </w:rPr>
      </w:pPr>
    </w:p>
    <w:p w14:paraId="4BAD1FC1" w14:textId="77777777" w:rsidR="009A653F" w:rsidRDefault="009A653F" w:rsidP="0035661C">
      <w:pPr>
        <w:pStyle w:val="BodyText"/>
        <w:spacing w:line="240" w:lineRule="atLeast"/>
        <w:ind w:right="11"/>
        <w:jc w:val="center"/>
        <w:rPr>
          <w:b/>
          <w:bCs/>
          <w:iCs/>
          <w:lang w:bidi="en-US"/>
        </w:rPr>
      </w:pPr>
    </w:p>
    <w:p w14:paraId="0B1B4B68" w14:textId="77777777" w:rsidR="009A653F" w:rsidRDefault="009A653F" w:rsidP="0035661C">
      <w:pPr>
        <w:pStyle w:val="BodyText"/>
        <w:spacing w:line="240" w:lineRule="atLeast"/>
        <w:ind w:right="11"/>
        <w:jc w:val="center"/>
        <w:rPr>
          <w:b/>
          <w:bCs/>
          <w:iCs/>
          <w:lang w:bidi="en-US"/>
        </w:rPr>
      </w:pPr>
    </w:p>
    <w:p w14:paraId="2082573A" w14:textId="7B395DC0" w:rsidR="000E1FEA" w:rsidRDefault="007F1E60" w:rsidP="0035661C">
      <w:pPr>
        <w:pStyle w:val="BodyText"/>
        <w:spacing w:line="240" w:lineRule="atLeast"/>
        <w:ind w:right="11"/>
        <w:jc w:val="center"/>
        <w:rPr>
          <w:b/>
          <w:bCs/>
          <w:iCs/>
          <w:lang w:val="en-US" w:bidi="en-US"/>
        </w:rPr>
      </w:pPr>
      <w:r w:rsidRPr="000E1FEA">
        <w:rPr>
          <w:b/>
          <w:bCs/>
          <w:iCs/>
          <w:lang w:bidi="en-US"/>
        </w:rPr>
        <w:t xml:space="preserve">Table </w:t>
      </w:r>
      <w:r w:rsidRPr="000E1FEA">
        <w:rPr>
          <w:b/>
          <w:bCs/>
          <w:iCs/>
          <w:lang w:bidi="en-US"/>
        </w:rPr>
        <w:fldChar w:fldCharType="begin"/>
      </w:r>
      <w:r w:rsidRPr="000E1FEA">
        <w:rPr>
          <w:b/>
          <w:bCs/>
          <w:iCs/>
          <w:lang w:bidi="en-US"/>
        </w:rPr>
        <w:instrText xml:space="preserve"> SEQ Tabel_4. \* ARABIC </w:instrText>
      </w:r>
      <w:r w:rsidRPr="000E1FEA">
        <w:rPr>
          <w:b/>
          <w:bCs/>
          <w:iCs/>
          <w:lang w:bidi="en-US"/>
        </w:rPr>
        <w:fldChar w:fldCharType="separate"/>
      </w:r>
      <w:r w:rsidR="006D4F04">
        <w:rPr>
          <w:b/>
          <w:bCs/>
          <w:iCs/>
          <w:noProof/>
          <w:lang w:bidi="en-US"/>
        </w:rPr>
        <w:t>1</w:t>
      </w:r>
      <w:r w:rsidRPr="000E1FEA">
        <w:rPr>
          <w:bCs/>
          <w:iCs/>
          <w:lang w:bidi="en-US"/>
        </w:rPr>
        <w:fldChar w:fldCharType="end"/>
      </w:r>
      <w:r>
        <w:rPr>
          <w:b/>
          <w:bCs/>
          <w:iCs/>
          <w:lang w:bidi="en-US"/>
        </w:rPr>
        <w:t xml:space="preserve"> Elimination</w:t>
      </w:r>
      <w:bookmarkEnd w:id="4"/>
    </w:p>
    <w:tbl>
      <w:tblPr>
        <w:tblW w:w="8130"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812"/>
        <w:gridCol w:w="5270"/>
        <w:gridCol w:w="2048"/>
      </w:tblGrid>
      <w:tr w:rsidR="0035661C" w14:paraId="0E78CB28" w14:textId="77777777" w:rsidTr="007F1E60">
        <w:trPr>
          <w:trHeight w:val="508"/>
          <w:jc w:val="center"/>
        </w:trPr>
        <w:tc>
          <w:tcPr>
            <w:tcW w:w="812" w:type="dxa"/>
            <w:vAlign w:val="center"/>
          </w:tcPr>
          <w:p w14:paraId="01ACB51E" w14:textId="77777777" w:rsidR="0035661C" w:rsidRDefault="0035661C" w:rsidP="00E30911">
            <w:pPr>
              <w:spacing w:line="259" w:lineRule="auto"/>
              <w:jc w:val="center"/>
              <w:rPr>
                <w:b/>
              </w:rPr>
            </w:pPr>
            <w:r>
              <w:rPr>
                <w:b/>
              </w:rPr>
              <w:t>NO.</w:t>
            </w:r>
          </w:p>
        </w:tc>
        <w:tc>
          <w:tcPr>
            <w:tcW w:w="5270" w:type="dxa"/>
            <w:vAlign w:val="center"/>
          </w:tcPr>
          <w:p w14:paraId="59ACEA88" w14:textId="23C34BF4" w:rsidR="0035661C" w:rsidRDefault="007F1E60" w:rsidP="00E30911">
            <w:pPr>
              <w:spacing w:line="259" w:lineRule="auto"/>
              <w:jc w:val="center"/>
              <w:rPr>
                <w:b/>
              </w:rPr>
            </w:pPr>
            <w:r>
              <w:rPr>
                <w:b/>
              </w:rPr>
              <w:t>Information</w:t>
            </w:r>
          </w:p>
        </w:tc>
        <w:tc>
          <w:tcPr>
            <w:tcW w:w="2048" w:type="dxa"/>
            <w:vAlign w:val="center"/>
          </w:tcPr>
          <w:p w14:paraId="59AE4ACF" w14:textId="7AFEC958" w:rsidR="0035661C" w:rsidRDefault="007F1E60" w:rsidP="00E30911">
            <w:pPr>
              <w:spacing w:line="259" w:lineRule="auto"/>
              <w:jc w:val="center"/>
              <w:rPr>
                <w:b/>
              </w:rPr>
            </w:pPr>
            <w:r>
              <w:rPr>
                <w:b/>
              </w:rPr>
              <w:t>Sum</w:t>
            </w:r>
          </w:p>
        </w:tc>
      </w:tr>
      <w:tr w:rsidR="0035661C" w14:paraId="1BA680AE" w14:textId="77777777" w:rsidTr="007F1E60">
        <w:trPr>
          <w:trHeight w:val="508"/>
          <w:jc w:val="center"/>
        </w:trPr>
        <w:tc>
          <w:tcPr>
            <w:tcW w:w="812" w:type="dxa"/>
            <w:vAlign w:val="center"/>
          </w:tcPr>
          <w:p w14:paraId="4B167CD8" w14:textId="77777777" w:rsidR="0035661C" w:rsidRDefault="0035661C" w:rsidP="00E30911">
            <w:pPr>
              <w:spacing w:line="259" w:lineRule="auto"/>
              <w:jc w:val="center"/>
            </w:pPr>
            <w:r>
              <w:t>1</w:t>
            </w:r>
          </w:p>
        </w:tc>
        <w:tc>
          <w:tcPr>
            <w:tcW w:w="5270" w:type="dxa"/>
            <w:vAlign w:val="center"/>
          </w:tcPr>
          <w:p w14:paraId="38C056F7" w14:textId="063538F2" w:rsidR="0035661C" w:rsidRDefault="007F1E60" w:rsidP="00E30911">
            <w:pPr>
              <w:spacing w:line="259" w:lineRule="auto"/>
            </w:pPr>
            <w:r>
              <w:t>Number of Regencies / Municipalities in East Kalimantan Province</w:t>
            </w:r>
          </w:p>
        </w:tc>
        <w:tc>
          <w:tcPr>
            <w:tcW w:w="2048" w:type="dxa"/>
            <w:vAlign w:val="center"/>
          </w:tcPr>
          <w:p w14:paraId="45D51C2B" w14:textId="77777777" w:rsidR="0035661C" w:rsidRDefault="0035661C" w:rsidP="00E30911">
            <w:pPr>
              <w:spacing w:line="259" w:lineRule="auto"/>
              <w:jc w:val="center"/>
            </w:pPr>
            <w:r>
              <w:t>10</w:t>
            </w:r>
          </w:p>
        </w:tc>
      </w:tr>
      <w:tr w:rsidR="0035661C" w14:paraId="1653CA6C" w14:textId="77777777" w:rsidTr="007F1E60">
        <w:trPr>
          <w:trHeight w:val="508"/>
          <w:jc w:val="center"/>
        </w:trPr>
        <w:tc>
          <w:tcPr>
            <w:tcW w:w="812" w:type="dxa"/>
            <w:vAlign w:val="center"/>
          </w:tcPr>
          <w:p w14:paraId="5DA34BA1" w14:textId="77777777" w:rsidR="0035661C" w:rsidRDefault="0035661C" w:rsidP="00E30911">
            <w:pPr>
              <w:spacing w:line="259" w:lineRule="auto"/>
              <w:jc w:val="center"/>
            </w:pPr>
            <w:r>
              <w:t>2</w:t>
            </w:r>
          </w:p>
        </w:tc>
        <w:tc>
          <w:tcPr>
            <w:tcW w:w="5270" w:type="dxa"/>
            <w:vAlign w:val="center"/>
          </w:tcPr>
          <w:p w14:paraId="5C995713" w14:textId="21049821" w:rsidR="0035661C" w:rsidRDefault="007F1E60" w:rsidP="00E30911">
            <w:pPr>
              <w:spacing w:line="259" w:lineRule="auto"/>
            </w:pPr>
            <w:r>
              <w:t>Districts/Municipalities in East Kalimantan Province that issued APBD reports during the 2017-2021 observation period</w:t>
            </w:r>
          </w:p>
        </w:tc>
        <w:tc>
          <w:tcPr>
            <w:tcW w:w="2048" w:type="dxa"/>
            <w:vAlign w:val="center"/>
          </w:tcPr>
          <w:p w14:paraId="01AE49D9" w14:textId="77777777" w:rsidR="0035661C" w:rsidRDefault="0035661C" w:rsidP="00E30911">
            <w:pPr>
              <w:spacing w:line="259" w:lineRule="auto"/>
              <w:jc w:val="center"/>
            </w:pPr>
            <w:r>
              <w:t>0</w:t>
            </w:r>
          </w:p>
        </w:tc>
      </w:tr>
      <w:tr w:rsidR="0035661C" w14:paraId="0BA0DB35" w14:textId="77777777" w:rsidTr="007F1E60">
        <w:trPr>
          <w:trHeight w:val="508"/>
          <w:jc w:val="center"/>
        </w:trPr>
        <w:tc>
          <w:tcPr>
            <w:tcW w:w="812" w:type="dxa"/>
            <w:vAlign w:val="center"/>
          </w:tcPr>
          <w:p w14:paraId="27895ABE" w14:textId="77777777" w:rsidR="0035661C" w:rsidRDefault="0035661C" w:rsidP="00E30911">
            <w:pPr>
              <w:spacing w:line="259" w:lineRule="auto"/>
              <w:jc w:val="center"/>
            </w:pPr>
            <w:r>
              <w:t>3</w:t>
            </w:r>
          </w:p>
        </w:tc>
        <w:tc>
          <w:tcPr>
            <w:tcW w:w="5270" w:type="dxa"/>
            <w:vAlign w:val="center"/>
          </w:tcPr>
          <w:p w14:paraId="5B6AFCC5" w14:textId="5B862722" w:rsidR="0035661C" w:rsidRDefault="007F1E60" w:rsidP="00E30911">
            <w:pPr>
              <w:spacing w:line="259" w:lineRule="auto"/>
            </w:pPr>
            <w:r>
              <w:t>Districts/Municipalities in East Kalimantan Province that had a decrease in regional income during the 2017-2021 observation period</w:t>
            </w:r>
          </w:p>
        </w:tc>
        <w:tc>
          <w:tcPr>
            <w:tcW w:w="2048" w:type="dxa"/>
            <w:vAlign w:val="center"/>
          </w:tcPr>
          <w:p w14:paraId="326FF1ED" w14:textId="77777777" w:rsidR="0035661C" w:rsidRDefault="0035661C" w:rsidP="00E30911">
            <w:pPr>
              <w:spacing w:line="259" w:lineRule="auto"/>
              <w:jc w:val="center"/>
            </w:pPr>
            <w:r>
              <w:t>2</w:t>
            </w:r>
          </w:p>
        </w:tc>
      </w:tr>
      <w:tr w:rsidR="0035661C" w14:paraId="434A0125" w14:textId="77777777" w:rsidTr="007F1E60">
        <w:trPr>
          <w:trHeight w:val="58"/>
          <w:jc w:val="center"/>
        </w:trPr>
        <w:tc>
          <w:tcPr>
            <w:tcW w:w="812" w:type="dxa"/>
            <w:vAlign w:val="center"/>
          </w:tcPr>
          <w:p w14:paraId="35062605" w14:textId="77777777" w:rsidR="0035661C" w:rsidRDefault="0035661C" w:rsidP="00E30911">
            <w:pPr>
              <w:spacing w:line="259" w:lineRule="auto"/>
              <w:jc w:val="center"/>
            </w:pPr>
          </w:p>
        </w:tc>
        <w:tc>
          <w:tcPr>
            <w:tcW w:w="5270" w:type="dxa"/>
            <w:vAlign w:val="center"/>
          </w:tcPr>
          <w:p w14:paraId="47ED5646" w14:textId="7EC3873B" w:rsidR="0035661C" w:rsidRDefault="007F1E60" w:rsidP="00E30911">
            <w:pPr>
              <w:spacing w:line="259" w:lineRule="auto"/>
            </w:pPr>
            <w:r>
              <w:t>Number of Sampling</w:t>
            </w:r>
          </w:p>
        </w:tc>
        <w:tc>
          <w:tcPr>
            <w:tcW w:w="2048" w:type="dxa"/>
            <w:vAlign w:val="center"/>
          </w:tcPr>
          <w:p w14:paraId="771387B4" w14:textId="77777777" w:rsidR="0035661C" w:rsidRDefault="0035661C" w:rsidP="00E30911">
            <w:pPr>
              <w:spacing w:line="259" w:lineRule="auto"/>
              <w:jc w:val="center"/>
            </w:pPr>
            <w:r>
              <w:t>8</w:t>
            </w:r>
          </w:p>
        </w:tc>
      </w:tr>
      <w:tr w:rsidR="0035661C" w14:paraId="4900D405" w14:textId="77777777" w:rsidTr="007F1E60">
        <w:trPr>
          <w:trHeight w:val="58"/>
          <w:jc w:val="center"/>
        </w:trPr>
        <w:tc>
          <w:tcPr>
            <w:tcW w:w="812" w:type="dxa"/>
            <w:vAlign w:val="center"/>
          </w:tcPr>
          <w:p w14:paraId="091AD2EB" w14:textId="77777777" w:rsidR="0035661C" w:rsidRDefault="0035661C" w:rsidP="00E30911">
            <w:pPr>
              <w:jc w:val="center"/>
            </w:pPr>
          </w:p>
        </w:tc>
        <w:tc>
          <w:tcPr>
            <w:tcW w:w="5270" w:type="dxa"/>
            <w:vAlign w:val="center"/>
          </w:tcPr>
          <w:p w14:paraId="651A391E" w14:textId="0575A049" w:rsidR="0035661C" w:rsidRDefault="007F1E60" w:rsidP="00E30911">
            <w:r>
              <w:t>Total sample size over 5 years (8x5)</w:t>
            </w:r>
          </w:p>
        </w:tc>
        <w:tc>
          <w:tcPr>
            <w:tcW w:w="2048" w:type="dxa"/>
            <w:vAlign w:val="center"/>
          </w:tcPr>
          <w:p w14:paraId="3A0E1322" w14:textId="77777777" w:rsidR="0035661C" w:rsidRDefault="0035661C" w:rsidP="00E30911">
            <w:pPr>
              <w:jc w:val="center"/>
            </w:pPr>
            <w:r>
              <w:t>40</w:t>
            </w:r>
          </w:p>
        </w:tc>
      </w:tr>
    </w:tbl>
    <w:p w14:paraId="18DF259D" w14:textId="1D9DD426" w:rsidR="000E1FEA" w:rsidRPr="000E1FEA" w:rsidRDefault="007F1E60" w:rsidP="0035661C">
      <w:pPr>
        <w:pStyle w:val="BodyText"/>
        <w:spacing w:line="240" w:lineRule="atLeast"/>
        <w:ind w:right="11"/>
        <w:jc w:val="center"/>
        <w:rPr>
          <w:b/>
          <w:bCs/>
          <w:iCs/>
          <w:lang w:val="en-US" w:bidi="en-US"/>
        </w:rPr>
      </w:pPr>
      <w:bookmarkStart w:id="5" w:name="_heading=h.4h042r0" w:colFirst="0" w:colLast="0"/>
      <w:bookmarkStart w:id="6" w:name="_Toc140075693"/>
      <w:bookmarkEnd w:id="5"/>
      <w:r w:rsidRPr="000E1FEA">
        <w:rPr>
          <w:b/>
          <w:bCs/>
          <w:iCs/>
          <w:lang w:bidi="en-US"/>
        </w:rPr>
        <w:t xml:space="preserve">Table </w:t>
      </w:r>
      <w:r w:rsidRPr="000E1FEA">
        <w:rPr>
          <w:b/>
          <w:bCs/>
          <w:iCs/>
          <w:lang w:bidi="en-US"/>
        </w:rPr>
        <w:fldChar w:fldCharType="begin"/>
      </w:r>
      <w:r w:rsidRPr="000E1FEA">
        <w:rPr>
          <w:b/>
          <w:bCs/>
          <w:iCs/>
          <w:lang w:bidi="en-US"/>
        </w:rPr>
        <w:instrText xml:space="preserve"> SEQ Tabel_4. \* ARABIC </w:instrText>
      </w:r>
      <w:r w:rsidRPr="000E1FEA">
        <w:rPr>
          <w:b/>
          <w:bCs/>
          <w:iCs/>
          <w:lang w:bidi="en-US"/>
        </w:rPr>
        <w:fldChar w:fldCharType="separate"/>
      </w:r>
      <w:r w:rsidR="006D4F04">
        <w:rPr>
          <w:b/>
          <w:bCs/>
          <w:iCs/>
          <w:noProof/>
          <w:lang w:bidi="en-US"/>
        </w:rPr>
        <w:t>2</w:t>
      </w:r>
      <w:r w:rsidRPr="000E1FEA">
        <w:rPr>
          <w:bCs/>
          <w:iCs/>
          <w:lang w:bidi="en-US"/>
        </w:rPr>
        <w:fldChar w:fldCharType="end"/>
      </w:r>
      <w:r>
        <w:rPr>
          <w:b/>
          <w:bCs/>
          <w:iCs/>
          <w:lang w:bidi="en-US"/>
        </w:rPr>
        <w:t xml:space="preserve"> District or City</w:t>
      </w:r>
      <w:bookmarkEnd w:id="6"/>
    </w:p>
    <w:tbl>
      <w:tblPr>
        <w:tblW w:w="7662"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196"/>
        <w:gridCol w:w="6466"/>
      </w:tblGrid>
      <w:tr w:rsidR="0035661C" w14:paraId="44DB59EF" w14:textId="77777777" w:rsidTr="007F1E60">
        <w:trPr>
          <w:trHeight w:val="399"/>
          <w:tblHeader/>
          <w:jc w:val="center"/>
        </w:trPr>
        <w:tc>
          <w:tcPr>
            <w:tcW w:w="1196" w:type="dxa"/>
            <w:vAlign w:val="center"/>
          </w:tcPr>
          <w:p w14:paraId="6BA0721C" w14:textId="77777777" w:rsidR="0035661C" w:rsidRDefault="0035661C" w:rsidP="00E30911">
            <w:pPr>
              <w:jc w:val="center"/>
              <w:rPr>
                <w:b/>
              </w:rPr>
            </w:pPr>
            <w:r>
              <w:rPr>
                <w:b/>
              </w:rPr>
              <w:t>No.</w:t>
            </w:r>
          </w:p>
        </w:tc>
        <w:tc>
          <w:tcPr>
            <w:tcW w:w="6466" w:type="dxa"/>
            <w:vAlign w:val="center"/>
          </w:tcPr>
          <w:p w14:paraId="38152376" w14:textId="77777777" w:rsidR="007F1E60" w:rsidRDefault="007F1E60" w:rsidP="00D471D8">
            <w:pPr>
              <w:jc w:val="center"/>
              <w:rPr>
                <w:b/>
              </w:rPr>
            </w:pPr>
            <w:r>
              <w:rPr>
                <w:b/>
              </w:rPr>
              <w:t>County or City Name</w:t>
            </w:r>
          </w:p>
          <w:p w14:paraId="01235E0A" w14:textId="1DFE415B" w:rsidR="0035661C" w:rsidRDefault="007F1E60" w:rsidP="00E30911">
            <w:pPr>
              <w:jc w:val="center"/>
              <w:rPr>
                <w:b/>
              </w:rPr>
            </w:pPr>
            <w:r>
              <w:rPr>
                <w:b/>
              </w:rPr>
              <w:t>in East Kalimantan Province</w:t>
            </w:r>
          </w:p>
        </w:tc>
      </w:tr>
      <w:tr w:rsidR="0035661C" w14:paraId="74271796" w14:textId="77777777" w:rsidTr="007F1E60">
        <w:trPr>
          <w:trHeight w:val="58"/>
          <w:tblHeader/>
          <w:jc w:val="center"/>
        </w:trPr>
        <w:tc>
          <w:tcPr>
            <w:tcW w:w="1196" w:type="dxa"/>
            <w:vAlign w:val="center"/>
          </w:tcPr>
          <w:p w14:paraId="2E15F76C" w14:textId="77777777" w:rsidR="0035661C" w:rsidRDefault="0035661C" w:rsidP="00E30911">
            <w:pPr>
              <w:jc w:val="center"/>
            </w:pPr>
            <w:r>
              <w:t>1</w:t>
            </w:r>
          </w:p>
        </w:tc>
        <w:tc>
          <w:tcPr>
            <w:tcW w:w="6466" w:type="dxa"/>
            <w:vAlign w:val="center"/>
          </w:tcPr>
          <w:p w14:paraId="1BC1C81F" w14:textId="353BDAB9" w:rsidR="0035661C" w:rsidRDefault="007F1E60" w:rsidP="00E30911">
            <w:pPr>
              <w:jc w:val="center"/>
            </w:pPr>
            <w:r>
              <w:t>Kota Bontang</w:t>
            </w:r>
          </w:p>
        </w:tc>
      </w:tr>
      <w:tr w:rsidR="0035661C" w14:paraId="79395501" w14:textId="77777777" w:rsidTr="007F1E60">
        <w:trPr>
          <w:trHeight w:val="58"/>
          <w:jc w:val="center"/>
        </w:trPr>
        <w:tc>
          <w:tcPr>
            <w:tcW w:w="1196" w:type="dxa"/>
            <w:vAlign w:val="center"/>
          </w:tcPr>
          <w:p w14:paraId="1AC0DCE4" w14:textId="77777777" w:rsidR="0035661C" w:rsidRDefault="0035661C" w:rsidP="00E30911">
            <w:pPr>
              <w:jc w:val="center"/>
            </w:pPr>
            <w:r>
              <w:t>2</w:t>
            </w:r>
          </w:p>
        </w:tc>
        <w:tc>
          <w:tcPr>
            <w:tcW w:w="6466" w:type="dxa"/>
            <w:vAlign w:val="center"/>
          </w:tcPr>
          <w:p w14:paraId="73E6D2FE" w14:textId="77777777" w:rsidR="0035661C" w:rsidRDefault="0035661C" w:rsidP="00E30911">
            <w:pPr>
              <w:jc w:val="center"/>
            </w:pPr>
            <w:r>
              <w:t>Kota Samarinda</w:t>
            </w:r>
          </w:p>
        </w:tc>
      </w:tr>
      <w:tr w:rsidR="0035661C" w14:paraId="395624D5" w14:textId="77777777" w:rsidTr="007F1E60">
        <w:trPr>
          <w:trHeight w:val="58"/>
          <w:jc w:val="center"/>
        </w:trPr>
        <w:tc>
          <w:tcPr>
            <w:tcW w:w="1196" w:type="dxa"/>
            <w:vAlign w:val="center"/>
          </w:tcPr>
          <w:p w14:paraId="277EF596" w14:textId="77777777" w:rsidR="0035661C" w:rsidRDefault="0035661C" w:rsidP="00E30911">
            <w:pPr>
              <w:jc w:val="center"/>
            </w:pPr>
            <w:r>
              <w:t>3</w:t>
            </w:r>
          </w:p>
        </w:tc>
        <w:tc>
          <w:tcPr>
            <w:tcW w:w="6466" w:type="dxa"/>
            <w:vAlign w:val="center"/>
          </w:tcPr>
          <w:p w14:paraId="4CA03676" w14:textId="77777777" w:rsidR="0035661C" w:rsidRDefault="0035661C" w:rsidP="00E30911">
            <w:pPr>
              <w:jc w:val="center"/>
            </w:pPr>
            <w:r>
              <w:t>Kota Balikpapan</w:t>
            </w:r>
          </w:p>
        </w:tc>
      </w:tr>
      <w:tr w:rsidR="0035661C" w14:paraId="53D49011" w14:textId="77777777" w:rsidTr="007F1E60">
        <w:trPr>
          <w:trHeight w:val="283"/>
          <w:jc w:val="center"/>
        </w:trPr>
        <w:tc>
          <w:tcPr>
            <w:tcW w:w="1196" w:type="dxa"/>
            <w:vAlign w:val="center"/>
          </w:tcPr>
          <w:p w14:paraId="38CFE2A9" w14:textId="77777777" w:rsidR="0035661C" w:rsidRDefault="0035661C" w:rsidP="00E30911">
            <w:pPr>
              <w:jc w:val="center"/>
            </w:pPr>
            <w:r>
              <w:t>4</w:t>
            </w:r>
          </w:p>
        </w:tc>
        <w:tc>
          <w:tcPr>
            <w:tcW w:w="6466" w:type="dxa"/>
            <w:vAlign w:val="center"/>
          </w:tcPr>
          <w:p w14:paraId="1A373AB9" w14:textId="77777777" w:rsidR="0035661C" w:rsidRDefault="0035661C" w:rsidP="00E30911">
            <w:pPr>
              <w:jc w:val="center"/>
            </w:pPr>
            <w:r>
              <w:t>Kabupaten Penajam Paser Utara</w:t>
            </w:r>
          </w:p>
        </w:tc>
      </w:tr>
      <w:tr w:rsidR="0035661C" w14:paraId="17B21C10" w14:textId="77777777" w:rsidTr="007F1E60">
        <w:trPr>
          <w:trHeight w:val="58"/>
          <w:jc w:val="center"/>
        </w:trPr>
        <w:tc>
          <w:tcPr>
            <w:tcW w:w="1196" w:type="dxa"/>
            <w:vAlign w:val="center"/>
          </w:tcPr>
          <w:p w14:paraId="1CA7B33F" w14:textId="77777777" w:rsidR="0035661C" w:rsidRDefault="0035661C" w:rsidP="00E30911">
            <w:pPr>
              <w:jc w:val="center"/>
            </w:pPr>
            <w:r>
              <w:t>5</w:t>
            </w:r>
          </w:p>
        </w:tc>
        <w:tc>
          <w:tcPr>
            <w:tcW w:w="6466" w:type="dxa"/>
            <w:vAlign w:val="center"/>
          </w:tcPr>
          <w:p w14:paraId="68942DE8" w14:textId="77777777" w:rsidR="0035661C" w:rsidRDefault="0035661C" w:rsidP="00E30911">
            <w:pPr>
              <w:jc w:val="center"/>
            </w:pPr>
            <w:r>
              <w:t>Kabupaten Mahakam Ulu</w:t>
            </w:r>
          </w:p>
        </w:tc>
      </w:tr>
      <w:tr w:rsidR="0035661C" w14:paraId="523ABB2B" w14:textId="77777777" w:rsidTr="007F1E60">
        <w:trPr>
          <w:trHeight w:val="58"/>
          <w:jc w:val="center"/>
        </w:trPr>
        <w:tc>
          <w:tcPr>
            <w:tcW w:w="1196" w:type="dxa"/>
            <w:vAlign w:val="center"/>
          </w:tcPr>
          <w:p w14:paraId="26EB522E" w14:textId="77777777" w:rsidR="0035661C" w:rsidRDefault="0035661C" w:rsidP="00E30911">
            <w:pPr>
              <w:jc w:val="center"/>
            </w:pPr>
            <w:r>
              <w:t>6</w:t>
            </w:r>
          </w:p>
        </w:tc>
        <w:tc>
          <w:tcPr>
            <w:tcW w:w="6466" w:type="dxa"/>
            <w:vAlign w:val="center"/>
          </w:tcPr>
          <w:p w14:paraId="2CBC6350" w14:textId="77777777" w:rsidR="0035661C" w:rsidRDefault="0035661C" w:rsidP="00E30911">
            <w:pPr>
              <w:jc w:val="center"/>
            </w:pPr>
            <w:r>
              <w:t>Kabupaten Berau</w:t>
            </w:r>
          </w:p>
        </w:tc>
      </w:tr>
      <w:tr w:rsidR="0035661C" w14:paraId="330E666C" w14:textId="77777777" w:rsidTr="007F1E60">
        <w:trPr>
          <w:trHeight w:val="58"/>
          <w:jc w:val="center"/>
        </w:trPr>
        <w:tc>
          <w:tcPr>
            <w:tcW w:w="1196" w:type="dxa"/>
            <w:vAlign w:val="center"/>
          </w:tcPr>
          <w:p w14:paraId="322B48EC" w14:textId="77777777" w:rsidR="0035661C" w:rsidRDefault="0035661C" w:rsidP="00E30911">
            <w:pPr>
              <w:jc w:val="center"/>
            </w:pPr>
            <w:r>
              <w:t>7</w:t>
            </w:r>
          </w:p>
        </w:tc>
        <w:tc>
          <w:tcPr>
            <w:tcW w:w="6466" w:type="dxa"/>
            <w:vAlign w:val="center"/>
          </w:tcPr>
          <w:p w14:paraId="41995994" w14:textId="77777777" w:rsidR="0035661C" w:rsidRDefault="0035661C" w:rsidP="00E30911">
            <w:pPr>
              <w:jc w:val="center"/>
            </w:pPr>
            <w:r>
              <w:t>Kabupaten Kutai Kartanegara</w:t>
            </w:r>
          </w:p>
        </w:tc>
      </w:tr>
      <w:tr w:rsidR="0035661C" w14:paraId="559C2D30" w14:textId="77777777" w:rsidTr="007F1E60">
        <w:trPr>
          <w:trHeight w:val="58"/>
          <w:jc w:val="center"/>
        </w:trPr>
        <w:tc>
          <w:tcPr>
            <w:tcW w:w="1196" w:type="dxa"/>
            <w:vAlign w:val="center"/>
          </w:tcPr>
          <w:p w14:paraId="4A7C070A" w14:textId="77777777" w:rsidR="0035661C" w:rsidRDefault="0035661C" w:rsidP="00E30911">
            <w:pPr>
              <w:jc w:val="center"/>
            </w:pPr>
            <w:r>
              <w:t>8</w:t>
            </w:r>
          </w:p>
        </w:tc>
        <w:tc>
          <w:tcPr>
            <w:tcW w:w="6466" w:type="dxa"/>
            <w:vAlign w:val="center"/>
          </w:tcPr>
          <w:p w14:paraId="1326E141" w14:textId="77777777" w:rsidR="0035661C" w:rsidRDefault="0035661C" w:rsidP="00E30911">
            <w:pPr>
              <w:jc w:val="center"/>
            </w:pPr>
            <w:r>
              <w:t>Kabupaten Kutai Barat</w:t>
            </w:r>
          </w:p>
        </w:tc>
      </w:tr>
      <w:tr w:rsidR="0035661C" w14:paraId="6F9D579D" w14:textId="77777777" w:rsidTr="007F1E60">
        <w:trPr>
          <w:trHeight w:val="58"/>
          <w:jc w:val="center"/>
        </w:trPr>
        <w:tc>
          <w:tcPr>
            <w:tcW w:w="1196" w:type="dxa"/>
            <w:vAlign w:val="center"/>
          </w:tcPr>
          <w:p w14:paraId="637E7B94" w14:textId="77777777" w:rsidR="0035661C" w:rsidRDefault="0035661C" w:rsidP="00E30911">
            <w:pPr>
              <w:jc w:val="center"/>
            </w:pPr>
            <w:r>
              <w:t>9</w:t>
            </w:r>
          </w:p>
        </w:tc>
        <w:tc>
          <w:tcPr>
            <w:tcW w:w="6466" w:type="dxa"/>
            <w:vAlign w:val="center"/>
          </w:tcPr>
          <w:p w14:paraId="0657C140" w14:textId="77777777" w:rsidR="0035661C" w:rsidRDefault="0035661C" w:rsidP="00E30911">
            <w:pPr>
              <w:jc w:val="center"/>
            </w:pPr>
            <w:r>
              <w:t>Kabupaten Kutai Timur</w:t>
            </w:r>
          </w:p>
        </w:tc>
      </w:tr>
      <w:tr w:rsidR="0035661C" w14:paraId="6E831682" w14:textId="77777777" w:rsidTr="007F1E60">
        <w:trPr>
          <w:trHeight w:val="58"/>
          <w:jc w:val="center"/>
        </w:trPr>
        <w:tc>
          <w:tcPr>
            <w:tcW w:w="1196" w:type="dxa"/>
            <w:vAlign w:val="center"/>
          </w:tcPr>
          <w:p w14:paraId="0237180D" w14:textId="77777777" w:rsidR="0035661C" w:rsidRDefault="0035661C" w:rsidP="00E30911">
            <w:pPr>
              <w:jc w:val="center"/>
            </w:pPr>
            <w:r>
              <w:t>10</w:t>
            </w:r>
          </w:p>
        </w:tc>
        <w:tc>
          <w:tcPr>
            <w:tcW w:w="6466" w:type="dxa"/>
            <w:vAlign w:val="center"/>
          </w:tcPr>
          <w:p w14:paraId="16A26180" w14:textId="77777777" w:rsidR="0035661C" w:rsidRDefault="0035661C" w:rsidP="00E30911">
            <w:pPr>
              <w:jc w:val="center"/>
            </w:pPr>
            <w:r>
              <w:t>Kabupaten Paser</w:t>
            </w:r>
          </w:p>
        </w:tc>
      </w:tr>
    </w:tbl>
    <w:p w14:paraId="4676360C" w14:textId="530BB7BD" w:rsidR="000E1FEA" w:rsidRPr="000E1FEA" w:rsidRDefault="000E1FEA" w:rsidP="007F1E60">
      <w:pPr>
        <w:pStyle w:val="BodyText"/>
        <w:spacing w:line="240" w:lineRule="atLeast"/>
        <w:ind w:right="11" w:firstLine="720"/>
        <w:jc w:val="center"/>
        <w:rPr>
          <w:bCs/>
          <w:iCs/>
          <w:lang w:val="en-US" w:bidi="en-US"/>
        </w:rPr>
      </w:pPr>
      <w:r w:rsidRPr="000E1FEA">
        <w:rPr>
          <w:bCs/>
          <w:iCs/>
          <w:lang w:val="en-US" w:bidi="en-US"/>
        </w:rPr>
        <w:t>(</w:t>
      </w:r>
      <w:hyperlink r:id="rId13">
        <w:r w:rsidRPr="000E1FEA">
          <w:rPr>
            <w:rStyle w:val="Hyperlink"/>
            <w:bCs/>
            <w:iCs/>
            <w:lang w:val="en-US" w:bidi="en-US"/>
          </w:rPr>
          <w:t>https://kaltim.bps.go.id/</w:t>
        </w:r>
      </w:hyperlink>
      <w:r w:rsidRPr="000E1FEA">
        <w:rPr>
          <w:bCs/>
          <w:iCs/>
          <w:lang w:val="en-US" w:bidi="en-US"/>
        </w:rPr>
        <w:t>)</w:t>
      </w:r>
    </w:p>
    <w:p w14:paraId="26E4FDA5" w14:textId="18DA0CE7" w:rsidR="000E1FEA" w:rsidRPr="000E1FEA" w:rsidRDefault="00F37B97" w:rsidP="007F1E60">
      <w:pPr>
        <w:pStyle w:val="BodyText"/>
        <w:spacing w:line="240" w:lineRule="atLeast"/>
        <w:ind w:right="11"/>
        <w:jc w:val="both"/>
        <w:rPr>
          <w:b/>
          <w:bCs/>
          <w:iCs/>
          <w:lang w:val="en-US" w:bidi="en-US"/>
        </w:rPr>
      </w:pPr>
      <w:bookmarkStart w:id="7" w:name="_Toc139909085"/>
      <w:bookmarkStart w:id="8" w:name="_Toc140068643"/>
      <w:r w:rsidRPr="000E1FEA">
        <w:rPr>
          <w:b/>
          <w:bCs/>
          <w:iCs/>
          <w:lang w:bidi="en-US"/>
        </w:rPr>
        <w:t>Descriptive Statistical Analysis</w:t>
      </w:r>
      <w:bookmarkEnd w:id="7"/>
      <w:bookmarkEnd w:id="8"/>
    </w:p>
    <w:p w14:paraId="39E36C99" w14:textId="5643D59D" w:rsidR="000E1FEA" w:rsidRPr="000E1FEA" w:rsidRDefault="00F37B97" w:rsidP="000E1FEA">
      <w:pPr>
        <w:pStyle w:val="BodyText"/>
        <w:spacing w:line="240" w:lineRule="atLeast"/>
        <w:ind w:right="11" w:firstLine="720"/>
        <w:rPr>
          <w:bCs/>
          <w:iCs/>
          <w:lang w:val="en-US" w:bidi="en-US"/>
        </w:rPr>
      </w:pPr>
      <w:r w:rsidRPr="000E1FEA">
        <w:rPr>
          <w:bCs/>
          <w:iCs/>
          <w:lang w:bidi="en-US"/>
        </w:rPr>
        <w:t>Descriptive statistics provide the results of a data that can be seen from the mean, standard deviation, maximum, and minimum values. The results of descriptive statistical analysis in this study are presented in the table as follows</w:t>
      </w:r>
      <w:r w:rsidR="000E1FEA" w:rsidRPr="000E1FEA">
        <w:rPr>
          <w:bCs/>
          <w:iCs/>
          <w:lang w:val="en-US" w:bidi="en-US"/>
        </w:rPr>
        <w:t>:</w:t>
      </w:r>
    </w:p>
    <w:p w14:paraId="325FD586" w14:textId="6DF2AB94" w:rsidR="000E1FEA" w:rsidRPr="000E1FEA" w:rsidRDefault="007F1E60" w:rsidP="0035661C">
      <w:pPr>
        <w:pStyle w:val="BodyText"/>
        <w:spacing w:line="240" w:lineRule="atLeast"/>
        <w:ind w:right="11"/>
        <w:jc w:val="center"/>
        <w:rPr>
          <w:b/>
          <w:bCs/>
          <w:iCs/>
          <w:lang w:val="en-US" w:bidi="en-US"/>
        </w:rPr>
      </w:pPr>
      <w:bookmarkStart w:id="9" w:name="_heading=h.1baon6m" w:colFirst="0" w:colLast="0"/>
      <w:bookmarkStart w:id="10" w:name="_Toc140075694"/>
      <w:bookmarkEnd w:id="9"/>
      <w:r w:rsidRPr="000E1FEA">
        <w:rPr>
          <w:b/>
          <w:bCs/>
          <w:iCs/>
          <w:lang w:bidi="en-US"/>
        </w:rPr>
        <w:t xml:space="preserve">Table </w:t>
      </w:r>
      <w:r w:rsidRPr="000E1FEA">
        <w:rPr>
          <w:b/>
          <w:bCs/>
          <w:iCs/>
          <w:lang w:bidi="en-US"/>
        </w:rPr>
        <w:fldChar w:fldCharType="begin"/>
      </w:r>
      <w:r w:rsidRPr="000E1FEA">
        <w:rPr>
          <w:b/>
          <w:bCs/>
          <w:iCs/>
          <w:lang w:bidi="en-US"/>
        </w:rPr>
        <w:instrText xml:space="preserve"> SEQ Tabel_4. \* ARABIC </w:instrText>
      </w:r>
      <w:r w:rsidRPr="000E1FEA">
        <w:rPr>
          <w:b/>
          <w:bCs/>
          <w:iCs/>
          <w:lang w:bidi="en-US"/>
        </w:rPr>
        <w:fldChar w:fldCharType="separate"/>
      </w:r>
      <w:r w:rsidR="006D4F04">
        <w:rPr>
          <w:b/>
          <w:bCs/>
          <w:iCs/>
          <w:noProof/>
          <w:lang w:bidi="en-US"/>
        </w:rPr>
        <w:t>3</w:t>
      </w:r>
      <w:r w:rsidRPr="000E1FEA">
        <w:rPr>
          <w:bCs/>
          <w:iCs/>
          <w:lang w:bidi="en-US"/>
        </w:rPr>
        <w:fldChar w:fldCharType="end"/>
      </w:r>
      <w:r>
        <w:rPr>
          <w:b/>
          <w:bCs/>
          <w:iCs/>
          <w:lang w:bidi="en-US"/>
        </w:rPr>
        <w:t xml:space="preserve"> Descriptive Statistical Test Results</w:t>
      </w:r>
      <w:bookmarkEnd w:id="10"/>
    </w:p>
    <w:tbl>
      <w:tblPr>
        <w:tblW w:w="6533"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844"/>
        <w:gridCol w:w="1275"/>
        <w:gridCol w:w="1134"/>
        <w:gridCol w:w="1134"/>
        <w:gridCol w:w="1146"/>
      </w:tblGrid>
      <w:tr w:rsidR="0035661C" w:rsidRPr="007F1E60" w14:paraId="16A851A8" w14:textId="77777777" w:rsidTr="007F1E60">
        <w:trPr>
          <w:trHeight w:val="225"/>
          <w:jc w:val="center"/>
        </w:trPr>
        <w:tc>
          <w:tcPr>
            <w:tcW w:w="1844" w:type="dxa"/>
            <w:vAlign w:val="bottom"/>
          </w:tcPr>
          <w:p w14:paraId="157C09A8" w14:textId="77777777" w:rsidR="0035661C" w:rsidRPr="007F1E60" w:rsidRDefault="0035661C" w:rsidP="00E30911">
            <w:pPr>
              <w:jc w:val="both"/>
              <w:rPr>
                <w:b/>
                <w:color w:val="000000"/>
                <w:sz w:val="22"/>
                <w:szCs w:val="22"/>
              </w:rPr>
            </w:pPr>
            <w:r w:rsidRPr="007F1E60">
              <w:rPr>
                <w:b/>
                <w:color w:val="000000"/>
                <w:sz w:val="22"/>
                <w:szCs w:val="22"/>
              </w:rPr>
              <w:t>Date: 03/06/23   Time: 23:30</w:t>
            </w:r>
          </w:p>
        </w:tc>
        <w:tc>
          <w:tcPr>
            <w:tcW w:w="1275" w:type="dxa"/>
            <w:vAlign w:val="bottom"/>
          </w:tcPr>
          <w:p w14:paraId="528B3F6E" w14:textId="77777777" w:rsidR="0035661C" w:rsidRPr="007F1E60" w:rsidRDefault="0035661C" w:rsidP="00E30911">
            <w:pPr>
              <w:jc w:val="both"/>
              <w:rPr>
                <w:b/>
                <w:color w:val="000000"/>
                <w:sz w:val="22"/>
                <w:szCs w:val="22"/>
              </w:rPr>
            </w:pPr>
          </w:p>
        </w:tc>
        <w:tc>
          <w:tcPr>
            <w:tcW w:w="1134" w:type="dxa"/>
            <w:vAlign w:val="bottom"/>
          </w:tcPr>
          <w:p w14:paraId="430D5127" w14:textId="77777777" w:rsidR="0035661C" w:rsidRPr="007F1E60" w:rsidRDefault="0035661C" w:rsidP="00E30911">
            <w:pPr>
              <w:jc w:val="both"/>
              <w:rPr>
                <w:b/>
                <w:color w:val="000000"/>
                <w:sz w:val="22"/>
                <w:szCs w:val="22"/>
              </w:rPr>
            </w:pPr>
          </w:p>
        </w:tc>
        <w:tc>
          <w:tcPr>
            <w:tcW w:w="1134" w:type="dxa"/>
            <w:vAlign w:val="bottom"/>
          </w:tcPr>
          <w:p w14:paraId="70EF181C" w14:textId="77777777" w:rsidR="0035661C" w:rsidRPr="007F1E60" w:rsidRDefault="0035661C" w:rsidP="00E30911">
            <w:pPr>
              <w:jc w:val="both"/>
              <w:rPr>
                <w:b/>
                <w:color w:val="000000"/>
                <w:sz w:val="22"/>
                <w:szCs w:val="22"/>
              </w:rPr>
            </w:pPr>
          </w:p>
        </w:tc>
        <w:tc>
          <w:tcPr>
            <w:tcW w:w="1146" w:type="dxa"/>
            <w:vAlign w:val="bottom"/>
          </w:tcPr>
          <w:p w14:paraId="1F7CED4C" w14:textId="77777777" w:rsidR="0035661C" w:rsidRPr="007F1E60" w:rsidRDefault="0035661C" w:rsidP="00E30911">
            <w:pPr>
              <w:jc w:val="both"/>
              <w:rPr>
                <w:b/>
                <w:color w:val="000000"/>
                <w:sz w:val="22"/>
                <w:szCs w:val="22"/>
              </w:rPr>
            </w:pPr>
          </w:p>
        </w:tc>
      </w:tr>
      <w:tr w:rsidR="0035661C" w:rsidRPr="007F1E60" w14:paraId="5249B775" w14:textId="77777777" w:rsidTr="007F1E60">
        <w:trPr>
          <w:trHeight w:val="225"/>
          <w:jc w:val="center"/>
        </w:trPr>
        <w:tc>
          <w:tcPr>
            <w:tcW w:w="3119" w:type="dxa"/>
            <w:gridSpan w:val="2"/>
            <w:vAlign w:val="bottom"/>
          </w:tcPr>
          <w:p w14:paraId="525153BA" w14:textId="77777777" w:rsidR="0035661C" w:rsidRPr="007F1E60" w:rsidRDefault="0035661C" w:rsidP="00E30911">
            <w:pPr>
              <w:jc w:val="both"/>
              <w:rPr>
                <w:b/>
                <w:color w:val="000000"/>
                <w:sz w:val="22"/>
                <w:szCs w:val="22"/>
              </w:rPr>
            </w:pPr>
            <w:r w:rsidRPr="007F1E60">
              <w:rPr>
                <w:b/>
                <w:color w:val="000000"/>
                <w:sz w:val="22"/>
                <w:szCs w:val="22"/>
              </w:rPr>
              <w:t>Sample: 2017 2021</w:t>
            </w:r>
          </w:p>
        </w:tc>
        <w:tc>
          <w:tcPr>
            <w:tcW w:w="1134" w:type="dxa"/>
            <w:vAlign w:val="bottom"/>
          </w:tcPr>
          <w:p w14:paraId="1505DB2B" w14:textId="77777777" w:rsidR="0035661C" w:rsidRPr="007F1E60" w:rsidRDefault="0035661C" w:rsidP="00E30911">
            <w:pPr>
              <w:jc w:val="both"/>
              <w:rPr>
                <w:b/>
                <w:color w:val="000000"/>
                <w:sz w:val="22"/>
                <w:szCs w:val="22"/>
              </w:rPr>
            </w:pPr>
          </w:p>
        </w:tc>
        <w:tc>
          <w:tcPr>
            <w:tcW w:w="1134" w:type="dxa"/>
            <w:vAlign w:val="bottom"/>
          </w:tcPr>
          <w:p w14:paraId="1CB5B6DF" w14:textId="77777777" w:rsidR="0035661C" w:rsidRPr="007F1E60" w:rsidRDefault="0035661C" w:rsidP="00E30911">
            <w:pPr>
              <w:jc w:val="both"/>
              <w:rPr>
                <w:b/>
                <w:color w:val="000000"/>
                <w:sz w:val="22"/>
                <w:szCs w:val="22"/>
              </w:rPr>
            </w:pPr>
          </w:p>
        </w:tc>
        <w:tc>
          <w:tcPr>
            <w:tcW w:w="1146" w:type="dxa"/>
            <w:vAlign w:val="bottom"/>
          </w:tcPr>
          <w:p w14:paraId="02354FF9" w14:textId="77777777" w:rsidR="0035661C" w:rsidRPr="007F1E60" w:rsidRDefault="0035661C" w:rsidP="00E30911">
            <w:pPr>
              <w:jc w:val="both"/>
              <w:rPr>
                <w:b/>
                <w:color w:val="000000"/>
                <w:sz w:val="22"/>
                <w:szCs w:val="22"/>
              </w:rPr>
            </w:pPr>
          </w:p>
        </w:tc>
      </w:tr>
      <w:tr w:rsidR="0035661C" w:rsidRPr="007F1E60" w14:paraId="210B995A" w14:textId="77777777" w:rsidTr="007F1E60">
        <w:trPr>
          <w:trHeight w:val="225"/>
          <w:jc w:val="center"/>
        </w:trPr>
        <w:tc>
          <w:tcPr>
            <w:tcW w:w="1844" w:type="dxa"/>
            <w:vAlign w:val="bottom"/>
          </w:tcPr>
          <w:p w14:paraId="5EE4CB5A" w14:textId="77777777" w:rsidR="0035661C" w:rsidRPr="007F1E60" w:rsidRDefault="0035661C" w:rsidP="00E30911">
            <w:pPr>
              <w:jc w:val="both"/>
              <w:rPr>
                <w:b/>
                <w:color w:val="000000"/>
                <w:sz w:val="22"/>
                <w:szCs w:val="22"/>
              </w:rPr>
            </w:pPr>
          </w:p>
        </w:tc>
        <w:tc>
          <w:tcPr>
            <w:tcW w:w="1275" w:type="dxa"/>
            <w:vAlign w:val="bottom"/>
          </w:tcPr>
          <w:p w14:paraId="0A5A1E3B" w14:textId="77777777" w:rsidR="0035661C" w:rsidRPr="007F1E60" w:rsidRDefault="0035661C" w:rsidP="00E30911">
            <w:pPr>
              <w:jc w:val="both"/>
              <w:rPr>
                <w:b/>
                <w:color w:val="000000"/>
                <w:sz w:val="22"/>
                <w:szCs w:val="22"/>
              </w:rPr>
            </w:pPr>
            <w:r w:rsidRPr="007F1E60">
              <w:rPr>
                <w:b/>
                <w:color w:val="000000"/>
                <w:sz w:val="22"/>
                <w:szCs w:val="22"/>
              </w:rPr>
              <w:t>Y</w:t>
            </w:r>
          </w:p>
        </w:tc>
        <w:tc>
          <w:tcPr>
            <w:tcW w:w="1134" w:type="dxa"/>
            <w:vAlign w:val="bottom"/>
          </w:tcPr>
          <w:p w14:paraId="3E466B71" w14:textId="77777777" w:rsidR="0035661C" w:rsidRPr="007F1E60" w:rsidRDefault="0035661C" w:rsidP="00E30911">
            <w:pPr>
              <w:jc w:val="both"/>
              <w:rPr>
                <w:b/>
                <w:color w:val="000000"/>
                <w:sz w:val="22"/>
                <w:szCs w:val="22"/>
              </w:rPr>
            </w:pPr>
            <w:r w:rsidRPr="007F1E60">
              <w:rPr>
                <w:b/>
                <w:color w:val="000000"/>
                <w:sz w:val="22"/>
                <w:szCs w:val="22"/>
              </w:rPr>
              <w:t>X1</w:t>
            </w:r>
          </w:p>
        </w:tc>
        <w:tc>
          <w:tcPr>
            <w:tcW w:w="1134" w:type="dxa"/>
            <w:vAlign w:val="bottom"/>
          </w:tcPr>
          <w:p w14:paraId="2E9495C2" w14:textId="77777777" w:rsidR="0035661C" w:rsidRPr="007F1E60" w:rsidRDefault="0035661C" w:rsidP="00E30911">
            <w:pPr>
              <w:jc w:val="both"/>
              <w:rPr>
                <w:b/>
                <w:color w:val="000000"/>
                <w:sz w:val="22"/>
                <w:szCs w:val="22"/>
              </w:rPr>
            </w:pPr>
            <w:r w:rsidRPr="007F1E60">
              <w:rPr>
                <w:b/>
                <w:color w:val="000000"/>
                <w:sz w:val="22"/>
                <w:szCs w:val="22"/>
              </w:rPr>
              <w:t>X2</w:t>
            </w:r>
          </w:p>
        </w:tc>
        <w:tc>
          <w:tcPr>
            <w:tcW w:w="1146" w:type="dxa"/>
            <w:vAlign w:val="bottom"/>
          </w:tcPr>
          <w:p w14:paraId="154206CD" w14:textId="77777777" w:rsidR="0035661C" w:rsidRPr="007F1E60" w:rsidRDefault="0035661C" w:rsidP="00E30911">
            <w:pPr>
              <w:jc w:val="both"/>
              <w:rPr>
                <w:b/>
                <w:color w:val="000000"/>
                <w:sz w:val="22"/>
                <w:szCs w:val="22"/>
              </w:rPr>
            </w:pPr>
            <w:r w:rsidRPr="007F1E60">
              <w:rPr>
                <w:b/>
                <w:color w:val="000000"/>
                <w:sz w:val="22"/>
                <w:szCs w:val="22"/>
              </w:rPr>
              <w:t>X3</w:t>
            </w:r>
          </w:p>
        </w:tc>
      </w:tr>
      <w:tr w:rsidR="0035661C" w:rsidRPr="007F1E60" w14:paraId="465F31AD" w14:textId="77777777" w:rsidTr="007F1E60">
        <w:trPr>
          <w:trHeight w:val="225"/>
          <w:jc w:val="center"/>
        </w:trPr>
        <w:tc>
          <w:tcPr>
            <w:tcW w:w="1844" w:type="dxa"/>
            <w:vAlign w:val="bottom"/>
          </w:tcPr>
          <w:p w14:paraId="79E4F895" w14:textId="77777777" w:rsidR="0035661C" w:rsidRPr="007F1E60" w:rsidRDefault="0035661C" w:rsidP="00E30911">
            <w:pPr>
              <w:jc w:val="both"/>
              <w:rPr>
                <w:b/>
                <w:color w:val="000000"/>
                <w:sz w:val="22"/>
                <w:szCs w:val="22"/>
              </w:rPr>
            </w:pPr>
            <w:r w:rsidRPr="007F1E60">
              <w:rPr>
                <w:b/>
                <w:color w:val="000000"/>
                <w:sz w:val="22"/>
                <w:szCs w:val="22"/>
              </w:rPr>
              <w:t>Mean</w:t>
            </w:r>
          </w:p>
        </w:tc>
        <w:tc>
          <w:tcPr>
            <w:tcW w:w="1275" w:type="dxa"/>
            <w:vAlign w:val="bottom"/>
          </w:tcPr>
          <w:p w14:paraId="602156AD" w14:textId="77777777" w:rsidR="0035661C" w:rsidRPr="007F1E60" w:rsidRDefault="0035661C" w:rsidP="00E30911">
            <w:pPr>
              <w:jc w:val="both"/>
              <w:rPr>
                <w:bCs/>
                <w:color w:val="000000"/>
                <w:sz w:val="22"/>
                <w:szCs w:val="22"/>
              </w:rPr>
            </w:pPr>
            <w:r w:rsidRPr="007F1E60">
              <w:rPr>
                <w:bCs/>
                <w:sz w:val="22"/>
                <w:szCs w:val="22"/>
              </w:rPr>
              <w:t>2390000</w:t>
            </w:r>
          </w:p>
        </w:tc>
        <w:tc>
          <w:tcPr>
            <w:tcW w:w="1134" w:type="dxa"/>
            <w:vAlign w:val="bottom"/>
          </w:tcPr>
          <w:p w14:paraId="7A071013" w14:textId="77777777" w:rsidR="0035661C" w:rsidRPr="007F1E60" w:rsidRDefault="0035661C" w:rsidP="00E30911">
            <w:pPr>
              <w:jc w:val="both"/>
              <w:rPr>
                <w:bCs/>
                <w:color w:val="000000"/>
                <w:sz w:val="22"/>
                <w:szCs w:val="22"/>
              </w:rPr>
            </w:pPr>
            <w:r w:rsidRPr="007F1E60">
              <w:rPr>
                <w:bCs/>
                <w:sz w:val="22"/>
                <w:szCs w:val="22"/>
              </w:rPr>
              <w:t>3393360</w:t>
            </w:r>
          </w:p>
        </w:tc>
        <w:tc>
          <w:tcPr>
            <w:tcW w:w="1134" w:type="dxa"/>
            <w:vAlign w:val="bottom"/>
          </w:tcPr>
          <w:p w14:paraId="7C0091F3" w14:textId="77777777" w:rsidR="0035661C" w:rsidRPr="007F1E60" w:rsidRDefault="0035661C" w:rsidP="00E30911">
            <w:pPr>
              <w:jc w:val="both"/>
              <w:rPr>
                <w:bCs/>
                <w:color w:val="000000"/>
                <w:sz w:val="22"/>
                <w:szCs w:val="22"/>
              </w:rPr>
            </w:pPr>
            <w:r w:rsidRPr="007F1E60">
              <w:rPr>
                <w:bCs/>
                <w:sz w:val="22"/>
                <w:szCs w:val="22"/>
              </w:rPr>
              <w:t>4932700</w:t>
            </w:r>
          </w:p>
        </w:tc>
        <w:tc>
          <w:tcPr>
            <w:tcW w:w="1146" w:type="dxa"/>
            <w:vAlign w:val="bottom"/>
          </w:tcPr>
          <w:p w14:paraId="3CEC0A98" w14:textId="77777777" w:rsidR="0035661C" w:rsidRPr="007F1E60" w:rsidRDefault="0035661C" w:rsidP="00E30911">
            <w:pPr>
              <w:jc w:val="both"/>
              <w:rPr>
                <w:bCs/>
                <w:color w:val="000000"/>
                <w:sz w:val="22"/>
                <w:szCs w:val="22"/>
              </w:rPr>
            </w:pPr>
            <w:r w:rsidRPr="007F1E60">
              <w:rPr>
                <w:bCs/>
                <w:sz w:val="22"/>
                <w:szCs w:val="22"/>
              </w:rPr>
              <w:t>5782742</w:t>
            </w:r>
          </w:p>
        </w:tc>
      </w:tr>
      <w:tr w:rsidR="0035661C" w:rsidRPr="007F1E60" w14:paraId="3199A0E1" w14:textId="77777777" w:rsidTr="007F1E60">
        <w:trPr>
          <w:trHeight w:val="225"/>
          <w:jc w:val="center"/>
        </w:trPr>
        <w:tc>
          <w:tcPr>
            <w:tcW w:w="1844" w:type="dxa"/>
            <w:vAlign w:val="bottom"/>
          </w:tcPr>
          <w:p w14:paraId="4D018620" w14:textId="77777777" w:rsidR="0035661C" w:rsidRPr="007F1E60" w:rsidRDefault="0035661C" w:rsidP="00E30911">
            <w:pPr>
              <w:jc w:val="both"/>
              <w:rPr>
                <w:b/>
                <w:color w:val="000000"/>
                <w:sz w:val="22"/>
                <w:szCs w:val="22"/>
              </w:rPr>
            </w:pPr>
            <w:r w:rsidRPr="007F1E60">
              <w:rPr>
                <w:b/>
                <w:color w:val="000000"/>
                <w:sz w:val="22"/>
                <w:szCs w:val="22"/>
              </w:rPr>
              <w:t>Median</w:t>
            </w:r>
          </w:p>
        </w:tc>
        <w:tc>
          <w:tcPr>
            <w:tcW w:w="1275" w:type="dxa"/>
            <w:vAlign w:val="bottom"/>
          </w:tcPr>
          <w:p w14:paraId="4E835004" w14:textId="77777777" w:rsidR="0035661C" w:rsidRPr="007F1E60" w:rsidRDefault="0035661C" w:rsidP="00E30911">
            <w:pPr>
              <w:jc w:val="both"/>
              <w:rPr>
                <w:bCs/>
                <w:color w:val="000000"/>
                <w:sz w:val="22"/>
                <w:szCs w:val="22"/>
              </w:rPr>
            </w:pPr>
            <w:r w:rsidRPr="007F1E60">
              <w:rPr>
                <w:bCs/>
                <w:sz w:val="22"/>
                <w:szCs w:val="22"/>
              </w:rPr>
              <w:t>2268630</w:t>
            </w:r>
          </w:p>
        </w:tc>
        <w:tc>
          <w:tcPr>
            <w:tcW w:w="1134" w:type="dxa"/>
            <w:vAlign w:val="bottom"/>
          </w:tcPr>
          <w:p w14:paraId="1EA193DB" w14:textId="77777777" w:rsidR="0035661C" w:rsidRPr="007F1E60" w:rsidRDefault="0035661C" w:rsidP="00E30911">
            <w:pPr>
              <w:jc w:val="both"/>
              <w:rPr>
                <w:bCs/>
                <w:color w:val="000000"/>
                <w:sz w:val="22"/>
                <w:szCs w:val="22"/>
              </w:rPr>
            </w:pPr>
            <w:r w:rsidRPr="007F1E60">
              <w:rPr>
                <w:bCs/>
                <w:sz w:val="22"/>
                <w:szCs w:val="22"/>
              </w:rPr>
              <w:t>5992000</w:t>
            </w:r>
          </w:p>
        </w:tc>
        <w:tc>
          <w:tcPr>
            <w:tcW w:w="1134" w:type="dxa"/>
            <w:vAlign w:val="bottom"/>
          </w:tcPr>
          <w:p w14:paraId="37B1E956" w14:textId="77777777" w:rsidR="0035661C" w:rsidRPr="007F1E60" w:rsidRDefault="0035661C" w:rsidP="00E30911">
            <w:pPr>
              <w:jc w:val="both"/>
              <w:rPr>
                <w:bCs/>
                <w:color w:val="000000"/>
                <w:sz w:val="22"/>
                <w:szCs w:val="22"/>
              </w:rPr>
            </w:pPr>
            <w:r w:rsidRPr="007F1E60">
              <w:rPr>
                <w:bCs/>
                <w:sz w:val="22"/>
                <w:szCs w:val="22"/>
              </w:rPr>
              <w:t>1034500</w:t>
            </w:r>
          </w:p>
        </w:tc>
        <w:tc>
          <w:tcPr>
            <w:tcW w:w="1146" w:type="dxa"/>
            <w:vAlign w:val="bottom"/>
          </w:tcPr>
          <w:p w14:paraId="3F516B99" w14:textId="77777777" w:rsidR="0035661C" w:rsidRPr="007F1E60" w:rsidRDefault="0035661C" w:rsidP="00E30911">
            <w:pPr>
              <w:jc w:val="both"/>
              <w:rPr>
                <w:bCs/>
                <w:color w:val="000000"/>
                <w:sz w:val="22"/>
                <w:szCs w:val="22"/>
              </w:rPr>
            </w:pPr>
            <w:r w:rsidRPr="007F1E60">
              <w:rPr>
                <w:bCs/>
                <w:sz w:val="22"/>
                <w:szCs w:val="22"/>
              </w:rPr>
              <w:t>1671600</w:t>
            </w:r>
          </w:p>
        </w:tc>
      </w:tr>
      <w:tr w:rsidR="0035661C" w:rsidRPr="007F1E60" w14:paraId="5074CD91" w14:textId="77777777" w:rsidTr="007F1E60">
        <w:trPr>
          <w:trHeight w:val="225"/>
          <w:jc w:val="center"/>
        </w:trPr>
        <w:tc>
          <w:tcPr>
            <w:tcW w:w="1844" w:type="dxa"/>
            <w:vAlign w:val="center"/>
          </w:tcPr>
          <w:p w14:paraId="6DBD9879" w14:textId="77777777" w:rsidR="0035661C" w:rsidRPr="007F1E60" w:rsidRDefault="0035661C" w:rsidP="00E30911">
            <w:pPr>
              <w:rPr>
                <w:b/>
                <w:color w:val="000000"/>
                <w:sz w:val="22"/>
                <w:szCs w:val="22"/>
              </w:rPr>
            </w:pPr>
            <w:r w:rsidRPr="007F1E60">
              <w:rPr>
                <w:b/>
                <w:color w:val="000000"/>
                <w:sz w:val="22"/>
                <w:szCs w:val="22"/>
              </w:rPr>
              <w:t>Maximum</w:t>
            </w:r>
          </w:p>
        </w:tc>
        <w:tc>
          <w:tcPr>
            <w:tcW w:w="1275" w:type="dxa"/>
            <w:vAlign w:val="center"/>
          </w:tcPr>
          <w:p w14:paraId="1D8F57C4" w14:textId="77777777" w:rsidR="0035661C" w:rsidRPr="007F1E60" w:rsidRDefault="0035661C" w:rsidP="00E30911">
            <w:pPr>
              <w:rPr>
                <w:bCs/>
                <w:color w:val="000000"/>
                <w:sz w:val="22"/>
                <w:szCs w:val="22"/>
              </w:rPr>
            </w:pPr>
            <w:r w:rsidRPr="007F1E60">
              <w:rPr>
                <w:bCs/>
                <w:sz w:val="22"/>
                <w:szCs w:val="22"/>
              </w:rPr>
              <w:t>5973940</w:t>
            </w:r>
          </w:p>
        </w:tc>
        <w:tc>
          <w:tcPr>
            <w:tcW w:w="1134" w:type="dxa"/>
            <w:vAlign w:val="center"/>
          </w:tcPr>
          <w:p w14:paraId="1F26ACC8" w14:textId="77777777" w:rsidR="0035661C" w:rsidRPr="007F1E60" w:rsidRDefault="0035661C" w:rsidP="00E30911">
            <w:pPr>
              <w:rPr>
                <w:bCs/>
                <w:color w:val="000000"/>
                <w:sz w:val="22"/>
                <w:szCs w:val="22"/>
              </w:rPr>
            </w:pPr>
            <w:r w:rsidRPr="007F1E60">
              <w:rPr>
                <w:bCs/>
                <w:sz w:val="22"/>
                <w:szCs w:val="22"/>
              </w:rPr>
              <w:t>5150000</w:t>
            </w:r>
          </w:p>
        </w:tc>
        <w:tc>
          <w:tcPr>
            <w:tcW w:w="1134" w:type="dxa"/>
            <w:vAlign w:val="center"/>
          </w:tcPr>
          <w:p w14:paraId="29BF3F70" w14:textId="77777777" w:rsidR="0035661C" w:rsidRPr="007F1E60" w:rsidRDefault="0035661C" w:rsidP="00E30911">
            <w:pPr>
              <w:rPr>
                <w:bCs/>
                <w:color w:val="000000"/>
                <w:sz w:val="22"/>
                <w:szCs w:val="22"/>
              </w:rPr>
            </w:pPr>
            <w:r w:rsidRPr="007F1E60">
              <w:rPr>
                <w:bCs/>
                <w:sz w:val="22"/>
                <w:szCs w:val="22"/>
              </w:rPr>
              <w:t>1000000</w:t>
            </w:r>
          </w:p>
        </w:tc>
        <w:tc>
          <w:tcPr>
            <w:tcW w:w="1146" w:type="dxa"/>
            <w:vAlign w:val="center"/>
          </w:tcPr>
          <w:p w14:paraId="28F169CE" w14:textId="77777777" w:rsidR="0035661C" w:rsidRPr="007F1E60" w:rsidRDefault="0035661C" w:rsidP="00E30911">
            <w:pPr>
              <w:rPr>
                <w:bCs/>
                <w:color w:val="000000"/>
                <w:sz w:val="22"/>
                <w:szCs w:val="22"/>
              </w:rPr>
            </w:pPr>
            <w:r w:rsidRPr="007F1E60">
              <w:rPr>
                <w:bCs/>
                <w:sz w:val="22"/>
                <w:szCs w:val="22"/>
              </w:rPr>
              <w:t>7150000</w:t>
            </w:r>
          </w:p>
        </w:tc>
      </w:tr>
      <w:tr w:rsidR="0035661C" w:rsidRPr="007F1E60" w14:paraId="121346D3" w14:textId="77777777" w:rsidTr="007F1E60">
        <w:trPr>
          <w:trHeight w:val="225"/>
          <w:jc w:val="center"/>
        </w:trPr>
        <w:tc>
          <w:tcPr>
            <w:tcW w:w="1844" w:type="dxa"/>
            <w:vAlign w:val="center"/>
          </w:tcPr>
          <w:p w14:paraId="2BFF0353" w14:textId="77777777" w:rsidR="0035661C" w:rsidRPr="007F1E60" w:rsidRDefault="0035661C" w:rsidP="00E30911">
            <w:pPr>
              <w:rPr>
                <w:b/>
                <w:color w:val="000000"/>
                <w:sz w:val="22"/>
                <w:szCs w:val="22"/>
              </w:rPr>
            </w:pPr>
            <w:r w:rsidRPr="007F1E60">
              <w:rPr>
                <w:b/>
                <w:color w:val="000000"/>
                <w:sz w:val="22"/>
                <w:szCs w:val="22"/>
              </w:rPr>
              <w:t>Minimum</w:t>
            </w:r>
          </w:p>
        </w:tc>
        <w:tc>
          <w:tcPr>
            <w:tcW w:w="1275" w:type="dxa"/>
            <w:vAlign w:val="center"/>
          </w:tcPr>
          <w:p w14:paraId="712F6436" w14:textId="77777777" w:rsidR="0035661C" w:rsidRPr="007F1E60" w:rsidRDefault="0035661C" w:rsidP="00E30911">
            <w:pPr>
              <w:rPr>
                <w:bCs/>
                <w:color w:val="000000"/>
                <w:sz w:val="22"/>
                <w:szCs w:val="22"/>
              </w:rPr>
            </w:pPr>
            <w:r w:rsidRPr="007F1E60">
              <w:rPr>
                <w:bCs/>
                <w:sz w:val="22"/>
                <w:szCs w:val="22"/>
              </w:rPr>
              <w:t>9139100</w:t>
            </w:r>
          </w:p>
        </w:tc>
        <w:tc>
          <w:tcPr>
            <w:tcW w:w="1134" w:type="dxa"/>
            <w:vAlign w:val="center"/>
          </w:tcPr>
          <w:p w14:paraId="42245C62" w14:textId="77777777" w:rsidR="0035661C" w:rsidRPr="007F1E60" w:rsidRDefault="0035661C" w:rsidP="00E30911">
            <w:pPr>
              <w:rPr>
                <w:bCs/>
                <w:color w:val="000000"/>
                <w:sz w:val="22"/>
                <w:szCs w:val="22"/>
              </w:rPr>
            </w:pPr>
            <w:r w:rsidRPr="007F1E60">
              <w:rPr>
                <w:bCs/>
                <w:color w:val="000000"/>
                <w:sz w:val="22"/>
                <w:szCs w:val="22"/>
              </w:rPr>
              <w:t>1580000</w:t>
            </w:r>
          </w:p>
        </w:tc>
        <w:tc>
          <w:tcPr>
            <w:tcW w:w="1134" w:type="dxa"/>
            <w:vAlign w:val="center"/>
          </w:tcPr>
          <w:p w14:paraId="07F903AE" w14:textId="77777777" w:rsidR="0035661C" w:rsidRPr="007F1E60" w:rsidRDefault="0035661C" w:rsidP="00E30911">
            <w:pPr>
              <w:rPr>
                <w:bCs/>
                <w:color w:val="000000"/>
                <w:sz w:val="22"/>
                <w:szCs w:val="22"/>
              </w:rPr>
            </w:pPr>
            <w:r w:rsidRPr="007F1E60">
              <w:rPr>
                <w:bCs/>
                <w:color w:val="000000"/>
                <w:sz w:val="22"/>
                <w:szCs w:val="22"/>
              </w:rPr>
              <w:t>8000000.</w:t>
            </w:r>
          </w:p>
        </w:tc>
        <w:tc>
          <w:tcPr>
            <w:tcW w:w="1146" w:type="dxa"/>
            <w:vAlign w:val="center"/>
          </w:tcPr>
          <w:p w14:paraId="770EE926" w14:textId="77777777" w:rsidR="0035661C" w:rsidRPr="007F1E60" w:rsidRDefault="0035661C" w:rsidP="00E30911">
            <w:pPr>
              <w:rPr>
                <w:bCs/>
                <w:color w:val="000000"/>
                <w:sz w:val="22"/>
                <w:szCs w:val="22"/>
              </w:rPr>
            </w:pPr>
            <w:r w:rsidRPr="007F1E60">
              <w:rPr>
                <w:bCs/>
                <w:sz w:val="22"/>
                <w:szCs w:val="22"/>
              </w:rPr>
              <w:t>1099000</w:t>
            </w:r>
          </w:p>
        </w:tc>
      </w:tr>
      <w:tr w:rsidR="0035661C" w:rsidRPr="007F1E60" w14:paraId="615648FC" w14:textId="77777777" w:rsidTr="007F1E60">
        <w:trPr>
          <w:trHeight w:val="225"/>
          <w:jc w:val="center"/>
        </w:trPr>
        <w:tc>
          <w:tcPr>
            <w:tcW w:w="1844" w:type="dxa"/>
            <w:vAlign w:val="center"/>
          </w:tcPr>
          <w:p w14:paraId="0890D569" w14:textId="77777777" w:rsidR="0035661C" w:rsidRPr="007F1E60" w:rsidRDefault="0035661C" w:rsidP="00E30911">
            <w:pPr>
              <w:rPr>
                <w:b/>
                <w:color w:val="000000"/>
                <w:sz w:val="22"/>
                <w:szCs w:val="22"/>
              </w:rPr>
            </w:pPr>
            <w:r w:rsidRPr="007F1E60">
              <w:rPr>
                <w:b/>
                <w:color w:val="000000"/>
                <w:sz w:val="22"/>
                <w:szCs w:val="22"/>
              </w:rPr>
              <w:t>Std. Dev.</w:t>
            </w:r>
          </w:p>
        </w:tc>
        <w:tc>
          <w:tcPr>
            <w:tcW w:w="1275" w:type="dxa"/>
            <w:vAlign w:val="center"/>
          </w:tcPr>
          <w:p w14:paraId="3757DEEF" w14:textId="77777777" w:rsidR="0035661C" w:rsidRPr="007F1E60" w:rsidRDefault="0035661C" w:rsidP="00E30911">
            <w:pPr>
              <w:rPr>
                <w:bCs/>
                <w:color w:val="000000"/>
                <w:sz w:val="22"/>
                <w:szCs w:val="22"/>
              </w:rPr>
            </w:pPr>
            <w:r w:rsidRPr="007F1E60">
              <w:rPr>
                <w:bCs/>
                <w:sz w:val="22"/>
                <w:szCs w:val="22"/>
              </w:rPr>
              <w:t>9820425</w:t>
            </w:r>
          </w:p>
        </w:tc>
        <w:tc>
          <w:tcPr>
            <w:tcW w:w="1134" w:type="dxa"/>
            <w:vAlign w:val="center"/>
          </w:tcPr>
          <w:p w14:paraId="41103CBC" w14:textId="77777777" w:rsidR="0035661C" w:rsidRPr="007F1E60" w:rsidRDefault="0035661C" w:rsidP="00E30911">
            <w:pPr>
              <w:rPr>
                <w:bCs/>
                <w:color w:val="000000"/>
                <w:sz w:val="22"/>
                <w:szCs w:val="22"/>
              </w:rPr>
            </w:pPr>
            <w:r w:rsidRPr="007F1E60">
              <w:rPr>
                <w:bCs/>
                <w:sz w:val="22"/>
                <w:szCs w:val="22"/>
              </w:rPr>
              <w:t>1048537</w:t>
            </w:r>
          </w:p>
        </w:tc>
        <w:tc>
          <w:tcPr>
            <w:tcW w:w="1134" w:type="dxa"/>
            <w:vAlign w:val="center"/>
          </w:tcPr>
          <w:p w14:paraId="26F6BDD5" w14:textId="77777777" w:rsidR="0035661C" w:rsidRPr="007F1E60" w:rsidRDefault="0035661C" w:rsidP="00E30911">
            <w:pPr>
              <w:rPr>
                <w:bCs/>
                <w:color w:val="000000"/>
                <w:sz w:val="22"/>
                <w:szCs w:val="22"/>
              </w:rPr>
            </w:pPr>
            <w:r w:rsidRPr="007F1E60">
              <w:rPr>
                <w:bCs/>
                <w:sz w:val="22"/>
                <w:szCs w:val="22"/>
              </w:rPr>
              <w:t>1548445</w:t>
            </w:r>
          </w:p>
        </w:tc>
        <w:tc>
          <w:tcPr>
            <w:tcW w:w="1146" w:type="dxa"/>
            <w:vAlign w:val="center"/>
          </w:tcPr>
          <w:p w14:paraId="62DD5D6F" w14:textId="77777777" w:rsidR="0035661C" w:rsidRPr="007F1E60" w:rsidRDefault="0035661C" w:rsidP="00E30911">
            <w:pPr>
              <w:rPr>
                <w:bCs/>
                <w:color w:val="000000"/>
                <w:sz w:val="22"/>
                <w:szCs w:val="22"/>
              </w:rPr>
            </w:pPr>
            <w:r w:rsidRPr="007F1E60">
              <w:rPr>
                <w:bCs/>
                <w:sz w:val="22"/>
                <w:szCs w:val="22"/>
              </w:rPr>
              <w:t>1907528</w:t>
            </w:r>
          </w:p>
        </w:tc>
      </w:tr>
      <w:tr w:rsidR="0035661C" w:rsidRPr="007F1E60" w14:paraId="3166313A" w14:textId="77777777" w:rsidTr="007F1E60">
        <w:trPr>
          <w:trHeight w:val="225"/>
          <w:jc w:val="center"/>
        </w:trPr>
        <w:tc>
          <w:tcPr>
            <w:tcW w:w="1844" w:type="dxa"/>
            <w:vAlign w:val="center"/>
          </w:tcPr>
          <w:p w14:paraId="463AC755" w14:textId="77777777" w:rsidR="0035661C" w:rsidRPr="007F1E60" w:rsidRDefault="0035661C" w:rsidP="00E30911">
            <w:pPr>
              <w:rPr>
                <w:b/>
                <w:color w:val="000000"/>
                <w:sz w:val="22"/>
                <w:szCs w:val="22"/>
              </w:rPr>
            </w:pPr>
            <w:r w:rsidRPr="007F1E60">
              <w:rPr>
                <w:b/>
                <w:color w:val="000000"/>
                <w:sz w:val="22"/>
                <w:szCs w:val="22"/>
              </w:rPr>
              <w:t>Skewness</w:t>
            </w:r>
          </w:p>
        </w:tc>
        <w:tc>
          <w:tcPr>
            <w:tcW w:w="1275" w:type="dxa"/>
            <w:vAlign w:val="center"/>
          </w:tcPr>
          <w:p w14:paraId="57FDF546" w14:textId="77777777" w:rsidR="0035661C" w:rsidRPr="007F1E60" w:rsidRDefault="0035661C" w:rsidP="00E30911">
            <w:pPr>
              <w:rPr>
                <w:bCs/>
                <w:color w:val="000000"/>
                <w:sz w:val="22"/>
                <w:szCs w:val="22"/>
              </w:rPr>
            </w:pPr>
            <w:r w:rsidRPr="007F1E60">
              <w:rPr>
                <w:bCs/>
                <w:color w:val="000000"/>
                <w:sz w:val="22"/>
                <w:szCs w:val="22"/>
              </w:rPr>
              <w:t>1.544253</w:t>
            </w:r>
          </w:p>
        </w:tc>
        <w:tc>
          <w:tcPr>
            <w:tcW w:w="1134" w:type="dxa"/>
            <w:vAlign w:val="center"/>
          </w:tcPr>
          <w:p w14:paraId="44B75FC3" w14:textId="77777777" w:rsidR="0035661C" w:rsidRPr="007F1E60" w:rsidRDefault="0035661C" w:rsidP="00E30911">
            <w:pPr>
              <w:rPr>
                <w:bCs/>
                <w:color w:val="000000"/>
                <w:sz w:val="22"/>
                <w:szCs w:val="22"/>
              </w:rPr>
            </w:pPr>
            <w:r w:rsidRPr="007F1E60">
              <w:rPr>
                <w:bCs/>
                <w:color w:val="000000"/>
                <w:sz w:val="22"/>
                <w:szCs w:val="22"/>
              </w:rPr>
              <w:t>3.575116</w:t>
            </w:r>
          </w:p>
        </w:tc>
        <w:tc>
          <w:tcPr>
            <w:tcW w:w="1134" w:type="dxa"/>
            <w:vAlign w:val="center"/>
          </w:tcPr>
          <w:p w14:paraId="49E193CE" w14:textId="77777777" w:rsidR="0035661C" w:rsidRPr="007F1E60" w:rsidRDefault="0035661C" w:rsidP="00E30911">
            <w:pPr>
              <w:rPr>
                <w:bCs/>
                <w:color w:val="000000"/>
                <w:sz w:val="22"/>
                <w:szCs w:val="22"/>
              </w:rPr>
            </w:pPr>
            <w:r w:rsidRPr="007F1E60">
              <w:rPr>
                <w:bCs/>
                <w:color w:val="000000"/>
                <w:sz w:val="22"/>
                <w:szCs w:val="22"/>
              </w:rPr>
              <w:t>5.264431</w:t>
            </w:r>
          </w:p>
        </w:tc>
        <w:tc>
          <w:tcPr>
            <w:tcW w:w="1146" w:type="dxa"/>
            <w:vAlign w:val="center"/>
          </w:tcPr>
          <w:p w14:paraId="6DF0291D" w14:textId="77777777" w:rsidR="0035661C" w:rsidRPr="007F1E60" w:rsidRDefault="0035661C" w:rsidP="00E30911">
            <w:pPr>
              <w:rPr>
                <w:bCs/>
                <w:color w:val="000000"/>
                <w:sz w:val="22"/>
                <w:szCs w:val="22"/>
              </w:rPr>
            </w:pPr>
            <w:r w:rsidRPr="007F1E60">
              <w:rPr>
                <w:bCs/>
                <w:color w:val="000000"/>
                <w:sz w:val="22"/>
                <w:szCs w:val="22"/>
              </w:rPr>
              <w:t>3.098992</w:t>
            </w:r>
          </w:p>
        </w:tc>
      </w:tr>
      <w:tr w:rsidR="0035661C" w:rsidRPr="007F1E60" w14:paraId="63E6AFCC" w14:textId="77777777" w:rsidTr="007F1E60">
        <w:trPr>
          <w:trHeight w:val="225"/>
          <w:jc w:val="center"/>
        </w:trPr>
        <w:tc>
          <w:tcPr>
            <w:tcW w:w="1844" w:type="dxa"/>
            <w:vAlign w:val="center"/>
          </w:tcPr>
          <w:p w14:paraId="387B42EE" w14:textId="77777777" w:rsidR="0035661C" w:rsidRPr="007F1E60" w:rsidRDefault="0035661C" w:rsidP="00E30911">
            <w:pPr>
              <w:rPr>
                <w:b/>
                <w:color w:val="000000"/>
                <w:sz w:val="22"/>
                <w:szCs w:val="22"/>
              </w:rPr>
            </w:pPr>
            <w:r w:rsidRPr="007F1E60">
              <w:rPr>
                <w:b/>
                <w:color w:val="000000"/>
                <w:sz w:val="22"/>
                <w:szCs w:val="22"/>
              </w:rPr>
              <w:t>Kurtosis</w:t>
            </w:r>
          </w:p>
        </w:tc>
        <w:tc>
          <w:tcPr>
            <w:tcW w:w="1275" w:type="dxa"/>
            <w:vAlign w:val="center"/>
          </w:tcPr>
          <w:p w14:paraId="6BC37B86" w14:textId="77777777" w:rsidR="0035661C" w:rsidRPr="007F1E60" w:rsidRDefault="0035661C" w:rsidP="00E30911">
            <w:pPr>
              <w:rPr>
                <w:bCs/>
                <w:color w:val="000000"/>
                <w:sz w:val="22"/>
                <w:szCs w:val="22"/>
              </w:rPr>
            </w:pPr>
            <w:r w:rsidRPr="007F1E60">
              <w:rPr>
                <w:bCs/>
                <w:color w:val="000000"/>
                <w:sz w:val="22"/>
                <w:szCs w:val="22"/>
              </w:rPr>
              <w:t>5.860289</w:t>
            </w:r>
          </w:p>
        </w:tc>
        <w:tc>
          <w:tcPr>
            <w:tcW w:w="1134" w:type="dxa"/>
            <w:vAlign w:val="center"/>
          </w:tcPr>
          <w:p w14:paraId="4566C66E" w14:textId="77777777" w:rsidR="0035661C" w:rsidRPr="007F1E60" w:rsidRDefault="0035661C" w:rsidP="00E30911">
            <w:pPr>
              <w:rPr>
                <w:bCs/>
                <w:color w:val="000000"/>
                <w:sz w:val="22"/>
                <w:szCs w:val="22"/>
              </w:rPr>
            </w:pPr>
            <w:r w:rsidRPr="007F1E60">
              <w:rPr>
                <w:bCs/>
                <w:color w:val="000000"/>
                <w:sz w:val="22"/>
                <w:szCs w:val="22"/>
              </w:rPr>
              <w:t>14.79552</w:t>
            </w:r>
          </w:p>
        </w:tc>
        <w:tc>
          <w:tcPr>
            <w:tcW w:w="1134" w:type="dxa"/>
            <w:vAlign w:val="center"/>
          </w:tcPr>
          <w:p w14:paraId="12D74274" w14:textId="77777777" w:rsidR="0035661C" w:rsidRPr="007F1E60" w:rsidRDefault="0035661C" w:rsidP="00E30911">
            <w:pPr>
              <w:rPr>
                <w:bCs/>
                <w:color w:val="000000"/>
                <w:sz w:val="22"/>
                <w:szCs w:val="22"/>
              </w:rPr>
            </w:pPr>
            <w:r w:rsidRPr="007F1E60">
              <w:rPr>
                <w:bCs/>
                <w:color w:val="000000"/>
                <w:sz w:val="22"/>
                <w:szCs w:val="22"/>
              </w:rPr>
              <w:t>31.08674</w:t>
            </w:r>
          </w:p>
        </w:tc>
        <w:tc>
          <w:tcPr>
            <w:tcW w:w="1146" w:type="dxa"/>
            <w:vAlign w:val="center"/>
          </w:tcPr>
          <w:p w14:paraId="671D2378" w14:textId="77777777" w:rsidR="0035661C" w:rsidRPr="007F1E60" w:rsidRDefault="0035661C" w:rsidP="00E30911">
            <w:pPr>
              <w:rPr>
                <w:bCs/>
                <w:color w:val="000000"/>
                <w:sz w:val="22"/>
                <w:szCs w:val="22"/>
              </w:rPr>
            </w:pPr>
            <w:r w:rsidRPr="007F1E60">
              <w:rPr>
                <w:bCs/>
                <w:color w:val="000000"/>
                <w:sz w:val="22"/>
                <w:szCs w:val="22"/>
              </w:rPr>
              <w:t>10.61211</w:t>
            </w:r>
          </w:p>
        </w:tc>
      </w:tr>
      <w:tr w:rsidR="0035661C" w:rsidRPr="007F1E60" w14:paraId="0623BE8B" w14:textId="77777777" w:rsidTr="007F1E60">
        <w:trPr>
          <w:trHeight w:val="225"/>
          <w:jc w:val="center"/>
        </w:trPr>
        <w:tc>
          <w:tcPr>
            <w:tcW w:w="1844" w:type="dxa"/>
            <w:vAlign w:val="center"/>
          </w:tcPr>
          <w:p w14:paraId="02DD311C" w14:textId="77777777" w:rsidR="0035661C" w:rsidRPr="007F1E60" w:rsidRDefault="0035661C" w:rsidP="00E30911">
            <w:pPr>
              <w:rPr>
                <w:b/>
                <w:color w:val="000000"/>
                <w:sz w:val="22"/>
                <w:szCs w:val="22"/>
              </w:rPr>
            </w:pPr>
            <w:r w:rsidRPr="007F1E60">
              <w:rPr>
                <w:b/>
                <w:color w:val="000000"/>
                <w:sz w:val="22"/>
                <w:szCs w:val="22"/>
              </w:rPr>
              <w:t>Jarque-Bera</w:t>
            </w:r>
          </w:p>
        </w:tc>
        <w:tc>
          <w:tcPr>
            <w:tcW w:w="1275" w:type="dxa"/>
            <w:vAlign w:val="center"/>
          </w:tcPr>
          <w:p w14:paraId="7AB1BF02" w14:textId="77777777" w:rsidR="0035661C" w:rsidRPr="007F1E60" w:rsidRDefault="0035661C" w:rsidP="00E30911">
            <w:pPr>
              <w:rPr>
                <w:bCs/>
                <w:color w:val="000000"/>
                <w:sz w:val="22"/>
                <w:szCs w:val="22"/>
              </w:rPr>
            </w:pPr>
            <w:r w:rsidRPr="007F1E60">
              <w:rPr>
                <w:bCs/>
                <w:color w:val="000000"/>
                <w:sz w:val="22"/>
                <w:szCs w:val="22"/>
              </w:rPr>
              <w:t>36.91692</w:t>
            </w:r>
          </w:p>
        </w:tc>
        <w:tc>
          <w:tcPr>
            <w:tcW w:w="1134" w:type="dxa"/>
            <w:vAlign w:val="center"/>
          </w:tcPr>
          <w:p w14:paraId="0FF9A6A5" w14:textId="77777777" w:rsidR="0035661C" w:rsidRPr="007F1E60" w:rsidRDefault="0035661C" w:rsidP="00E30911">
            <w:pPr>
              <w:rPr>
                <w:bCs/>
                <w:color w:val="000000"/>
                <w:sz w:val="22"/>
                <w:szCs w:val="22"/>
              </w:rPr>
            </w:pPr>
            <w:r w:rsidRPr="007F1E60">
              <w:rPr>
                <w:bCs/>
                <w:color w:val="000000"/>
                <w:sz w:val="22"/>
                <w:szCs w:val="22"/>
              </w:rPr>
              <w:t>396.3751</w:t>
            </w:r>
          </w:p>
        </w:tc>
        <w:tc>
          <w:tcPr>
            <w:tcW w:w="1134" w:type="dxa"/>
            <w:vAlign w:val="center"/>
          </w:tcPr>
          <w:p w14:paraId="777AB62B" w14:textId="77777777" w:rsidR="0035661C" w:rsidRPr="007F1E60" w:rsidRDefault="0035661C" w:rsidP="00E30911">
            <w:pPr>
              <w:rPr>
                <w:bCs/>
                <w:color w:val="000000"/>
                <w:sz w:val="22"/>
                <w:szCs w:val="22"/>
              </w:rPr>
            </w:pPr>
            <w:r w:rsidRPr="007F1E60">
              <w:rPr>
                <w:bCs/>
                <w:color w:val="000000"/>
                <w:sz w:val="22"/>
                <w:szCs w:val="22"/>
              </w:rPr>
              <w:t>1874.420</w:t>
            </w:r>
          </w:p>
        </w:tc>
        <w:tc>
          <w:tcPr>
            <w:tcW w:w="1146" w:type="dxa"/>
            <w:vAlign w:val="center"/>
          </w:tcPr>
          <w:p w14:paraId="39AB9299" w14:textId="77777777" w:rsidR="0035661C" w:rsidRPr="007F1E60" w:rsidRDefault="0035661C" w:rsidP="00E30911">
            <w:pPr>
              <w:rPr>
                <w:bCs/>
                <w:color w:val="000000"/>
                <w:sz w:val="22"/>
                <w:szCs w:val="22"/>
              </w:rPr>
            </w:pPr>
            <w:r w:rsidRPr="007F1E60">
              <w:rPr>
                <w:bCs/>
                <w:color w:val="000000"/>
                <w:sz w:val="22"/>
                <w:szCs w:val="22"/>
              </w:rPr>
              <w:t>200.7484</w:t>
            </w:r>
          </w:p>
        </w:tc>
      </w:tr>
      <w:tr w:rsidR="0035661C" w:rsidRPr="007F1E60" w14:paraId="142914DF" w14:textId="77777777" w:rsidTr="007F1E60">
        <w:trPr>
          <w:trHeight w:val="225"/>
          <w:jc w:val="center"/>
        </w:trPr>
        <w:tc>
          <w:tcPr>
            <w:tcW w:w="1844" w:type="dxa"/>
            <w:vAlign w:val="center"/>
          </w:tcPr>
          <w:p w14:paraId="24518E80" w14:textId="77777777" w:rsidR="0035661C" w:rsidRPr="007F1E60" w:rsidRDefault="0035661C" w:rsidP="00E30911">
            <w:pPr>
              <w:rPr>
                <w:b/>
                <w:color w:val="000000"/>
                <w:sz w:val="22"/>
                <w:szCs w:val="22"/>
              </w:rPr>
            </w:pPr>
            <w:r w:rsidRPr="007F1E60">
              <w:rPr>
                <w:b/>
                <w:color w:val="000000"/>
                <w:sz w:val="22"/>
                <w:szCs w:val="22"/>
              </w:rPr>
              <w:t>Probability</w:t>
            </w:r>
          </w:p>
        </w:tc>
        <w:tc>
          <w:tcPr>
            <w:tcW w:w="1275" w:type="dxa"/>
            <w:vAlign w:val="center"/>
          </w:tcPr>
          <w:p w14:paraId="67D47A39" w14:textId="77777777" w:rsidR="0035661C" w:rsidRPr="007F1E60" w:rsidRDefault="0035661C" w:rsidP="00E30911">
            <w:pPr>
              <w:rPr>
                <w:bCs/>
                <w:color w:val="000000"/>
                <w:sz w:val="22"/>
                <w:szCs w:val="22"/>
              </w:rPr>
            </w:pPr>
            <w:r w:rsidRPr="007F1E60">
              <w:rPr>
                <w:bCs/>
                <w:color w:val="000000"/>
                <w:sz w:val="22"/>
                <w:szCs w:val="22"/>
              </w:rPr>
              <w:t>0.000000</w:t>
            </w:r>
          </w:p>
        </w:tc>
        <w:tc>
          <w:tcPr>
            <w:tcW w:w="1134" w:type="dxa"/>
            <w:vAlign w:val="center"/>
          </w:tcPr>
          <w:p w14:paraId="5D61BF9C" w14:textId="77777777" w:rsidR="0035661C" w:rsidRPr="007F1E60" w:rsidRDefault="0035661C" w:rsidP="00E30911">
            <w:pPr>
              <w:rPr>
                <w:bCs/>
                <w:color w:val="000000"/>
                <w:sz w:val="22"/>
                <w:szCs w:val="22"/>
              </w:rPr>
            </w:pPr>
            <w:r w:rsidRPr="007F1E60">
              <w:rPr>
                <w:bCs/>
                <w:color w:val="000000"/>
                <w:sz w:val="22"/>
                <w:szCs w:val="22"/>
              </w:rPr>
              <w:t>0.000000</w:t>
            </w:r>
          </w:p>
        </w:tc>
        <w:tc>
          <w:tcPr>
            <w:tcW w:w="1134" w:type="dxa"/>
            <w:vAlign w:val="center"/>
          </w:tcPr>
          <w:p w14:paraId="0A00BAE3" w14:textId="77777777" w:rsidR="0035661C" w:rsidRPr="007F1E60" w:rsidRDefault="0035661C" w:rsidP="00E30911">
            <w:pPr>
              <w:rPr>
                <w:bCs/>
                <w:color w:val="000000"/>
                <w:sz w:val="22"/>
                <w:szCs w:val="22"/>
              </w:rPr>
            </w:pPr>
            <w:r w:rsidRPr="007F1E60">
              <w:rPr>
                <w:bCs/>
                <w:color w:val="000000"/>
                <w:sz w:val="22"/>
                <w:szCs w:val="22"/>
              </w:rPr>
              <w:t>0.000000</w:t>
            </w:r>
          </w:p>
        </w:tc>
        <w:tc>
          <w:tcPr>
            <w:tcW w:w="1146" w:type="dxa"/>
            <w:vAlign w:val="center"/>
          </w:tcPr>
          <w:p w14:paraId="590E4991" w14:textId="77777777" w:rsidR="0035661C" w:rsidRPr="007F1E60" w:rsidRDefault="0035661C" w:rsidP="00E30911">
            <w:pPr>
              <w:rPr>
                <w:bCs/>
                <w:color w:val="000000"/>
                <w:sz w:val="22"/>
                <w:szCs w:val="22"/>
              </w:rPr>
            </w:pPr>
            <w:r w:rsidRPr="007F1E60">
              <w:rPr>
                <w:bCs/>
                <w:color w:val="000000"/>
                <w:sz w:val="22"/>
                <w:szCs w:val="22"/>
              </w:rPr>
              <w:t>0.000000</w:t>
            </w:r>
          </w:p>
        </w:tc>
      </w:tr>
      <w:tr w:rsidR="0035661C" w:rsidRPr="007F1E60" w14:paraId="1A0638C4" w14:textId="77777777" w:rsidTr="007F1E60">
        <w:trPr>
          <w:trHeight w:val="225"/>
          <w:jc w:val="center"/>
        </w:trPr>
        <w:tc>
          <w:tcPr>
            <w:tcW w:w="1844" w:type="dxa"/>
            <w:vAlign w:val="center"/>
          </w:tcPr>
          <w:p w14:paraId="68632000" w14:textId="77777777" w:rsidR="0035661C" w:rsidRPr="007F1E60" w:rsidRDefault="0035661C" w:rsidP="00E30911">
            <w:pPr>
              <w:rPr>
                <w:b/>
                <w:color w:val="000000"/>
                <w:sz w:val="22"/>
                <w:szCs w:val="22"/>
              </w:rPr>
            </w:pPr>
            <w:r w:rsidRPr="007F1E60">
              <w:rPr>
                <w:b/>
                <w:color w:val="000000"/>
                <w:sz w:val="22"/>
                <w:szCs w:val="22"/>
              </w:rPr>
              <w:t>Sum</w:t>
            </w:r>
          </w:p>
        </w:tc>
        <w:tc>
          <w:tcPr>
            <w:tcW w:w="1275" w:type="dxa"/>
            <w:vAlign w:val="center"/>
          </w:tcPr>
          <w:p w14:paraId="3DCF88FA" w14:textId="77777777" w:rsidR="0035661C" w:rsidRPr="007F1E60" w:rsidRDefault="0035661C" w:rsidP="00E30911">
            <w:pPr>
              <w:rPr>
                <w:bCs/>
                <w:color w:val="000000"/>
                <w:sz w:val="22"/>
                <w:szCs w:val="22"/>
              </w:rPr>
            </w:pPr>
            <w:r w:rsidRPr="007F1E60">
              <w:rPr>
                <w:bCs/>
                <w:sz w:val="22"/>
                <w:szCs w:val="22"/>
              </w:rPr>
              <w:t>1195135</w:t>
            </w:r>
          </w:p>
        </w:tc>
        <w:tc>
          <w:tcPr>
            <w:tcW w:w="1134" w:type="dxa"/>
            <w:vAlign w:val="center"/>
          </w:tcPr>
          <w:p w14:paraId="5DC6A4A7" w14:textId="77777777" w:rsidR="0035661C" w:rsidRPr="007F1E60" w:rsidRDefault="0035661C" w:rsidP="00E30911">
            <w:pPr>
              <w:rPr>
                <w:bCs/>
                <w:color w:val="000000"/>
                <w:sz w:val="22"/>
                <w:szCs w:val="22"/>
              </w:rPr>
            </w:pPr>
            <w:r w:rsidRPr="007F1E60">
              <w:rPr>
                <w:bCs/>
                <w:sz w:val="22"/>
                <w:szCs w:val="22"/>
              </w:rPr>
              <w:t>1696680</w:t>
            </w:r>
          </w:p>
        </w:tc>
        <w:tc>
          <w:tcPr>
            <w:tcW w:w="1134" w:type="dxa"/>
            <w:vAlign w:val="center"/>
          </w:tcPr>
          <w:p w14:paraId="28A77F99" w14:textId="77777777" w:rsidR="0035661C" w:rsidRPr="007F1E60" w:rsidRDefault="0035661C" w:rsidP="00E30911">
            <w:pPr>
              <w:rPr>
                <w:bCs/>
                <w:color w:val="000000"/>
                <w:sz w:val="22"/>
                <w:szCs w:val="22"/>
              </w:rPr>
            </w:pPr>
            <w:r w:rsidRPr="007F1E60">
              <w:rPr>
                <w:bCs/>
                <w:sz w:val="22"/>
                <w:szCs w:val="22"/>
              </w:rPr>
              <w:t>2466350</w:t>
            </w:r>
          </w:p>
        </w:tc>
        <w:tc>
          <w:tcPr>
            <w:tcW w:w="1146" w:type="dxa"/>
            <w:vAlign w:val="center"/>
          </w:tcPr>
          <w:p w14:paraId="3CD6DDC2" w14:textId="77777777" w:rsidR="0035661C" w:rsidRPr="007F1E60" w:rsidRDefault="0035661C" w:rsidP="00E30911">
            <w:pPr>
              <w:rPr>
                <w:bCs/>
                <w:color w:val="000000"/>
                <w:sz w:val="22"/>
                <w:szCs w:val="22"/>
              </w:rPr>
            </w:pPr>
            <w:r w:rsidRPr="007F1E60">
              <w:rPr>
                <w:bCs/>
                <w:sz w:val="22"/>
                <w:szCs w:val="22"/>
              </w:rPr>
              <w:t>2891371</w:t>
            </w:r>
          </w:p>
        </w:tc>
      </w:tr>
      <w:tr w:rsidR="0035661C" w:rsidRPr="007F1E60" w14:paraId="21DBE48A" w14:textId="77777777" w:rsidTr="007F1E60">
        <w:trPr>
          <w:trHeight w:val="225"/>
          <w:jc w:val="center"/>
        </w:trPr>
        <w:tc>
          <w:tcPr>
            <w:tcW w:w="1844" w:type="dxa"/>
            <w:vAlign w:val="center"/>
          </w:tcPr>
          <w:p w14:paraId="7BBC7025" w14:textId="77777777" w:rsidR="0035661C" w:rsidRPr="007F1E60" w:rsidRDefault="0035661C" w:rsidP="00E30911">
            <w:pPr>
              <w:rPr>
                <w:b/>
                <w:color w:val="000000"/>
                <w:sz w:val="22"/>
                <w:szCs w:val="22"/>
              </w:rPr>
            </w:pPr>
            <w:r w:rsidRPr="007F1E60">
              <w:rPr>
                <w:b/>
                <w:color w:val="000000"/>
                <w:sz w:val="22"/>
                <w:szCs w:val="22"/>
              </w:rPr>
              <w:t>Sum Sq. Dev.</w:t>
            </w:r>
          </w:p>
        </w:tc>
        <w:tc>
          <w:tcPr>
            <w:tcW w:w="1275" w:type="dxa"/>
            <w:vAlign w:val="center"/>
          </w:tcPr>
          <w:p w14:paraId="07273D72" w14:textId="77777777" w:rsidR="0035661C" w:rsidRPr="007F1E60" w:rsidRDefault="0035661C" w:rsidP="00E30911">
            <w:pPr>
              <w:rPr>
                <w:bCs/>
                <w:color w:val="000000"/>
                <w:sz w:val="22"/>
                <w:szCs w:val="22"/>
              </w:rPr>
            </w:pPr>
            <w:r w:rsidRPr="007F1E60">
              <w:rPr>
                <w:bCs/>
                <w:sz w:val="22"/>
                <w:szCs w:val="22"/>
              </w:rPr>
              <w:t>4.725597</w:t>
            </w:r>
          </w:p>
        </w:tc>
        <w:tc>
          <w:tcPr>
            <w:tcW w:w="1134" w:type="dxa"/>
            <w:vAlign w:val="center"/>
          </w:tcPr>
          <w:p w14:paraId="076CF797" w14:textId="77777777" w:rsidR="0035661C" w:rsidRPr="007F1E60" w:rsidRDefault="0035661C" w:rsidP="00E30911">
            <w:pPr>
              <w:rPr>
                <w:bCs/>
                <w:color w:val="000000"/>
                <w:sz w:val="22"/>
                <w:szCs w:val="22"/>
              </w:rPr>
            </w:pPr>
            <w:r w:rsidRPr="007F1E60">
              <w:rPr>
                <w:bCs/>
                <w:sz w:val="22"/>
                <w:szCs w:val="22"/>
              </w:rPr>
              <w:t>5.387215</w:t>
            </w:r>
          </w:p>
        </w:tc>
        <w:tc>
          <w:tcPr>
            <w:tcW w:w="1134" w:type="dxa"/>
            <w:vAlign w:val="center"/>
          </w:tcPr>
          <w:p w14:paraId="7A62FFAB" w14:textId="77777777" w:rsidR="0035661C" w:rsidRPr="007F1E60" w:rsidRDefault="0035661C" w:rsidP="00E30911">
            <w:pPr>
              <w:rPr>
                <w:bCs/>
                <w:color w:val="000000"/>
                <w:sz w:val="22"/>
                <w:szCs w:val="22"/>
              </w:rPr>
            </w:pPr>
            <w:r w:rsidRPr="007F1E60">
              <w:rPr>
                <w:bCs/>
                <w:sz w:val="22"/>
                <w:szCs w:val="22"/>
              </w:rPr>
              <w:t>1.174864</w:t>
            </w:r>
          </w:p>
        </w:tc>
        <w:tc>
          <w:tcPr>
            <w:tcW w:w="1146" w:type="dxa"/>
            <w:vAlign w:val="center"/>
          </w:tcPr>
          <w:p w14:paraId="42F73C94" w14:textId="77777777" w:rsidR="0035661C" w:rsidRPr="007F1E60" w:rsidRDefault="0035661C" w:rsidP="00E30911">
            <w:pPr>
              <w:rPr>
                <w:bCs/>
                <w:color w:val="000000"/>
                <w:sz w:val="22"/>
                <w:szCs w:val="22"/>
              </w:rPr>
            </w:pPr>
            <w:r w:rsidRPr="007F1E60">
              <w:rPr>
                <w:bCs/>
                <w:sz w:val="22"/>
                <w:szCs w:val="22"/>
              </w:rPr>
              <w:t>1.782946</w:t>
            </w:r>
          </w:p>
        </w:tc>
      </w:tr>
      <w:tr w:rsidR="0035661C" w:rsidRPr="007F1E60" w14:paraId="0648B79B" w14:textId="77777777" w:rsidTr="007F1E60">
        <w:trPr>
          <w:trHeight w:val="225"/>
          <w:jc w:val="center"/>
        </w:trPr>
        <w:tc>
          <w:tcPr>
            <w:tcW w:w="1844" w:type="dxa"/>
            <w:vAlign w:val="center"/>
          </w:tcPr>
          <w:p w14:paraId="6234A725" w14:textId="77777777" w:rsidR="0035661C" w:rsidRPr="007F1E60" w:rsidRDefault="0035661C" w:rsidP="00E30911">
            <w:pPr>
              <w:rPr>
                <w:b/>
                <w:color w:val="000000"/>
                <w:sz w:val="22"/>
                <w:szCs w:val="22"/>
              </w:rPr>
            </w:pPr>
            <w:r w:rsidRPr="007F1E60">
              <w:rPr>
                <w:b/>
                <w:color w:val="000000"/>
                <w:sz w:val="22"/>
                <w:szCs w:val="22"/>
              </w:rPr>
              <w:t>Observations</w:t>
            </w:r>
          </w:p>
        </w:tc>
        <w:tc>
          <w:tcPr>
            <w:tcW w:w="1275" w:type="dxa"/>
            <w:vAlign w:val="center"/>
          </w:tcPr>
          <w:p w14:paraId="18FD2DF4" w14:textId="77777777" w:rsidR="0035661C" w:rsidRPr="007F1E60" w:rsidRDefault="0035661C" w:rsidP="00E30911">
            <w:pPr>
              <w:rPr>
                <w:b/>
                <w:color w:val="000000"/>
                <w:sz w:val="22"/>
                <w:szCs w:val="22"/>
              </w:rPr>
            </w:pPr>
            <w:r w:rsidRPr="007F1E60">
              <w:rPr>
                <w:b/>
                <w:color w:val="000000"/>
                <w:sz w:val="22"/>
                <w:szCs w:val="22"/>
              </w:rPr>
              <w:t>50</w:t>
            </w:r>
          </w:p>
        </w:tc>
        <w:tc>
          <w:tcPr>
            <w:tcW w:w="1134" w:type="dxa"/>
            <w:vAlign w:val="center"/>
          </w:tcPr>
          <w:p w14:paraId="43D8B89D" w14:textId="77777777" w:rsidR="0035661C" w:rsidRPr="007F1E60" w:rsidRDefault="0035661C" w:rsidP="00E30911">
            <w:pPr>
              <w:rPr>
                <w:b/>
                <w:color w:val="000000"/>
                <w:sz w:val="22"/>
                <w:szCs w:val="22"/>
              </w:rPr>
            </w:pPr>
            <w:r w:rsidRPr="007F1E60">
              <w:rPr>
                <w:b/>
                <w:color w:val="000000"/>
                <w:sz w:val="22"/>
                <w:szCs w:val="22"/>
              </w:rPr>
              <w:t>50</w:t>
            </w:r>
          </w:p>
        </w:tc>
        <w:tc>
          <w:tcPr>
            <w:tcW w:w="1134" w:type="dxa"/>
            <w:vAlign w:val="center"/>
          </w:tcPr>
          <w:p w14:paraId="6C2F4A1B" w14:textId="77777777" w:rsidR="0035661C" w:rsidRPr="007F1E60" w:rsidRDefault="0035661C" w:rsidP="00E30911">
            <w:pPr>
              <w:rPr>
                <w:b/>
                <w:color w:val="000000"/>
                <w:sz w:val="22"/>
                <w:szCs w:val="22"/>
              </w:rPr>
            </w:pPr>
            <w:r w:rsidRPr="007F1E60">
              <w:rPr>
                <w:b/>
                <w:color w:val="000000"/>
                <w:sz w:val="22"/>
                <w:szCs w:val="22"/>
              </w:rPr>
              <w:t>50</w:t>
            </w:r>
          </w:p>
        </w:tc>
        <w:tc>
          <w:tcPr>
            <w:tcW w:w="1146" w:type="dxa"/>
            <w:vAlign w:val="center"/>
          </w:tcPr>
          <w:p w14:paraId="6D3ADD4D" w14:textId="77777777" w:rsidR="0035661C" w:rsidRPr="007F1E60" w:rsidRDefault="0035661C" w:rsidP="00E30911">
            <w:pPr>
              <w:rPr>
                <w:b/>
                <w:color w:val="000000"/>
                <w:sz w:val="22"/>
                <w:szCs w:val="22"/>
              </w:rPr>
            </w:pPr>
            <w:r w:rsidRPr="007F1E60">
              <w:rPr>
                <w:b/>
                <w:color w:val="000000"/>
                <w:sz w:val="22"/>
                <w:szCs w:val="22"/>
              </w:rPr>
              <w:t>50</w:t>
            </w:r>
          </w:p>
        </w:tc>
      </w:tr>
    </w:tbl>
    <w:p w14:paraId="07A86242" w14:textId="77777777" w:rsidR="000E1FEA" w:rsidRPr="000E1FEA" w:rsidRDefault="000E1FEA" w:rsidP="0035661C">
      <w:pPr>
        <w:pStyle w:val="BodyText"/>
        <w:spacing w:line="240" w:lineRule="atLeast"/>
        <w:ind w:right="11"/>
        <w:rPr>
          <w:bCs/>
          <w:iCs/>
          <w:lang w:val="en-US" w:bidi="en-US"/>
        </w:rPr>
      </w:pPr>
    </w:p>
    <w:p w14:paraId="61CE21DE" w14:textId="3CE42CE6" w:rsidR="000E1FEA" w:rsidRPr="00F37B97" w:rsidRDefault="00F37B97" w:rsidP="0035661C">
      <w:pPr>
        <w:pStyle w:val="BodyText"/>
        <w:spacing w:line="240" w:lineRule="atLeast"/>
        <w:ind w:right="11" w:firstLine="720"/>
        <w:jc w:val="both"/>
        <w:rPr>
          <w:bCs/>
          <w:iCs/>
          <w:lang w:val="en-ID" w:bidi="en-US"/>
        </w:rPr>
      </w:pPr>
      <w:r w:rsidRPr="000E1FEA">
        <w:rPr>
          <w:bCs/>
          <w:iCs/>
          <w:lang w:bidi="en-US"/>
        </w:rPr>
        <w:t>From the table above, it can be seen that the total sample (n) is 50 data with the following results</w:t>
      </w:r>
      <w:r w:rsidR="000E1FEA" w:rsidRPr="00F37B97">
        <w:rPr>
          <w:bCs/>
          <w:iCs/>
          <w:lang w:val="en-ID" w:bidi="en-US"/>
        </w:rPr>
        <w:t>:</w:t>
      </w:r>
      <w:r w:rsidR="002A4DC9">
        <w:rPr>
          <w:bCs/>
          <w:iCs/>
          <w:lang w:val="en-ID" w:bidi="en-US"/>
        </w:rPr>
        <w:t xml:space="preserve"> </w:t>
      </w:r>
      <w:r w:rsidR="002A4DC9">
        <w:rPr>
          <w:bCs/>
          <w:iCs/>
          <w:lang w:val="en-ID" w:bidi="en-US"/>
        </w:rPr>
        <w:fldChar w:fldCharType="begin" w:fldLock="1"/>
      </w:r>
      <w:r w:rsidR="002A4DC9">
        <w:rPr>
          <w:bCs/>
          <w:iCs/>
          <w:lang w:val="en-ID" w:bidi="en-US"/>
        </w:rPr>
        <w:instrText>ADDIN CSL_CITATION {"citationItems":[{"id":"ITEM-1","itemData":{"author":[{"dropping-particle":"","family":"Mulyani","given":"Evi","non-dropping-particle":"","parse-names":false,"suffix":""}],"id":"ITEM-1","issued":{"date-parts":[["2013"]]},"publisher":"Universitas Pendidikan Indonesia","title":"ANALISIS DESKRIPTIF PREFERENSI MASYARAKAT DALAM BERBELANJA KEBUTUHAN POKOK DI PASAR TRADISIONAL DAN DI PASAR MODERN","type":"article"},"uris":["http://www.mendeley.com/documents/?uuid=48b30d53-b259-4e97-aa9c-15fb567fce10"]}],"mendeley":{"formattedCitation":"(Mulyani, 2013)","plainTextFormattedCitation":"(Mulyani, 2013)","previouslyFormattedCitation":"(Mulyani, 2013)"},"properties":{"noteIndex":0},"schema":"https://github.com/citation-style-language/schema/raw/master/csl-citation.json"}</w:instrText>
      </w:r>
      <w:r w:rsidR="002A4DC9">
        <w:rPr>
          <w:bCs/>
          <w:iCs/>
          <w:lang w:val="en-ID" w:bidi="en-US"/>
        </w:rPr>
        <w:fldChar w:fldCharType="separate"/>
      </w:r>
      <w:r w:rsidR="002A4DC9" w:rsidRPr="002A4DC9">
        <w:rPr>
          <w:bCs/>
          <w:iCs/>
          <w:noProof/>
          <w:lang w:val="en-ID" w:bidi="en-US"/>
        </w:rPr>
        <w:t>(Mulyani, 2013)</w:t>
      </w:r>
      <w:r w:rsidR="002A4DC9">
        <w:rPr>
          <w:bCs/>
          <w:iCs/>
          <w:lang w:val="en-ID" w:bidi="en-US"/>
        </w:rPr>
        <w:fldChar w:fldCharType="end"/>
      </w:r>
    </w:p>
    <w:p w14:paraId="57F7A83E" w14:textId="77777777" w:rsidR="00F37B97" w:rsidRPr="00F37B97" w:rsidRDefault="00F37B97">
      <w:pPr>
        <w:pStyle w:val="BodyText"/>
        <w:numPr>
          <w:ilvl w:val="0"/>
          <w:numId w:val="20"/>
        </w:numPr>
        <w:spacing w:line="240" w:lineRule="atLeast"/>
        <w:ind w:right="11"/>
        <w:jc w:val="both"/>
        <w:rPr>
          <w:bCs/>
          <w:iCs/>
          <w:lang w:val="en-ID" w:bidi="en-US"/>
        </w:rPr>
      </w:pPr>
      <w:r w:rsidRPr="000E1FEA">
        <w:rPr>
          <w:bCs/>
          <w:iCs/>
          <w:lang w:bidi="en-US"/>
        </w:rPr>
        <w:t>The results of the study on Regional Shopping have a minimum value of 9139100 produced from Bontang City in 2017, a maximum value of 5973940 produced from Kutai Kartanegara Regency in 2020, an average value of 2390000, and a standard deviation value of 9820425.</w:t>
      </w:r>
    </w:p>
    <w:p w14:paraId="52FE28FD" w14:textId="77777777" w:rsidR="00F37B97" w:rsidRPr="00F37B97" w:rsidRDefault="00F37B97">
      <w:pPr>
        <w:pStyle w:val="BodyText"/>
        <w:numPr>
          <w:ilvl w:val="0"/>
          <w:numId w:val="20"/>
        </w:numPr>
        <w:spacing w:line="240" w:lineRule="atLeast"/>
        <w:ind w:right="11"/>
        <w:jc w:val="both"/>
        <w:rPr>
          <w:bCs/>
          <w:iCs/>
          <w:lang w:val="en-ID" w:bidi="en-US"/>
        </w:rPr>
      </w:pPr>
      <w:r w:rsidRPr="000E1FEA">
        <w:rPr>
          <w:bCs/>
          <w:iCs/>
          <w:lang w:bidi="en-US"/>
        </w:rPr>
        <w:t>The results of research on Regional Tax have a minimum value of 1580000 produced from Mahakam Ulu Regency in 2021, a maximum value of 5150000 generated from Balikpapan City in 2019, an average value of 3393360, and a standard deviation value of 1048537.</w:t>
      </w:r>
    </w:p>
    <w:p w14:paraId="7B776346" w14:textId="77777777" w:rsidR="00F37B97" w:rsidRPr="00F37B97" w:rsidRDefault="00F37B97">
      <w:pPr>
        <w:pStyle w:val="BodyText"/>
        <w:numPr>
          <w:ilvl w:val="0"/>
          <w:numId w:val="20"/>
        </w:numPr>
        <w:spacing w:line="240" w:lineRule="atLeast"/>
        <w:ind w:right="11"/>
        <w:jc w:val="both"/>
        <w:rPr>
          <w:bCs/>
          <w:iCs/>
          <w:lang w:val="en-ID" w:bidi="en-US"/>
        </w:rPr>
      </w:pPr>
      <w:r w:rsidRPr="000E1FEA">
        <w:rPr>
          <w:bCs/>
          <w:iCs/>
          <w:lang w:bidi="en-US"/>
        </w:rPr>
        <w:t>The results of research on Regional Retribution have a minimum value of 8000000 generated from Mahakam Ulu Regency in 2021, a maximum value of 1000000 generated from Balikpapan City in 2019, an average value of 4932700, and a standard deviation value of 1548445.</w:t>
      </w:r>
    </w:p>
    <w:p w14:paraId="55615DA6" w14:textId="2E286DD1" w:rsidR="000E1FEA" w:rsidRPr="00F37B97" w:rsidRDefault="00F37B97">
      <w:pPr>
        <w:pStyle w:val="BodyText"/>
        <w:numPr>
          <w:ilvl w:val="0"/>
          <w:numId w:val="20"/>
        </w:numPr>
        <w:spacing w:line="240" w:lineRule="atLeast"/>
        <w:ind w:right="11"/>
        <w:jc w:val="both"/>
        <w:rPr>
          <w:bCs/>
          <w:iCs/>
          <w:lang w:val="en-ID" w:bidi="en-US"/>
        </w:rPr>
      </w:pPr>
      <w:r w:rsidRPr="000E1FEA">
        <w:rPr>
          <w:bCs/>
          <w:iCs/>
          <w:lang w:bidi="en-US"/>
        </w:rPr>
        <w:t>The results of the study on Regional Original Revenue have a minimum value of 1099000 generated from Mahakam Ulu Regency in 2021, a maximum value of 7150000 generated from Balikpapan City in 2020, an average value of 5782742, and a standard deviation value of 1907528</w:t>
      </w:r>
      <w:r w:rsidR="000E1FEA" w:rsidRPr="00F37B97">
        <w:rPr>
          <w:bCs/>
          <w:iCs/>
          <w:lang w:val="en-ID" w:bidi="en-US"/>
        </w:rPr>
        <w:t>.</w:t>
      </w:r>
    </w:p>
    <w:p w14:paraId="135290DC" w14:textId="77777777" w:rsidR="000E1FEA" w:rsidRPr="00F37B97" w:rsidRDefault="000E1FEA" w:rsidP="000E1FEA">
      <w:pPr>
        <w:pStyle w:val="BodyText"/>
        <w:spacing w:line="240" w:lineRule="atLeast"/>
        <w:ind w:right="11" w:firstLine="720"/>
        <w:rPr>
          <w:bCs/>
          <w:iCs/>
          <w:lang w:val="en-ID" w:bidi="en-US"/>
        </w:rPr>
      </w:pPr>
    </w:p>
    <w:p w14:paraId="618BFC72" w14:textId="3D668C5F" w:rsidR="000E1FEA" w:rsidRPr="000E1FEA" w:rsidRDefault="00F37B97" w:rsidP="007F1E60">
      <w:pPr>
        <w:pStyle w:val="BodyText"/>
        <w:spacing w:line="240" w:lineRule="atLeast"/>
        <w:ind w:right="11"/>
        <w:jc w:val="both"/>
        <w:rPr>
          <w:b/>
          <w:bCs/>
          <w:iCs/>
          <w:lang w:val="en-US" w:bidi="en-US"/>
        </w:rPr>
      </w:pPr>
      <w:bookmarkStart w:id="11" w:name="_Toc139909086"/>
      <w:bookmarkStart w:id="12" w:name="_Toc140068644"/>
      <w:r w:rsidRPr="000E1FEA">
        <w:rPr>
          <w:b/>
          <w:bCs/>
          <w:iCs/>
          <w:lang w:bidi="en-US"/>
        </w:rPr>
        <w:t>Panel Data Regression Test</w:t>
      </w:r>
      <w:bookmarkEnd w:id="11"/>
      <w:bookmarkEnd w:id="12"/>
    </w:p>
    <w:p w14:paraId="526087EA" w14:textId="12A92963" w:rsidR="000E1FEA" w:rsidRPr="00F37B97" w:rsidRDefault="00F37B97" w:rsidP="000E1FEA">
      <w:pPr>
        <w:pStyle w:val="BodyText"/>
        <w:spacing w:line="240" w:lineRule="atLeast"/>
        <w:ind w:right="11" w:firstLine="720"/>
        <w:rPr>
          <w:bCs/>
          <w:iCs/>
          <w:lang w:val="en-ID" w:bidi="en-US"/>
        </w:rPr>
      </w:pPr>
      <w:r w:rsidRPr="000E1FEA">
        <w:rPr>
          <w:bCs/>
          <w:iCs/>
          <w:lang w:bidi="en-US"/>
        </w:rPr>
        <w:t>Panel data regression test in this study there are several techniques to estimate parameters, namely through</w:t>
      </w:r>
      <w:r w:rsidR="000E1FEA" w:rsidRPr="00F37B97">
        <w:rPr>
          <w:bCs/>
          <w:iCs/>
          <w:lang w:val="en-ID" w:bidi="en-US"/>
        </w:rPr>
        <w:t>;</w:t>
      </w:r>
    </w:p>
    <w:p w14:paraId="5C4B086D" w14:textId="77777777" w:rsidR="000E1FEA" w:rsidRPr="000E1FEA" w:rsidRDefault="000E1FEA" w:rsidP="007F1E60">
      <w:pPr>
        <w:pStyle w:val="BodyText"/>
        <w:spacing w:line="240" w:lineRule="atLeast"/>
        <w:ind w:right="11"/>
        <w:rPr>
          <w:b/>
          <w:bCs/>
          <w:iCs/>
          <w:lang w:val="en-US" w:bidi="en-US"/>
        </w:rPr>
      </w:pPr>
      <w:r w:rsidRPr="000E1FEA">
        <w:rPr>
          <w:b/>
          <w:bCs/>
          <w:iCs/>
          <w:lang w:val="en-US" w:bidi="en-US"/>
        </w:rPr>
        <w:t>Common Effect Model (CEM)</w:t>
      </w:r>
    </w:p>
    <w:p w14:paraId="458F376E" w14:textId="77777777" w:rsidR="000E1FEA" w:rsidRPr="000E1FEA" w:rsidRDefault="000E1FEA" w:rsidP="000E1FEA">
      <w:pPr>
        <w:pStyle w:val="BodyText"/>
        <w:spacing w:line="240" w:lineRule="atLeast"/>
        <w:ind w:right="11" w:firstLine="720"/>
        <w:rPr>
          <w:b/>
          <w:bCs/>
          <w:iCs/>
          <w:lang w:val="en-US" w:bidi="en-US"/>
        </w:rPr>
      </w:pPr>
    </w:p>
    <w:p w14:paraId="7CDA47C6" w14:textId="7B7ACAC1" w:rsidR="0035661C" w:rsidRPr="007F1E60" w:rsidRDefault="007F1E60" w:rsidP="007F1E60">
      <w:pPr>
        <w:pStyle w:val="Caption"/>
        <w:keepNext/>
        <w:spacing w:after="0"/>
        <w:jc w:val="center"/>
        <w:rPr>
          <w:b/>
          <w:i w:val="0"/>
          <w:iCs w:val="0"/>
          <w:color w:val="auto"/>
          <w:sz w:val="24"/>
          <w:szCs w:val="24"/>
        </w:rPr>
      </w:pPr>
      <w:bookmarkStart w:id="13" w:name="_heading=h.2afmg28" w:colFirst="0" w:colLast="0"/>
      <w:bookmarkStart w:id="14" w:name="_Toc140075695"/>
      <w:bookmarkEnd w:id="13"/>
      <w:r w:rsidRPr="007F1E60">
        <w:rPr>
          <w:b/>
          <w:i w:val="0"/>
          <w:iCs w:val="0"/>
          <w:color w:val="auto"/>
          <w:sz w:val="24"/>
          <w:szCs w:val="24"/>
        </w:rPr>
        <w:t xml:space="preserve">Tabel </w:t>
      </w:r>
      <w:r w:rsidRPr="007F1E60">
        <w:rPr>
          <w:b/>
          <w:i w:val="0"/>
          <w:iCs w:val="0"/>
          <w:color w:val="auto"/>
          <w:sz w:val="24"/>
          <w:szCs w:val="24"/>
        </w:rPr>
        <w:fldChar w:fldCharType="begin"/>
      </w:r>
      <w:r w:rsidRPr="007F1E60">
        <w:rPr>
          <w:b/>
          <w:i w:val="0"/>
          <w:iCs w:val="0"/>
          <w:color w:val="auto"/>
          <w:sz w:val="24"/>
          <w:szCs w:val="24"/>
        </w:rPr>
        <w:instrText xml:space="preserve"> SEQ Tabel_4. \* ARABIC </w:instrText>
      </w:r>
      <w:r w:rsidRPr="007F1E60">
        <w:rPr>
          <w:b/>
          <w:i w:val="0"/>
          <w:iCs w:val="0"/>
          <w:color w:val="auto"/>
          <w:sz w:val="24"/>
          <w:szCs w:val="24"/>
        </w:rPr>
        <w:fldChar w:fldCharType="separate"/>
      </w:r>
      <w:r w:rsidR="006D4F04">
        <w:rPr>
          <w:b/>
          <w:i w:val="0"/>
          <w:iCs w:val="0"/>
          <w:noProof/>
          <w:color w:val="auto"/>
          <w:sz w:val="24"/>
          <w:szCs w:val="24"/>
        </w:rPr>
        <w:t>4</w:t>
      </w:r>
      <w:r w:rsidRPr="007F1E60">
        <w:rPr>
          <w:b/>
          <w:i w:val="0"/>
          <w:iCs w:val="0"/>
          <w:color w:val="auto"/>
          <w:sz w:val="24"/>
          <w:szCs w:val="24"/>
        </w:rPr>
        <w:fldChar w:fldCharType="end"/>
      </w:r>
      <w:r w:rsidRPr="007F1E60">
        <w:rPr>
          <w:b/>
          <w:i w:val="0"/>
          <w:iCs w:val="0"/>
          <w:color w:val="auto"/>
          <w:sz w:val="24"/>
          <w:szCs w:val="24"/>
        </w:rPr>
        <w:t xml:space="preserve"> Hasil Common Effect Model</w:t>
      </w:r>
      <w:bookmarkEnd w:id="14"/>
    </w:p>
    <w:tbl>
      <w:tblPr>
        <w:tblW w:w="5954"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90"/>
        <w:gridCol w:w="992"/>
        <w:gridCol w:w="993"/>
        <w:gridCol w:w="1095"/>
        <w:gridCol w:w="1184"/>
      </w:tblGrid>
      <w:tr w:rsidR="0035661C" w:rsidRPr="007F1E60" w14:paraId="6B563801" w14:textId="77777777" w:rsidTr="007F1E60">
        <w:trPr>
          <w:trHeight w:val="225"/>
          <w:jc w:val="center"/>
        </w:trPr>
        <w:tc>
          <w:tcPr>
            <w:tcW w:w="3675" w:type="dxa"/>
            <w:gridSpan w:val="3"/>
            <w:vAlign w:val="bottom"/>
          </w:tcPr>
          <w:p w14:paraId="5D00672C" w14:textId="77777777" w:rsidR="0035661C" w:rsidRPr="007F1E60" w:rsidRDefault="0035661C" w:rsidP="00E30911">
            <w:pPr>
              <w:jc w:val="both"/>
              <w:rPr>
                <w:b/>
                <w:color w:val="000000"/>
                <w:sz w:val="20"/>
                <w:szCs w:val="20"/>
              </w:rPr>
            </w:pPr>
            <w:r w:rsidRPr="007F1E60">
              <w:rPr>
                <w:b/>
                <w:color w:val="000000"/>
                <w:sz w:val="20"/>
                <w:szCs w:val="20"/>
              </w:rPr>
              <w:t>Dependent Variable: LY</w:t>
            </w:r>
          </w:p>
        </w:tc>
        <w:tc>
          <w:tcPr>
            <w:tcW w:w="1095" w:type="dxa"/>
            <w:vAlign w:val="bottom"/>
          </w:tcPr>
          <w:p w14:paraId="7382E0B8" w14:textId="77777777" w:rsidR="0035661C" w:rsidRPr="007F1E60" w:rsidRDefault="0035661C" w:rsidP="00E30911">
            <w:pPr>
              <w:jc w:val="both"/>
              <w:rPr>
                <w:b/>
                <w:color w:val="000000"/>
                <w:sz w:val="20"/>
                <w:szCs w:val="20"/>
              </w:rPr>
            </w:pPr>
          </w:p>
        </w:tc>
        <w:tc>
          <w:tcPr>
            <w:tcW w:w="1184" w:type="dxa"/>
            <w:vAlign w:val="bottom"/>
          </w:tcPr>
          <w:p w14:paraId="7EF3D599" w14:textId="77777777" w:rsidR="0035661C" w:rsidRPr="007F1E60" w:rsidRDefault="0035661C" w:rsidP="00E30911">
            <w:pPr>
              <w:jc w:val="both"/>
              <w:rPr>
                <w:b/>
                <w:color w:val="000000"/>
                <w:sz w:val="20"/>
                <w:szCs w:val="20"/>
              </w:rPr>
            </w:pPr>
          </w:p>
        </w:tc>
      </w:tr>
      <w:tr w:rsidR="0035661C" w:rsidRPr="007F1E60" w14:paraId="3BBED9A6" w14:textId="77777777" w:rsidTr="007F1E60">
        <w:trPr>
          <w:trHeight w:val="225"/>
          <w:jc w:val="center"/>
        </w:trPr>
        <w:tc>
          <w:tcPr>
            <w:tcW w:w="4770" w:type="dxa"/>
            <w:gridSpan w:val="4"/>
            <w:vAlign w:val="bottom"/>
          </w:tcPr>
          <w:p w14:paraId="65AF6E14" w14:textId="77777777" w:rsidR="0035661C" w:rsidRPr="007F1E60" w:rsidRDefault="0035661C" w:rsidP="00E30911">
            <w:pPr>
              <w:jc w:val="both"/>
              <w:rPr>
                <w:b/>
                <w:color w:val="000000"/>
                <w:sz w:val="20"/>
                <w:szCs w:val="20"/>
              </w:rPr>
            </w:pPr>
            <w:r w:rsidRPr="007F1E60">
              <w:rPr>
                <w:b/>
                <w:color w:val="000000"/>
                <w:sz w:val="20"/>
                <w:szCs w:val="20"/>
              </w:rPr>
              <w:t>Method: Panel EGLS (Cross-section weights)</w:t>
            </w:r>
          </w:p>
        </w:tc>
        <w:tc>
          <w:tcPr>
            <w:tcW w:w="1184" w:type="dxa"/>
            <w:vAlign w:val="bottom"/>
          </w:tcPr>
          <w:p w14:paraId="161EEEE1" w14:textId="77777777" w:rsidR="0035661C" w:rsidRPr="007F1E60" w:rsidRDefault="0035661C" w:rsidP="00E30911">
            <w:pPr>
              <w:jc w:val="both"/>
              <w:rPr>
                <w:b/>
                <w:color w:val="000000"/>
                <w:sz w:val="20"/>
                <w:szCs w:val="20"/>
              </w:rPr>
            </w:pPr>
          </w:p>
        </w:tc>
      </w:tr>
      <w:tr w:rsidR="0035661C" w:rsidRPr="007F1E60" w14:paraId="00B25556" w14:textId="77777777" w:rsidTr="007F1E60">
        <w:trPr>
          <w:trHeight w:val="225"/>
          <w:jc w:val="center"/>
        </w:trPr>
        <w:tc>
          <w:tcPr>
            <w:tcW w:w="3675" w:type="dxa"/>
            <w:gridSpan w:val="3"/>
            <w:vAlign w:val="bottom"/>
          </w:tcPr>
          <w:p w14:paraId="23B079B7" w14:textId="77777777" w:rsidR="0035661C" w:rsidRPr="007F1E60" w:rsidRDefault="0035661C" w:rsidP="00E30911">
            <w:pPr>
              <w:jc w:val="both"/>
              <w:rPr>
                <w:b/>
                <w:color w:val="000000"/>
                <w:sz w:val="20"/>
                <w:szCs w:val="20"/>
              </w:rPr>
            </w:pPr>
            <w:r w:rsidRPr="007F1E60">
              <w:rPr>
                <w:b/>
                <w:color w:val="000000"/>
                <w:sz w:val="20"/>
                <w:szCs w:val="20"/>
              </w:rPr>
              <w:t>Date: 03/06/23   Time: 23:37</w:t>
            </w:r>
          </w:p>
        </w:tc>
        <w:tc>
          <w:tcPr>
            <w:tcW w:w="1095" w:type="dxa"/>
            <w:vAlign w:val="bottom"/>
          </w:tcPr>
          <w:p w14:paraId="443A351A" w14:textId="77777777" w:rsidR="0035661C" w:rsidRPr="007F1E60" w:rsidRDefault="0035661C" w:rsidP="00E30911">
            <w:pPr>
              <w:jc w:val="both"/>
              <w:rPr>
                <w:b/>
                <w:color w:val="000000"/>
                <w:sz w:val="20"/>
                <w:szCs w:val="20"/>
              </w:rPr>
            </w:pPr>
          </w:p>
        </w:tc>
        <w:tc>
          <w:tcPr>
            <w:tcW w:w="1184" w:type="dxa"/>
            <w:vAlign w:val="bottom"/>
          </w:tcPr>
          <w:p w14:paraId="0813F533" w14:textId="77777777" w:rsidR="0035661C" w:rsidRPr="007F1E60" w:rsidRDefault="0035661C" w:rsidP="00E30911">
            <w:pPr>
              <w:jc w:val="both"/>
              <w:rPr>
                <w:b/>
                <w:color w:val="000000"/>
                <w:sz w:val="20"/>
                <w:szCs w:val="20"/>
              </w:rPr>
            </w:pPr>
          </w:p>
        </w:tc>
      </w:tr>
      <w:tr w:rsidR="0035661C" w:rsidRPr="007F1E60" w14:paraId="694CF2A5" w14:textId="77777777" w:rsidTr="007F1E60">
        <w:trPr>
          <w:trHeight w:val="225"/>
          <w:jc w:val="center"/>
        </w:trPr>
        <w:tc>
          <w:tcPr>
            <w:tcW w:w="3675" w:type="dxa"/>
            <w:gridSpan w:val="3"/>
            <w:vAlign w:val="bottom"/>
          </w:tcPr>
          <w:p w14:paraId="5480735F" w14:textId="77777777" w:rsidR="0035661C" w:rsidRPr="007F1E60" w:rsidRDefault="0035661C" w:rsidP="00E30911">
            <w:pPr>
              <w:jc w:val="both"/>
              <w:rPr>
                <w:b/>
                <w:color w:val="000000"/>
                <w:sz w:val="20"/>
                <w:szCs w:val="20"/>
              </w:rPr>
            </w:pPr>
            <w:r w:rsidRPr="007F1E60">
              <w:rPr>
                <w:b/>
                <w:color w:val="000000"/>
                <w:sz w:val="20"/>
                <w:szCs w:val="20"/>
              </w:rPr>
              <w:t>Sample: 2017 2021</w:t>
            </w:r>
          </w:p>
        </w:tc>
        <w:tc>
          <w:tcPr>
            <w:tcW w:w="1095" w:type="dxa"/>
            <w:vAlign w:val="bottom"/>
          </w:tcPr>
          <w:p w14:paraId="5ED6E704" w14:textId="77777777" w:rsidR="0035661C" w:rsidRPr="007F1E60" w:rsidRDefault="0035661C" w:rsidP="00E30911">
            <w:pPr>
              <w:jc w:val="both"/>
              <w:rPr>
                <w:b/>
                <w:color w:val="000000"/>
                <w:sz w:val="20"/>
                <w:szCs w:val="20"/>
              </w:rPr>
            </w:pPr>
          </w:p>
        </w:tc>
        <w:tc>
          <w:tcPr>
            <w:tcW w:w="1184" w:type="dxa"/>
            <w:vAlign w:val="bottom"/>
          </w:tcPr>
          <w:p w14:paraId="75697225" w14:textId="77777777" w:rsidR="0035661C" w:rsidRPr="007F1E60" w:rsidRDefault="0035661C" w:rsidP="00E30911">
            <w:pPr>
              <w:jc w:val="both"/>
              <w:rPr>
                <w:b/>
                <w:color w:val="000000"/>
                <w:sz w:val="20"/>
                <w:szCs w:val="20"/>
              </w:rPr>
            </w:pPr>
          </w:p>
        </w:tc>
      </w:tr>
      <w:tr w:rsidR="0035661C" w:rsidRPr="007F1E60" w14:paraId="0848E6DA" w14:textId="77777777" w:rsidTr="007F1E60">
        <w:trPr>
          <w:trHeight w:val="225"/>
          <w:jc w:val="center"/>
        </w:trPr>
        <w:tc>
          <w:tcPr>
            <w:tcW w:w="3675" w:type="dxa"/>
            <w:gridSpan w:val="3"/>
            <w:vAlign w:val="bottom"/>
          </w:tcPr>
          <w:p w14:paraId="480591DC" w14:textId="77777777" w:rsidR="0035661C" w:rsidRPr="007F1E60" w:rsidRDefault="0035661C" w:rsidP="00E30911">
            <w:pPr>
              <w:jc w:val="both"/>
              <w:rPr>
                <w:b/>
                <w:color w:val="000000"/>
                <w:sz w:val="20"/>
                <w:szCs w:val="20"/>
              </w:rPr>
            </w:pPr>
            <w:r w:rsidRPr="007F1E60">
              <w:rPr>
                <w:b/>
                <w:color w:val="000000"/>
                <w:sz w:val="20"/>
                <w:szCs w:val="20"/>
              </w:rPr>
              <w:t>Periods included: 5</w:t>
            </w:r>
          </w:p>
        </w:tc>
        <w:tc>
          <w:tcPr>
            <w:tcW w:w="1095" w:type="dxa"/>
            <w:vAlign w:val="bottom"/>
          </w:tcPr>
          <w:p w14:paraId="18B990AC" w14:textId="77777777" w:rsidR="0035661C" w:rsidRPr="007F1E60" w:rsidRDefault="0035661C" w:rsidP="00E30911">
            <w:pPr>
              <w:jc w:val="both"/>
              <w:rPr>
                <w:b/>
                <w:color w:val="000000"/>
                <w:sz w:val="20"/>
                <w:szCs w:val="20"/>
              </w:rPr>
            </w:pPr>
          </w:p>
        </w:tc>
        <w:tc>
          <w:tcPr>
            <w:tcW w:w="1184" w:type="dxa"/>
            <w:vAlign w:val="bottom"/>
          </w:tcPr>
          <w:p w14:paraId="21EFD19B" w14:textId="77777777" w:rsidR="0035661C" w:rsidRPr="007F1E60" w:rsidRDefault="0035661C" w:rsidP="00E30911">
            <w:pPr>
              <w:jc w:val="both"/>
              <w:rPr>
                <w:b/>
                <w:color w:val="000000"/>
                <w:sz w:val="20"/>
                <w:szCs w:val="20"/>
              </w:rPr>
            </w:pPr>
          </w:p>
        </w:tc>
      </w:tr>
      <w:tr w:rsidR="0035661C" w:rsidRPr="007F1E60" w14:paraId="74A2FDF1" w14:textId="77777777" w:rsidTr="007F1E60">
        <w:trPr>
          <w:trHeight w:val="225"/>
          <w:jc w:val="center"/>
        </w:trPr>
        <w:tc>
          <w:tcPr>
            <w:tcW w:w="3675" w:type="dxa"/>
            <w:gridSpan w:val="3"/>
            <w:vAlign w:val="bottom"/>
          </w:tcPr>
          <w:p w14:paraId="6FCCEDDE" w14:textId="77777777" w:rsidR="0035661C" w:rsidRPr="007F1E60" w:rsidRDefault="0035661C" w:rsidP="00E30911">
            <w:pPr>
              <w:jc w:val="both"/>
              <w:rPr>
                <w:b/>
                <w:color w:val="000000"/>
                <w:sz w:val="20"/>
                <w:szCs w:val="20"/>
              </w:rPr>
            </w:pPr>
            <w:r w:rsidRPr="007F1E60">
              <w:rPr>
                <w:b/>
                <w:color w:val="000000"/>
                <w:sz w:val="20"/>
                <w:szCs w:val="20"/>
              </w:rPr>
              <w:t>Cross-sections included: 10</w:t>
            </w:r>
          </w:p>
        </w:tc>
        <w:tc>
          <w:tcPr>
            <w:tcW w:w="1095" w:type="dxa"/>
            <w:vAlign w:val="bottom"/>
          </w:tcPr>
          <w:p w14:paraId="23CE5217" w14:textId="77777777" w:rsidR="0035661C" w:rsidRPr="007F1E60" w:rsidRDefault="0035661C" w:rsidP="00E30911">
            <w:pPr>
              <w:jc w:val="both"/>
              <w:rPr>
                <w:b/>
                <w:color w:val="000000"/>
                <w:sz w:val="20"/>
                <w:szCs w:val="20"/>
              </w:rPr>
            </w:pPr>
          </w:p>
        </w:tc>
        <w:tc>
          <w:tcPr>
            <w:tcW w:w="1184" w:type="dxa"/>
            <w:vAlign w:val="bottom"/>
          </w:tcPr>
          <w:p w14:paraId="3D2FFA52" w14:textId="77777777" w:rsidR="0035661C" w:rsidRPr="007F1E60" w:rsidRDefault="0035661C" w:rsidP="00E30911">
            <w:pPr>
              <w:jc w:val="both"/>
              <w:rPr>
                <w:b/>
                <w:color w:val="000000"/>
                <w:sz w:val="20"/>
                <w:szCs w:val="20"/>
              </w:rPr>
            </w:pPr>
          </w:p>
        </w:tc>
      </w:tr>
      <w:tr w:rsidR="0035661C" w:rsidRPr="007F1E60" w14:paraId="5B0E761F" w14:textId="77777777" w:rsidTr="007F1E60">
        <w:trPr>
          <w:trHeight w:val="225"/>
          <w:jc w:val="center"/>
        </w:trPr>
        <w:tc>
          <w:tcPr>
            <w:tcW w:w="4770" w:type="dxa"/>
            <w:gridSpan w:val="4"/>
            <w:vAlign w:val="bottom"/>
          </w:tcPr>
          <w:p w14:paraId="2BF504CE" w14:textId="77777777" w:rsidR="0035661C" w:rsidRPr="007F1E60" w:rsidRDefault="0035661C" w:rsidP="00E30911">
            <w:pPr>
              <w:jc w:val="both"/>
              <w:rPr>
                <w:b/>
                <w:color w:val="000000"/>
                <w:sz w:val="20"/>
                <w:szCs w:val="20"/>
              </w:rPr>
            </w:pPr>
            <w:r w:rsidRPr="007F1E60">
              <w:rPr>
                <w:b/>
                <w:color w:val="000000"/>
                <w:sz w:val="20"/>
                <w:szCs w:val="20"/>
              </w:rPr>
              <w:t>Total panel (balanced) observations: 50</w:t>
            </w:r>
          </w:p>
        </w:tc>
        <w:tc>
          <w:tcPr>
            <w:tcW w:w="1184" w:type="dxa"/>
            <w:vAlign w:val="bottom"/>
          </w:tcPr>
          <w:p w14:paraId="71C62F38" w14:textId="77777777" w:rsidR="0035661C" w:rsidRPr="007F1E60" w:rsidRDefault="0035661C" w:rsidP="00E30911">
            <w:pPr>
              <w:jc w:val="both"/>
              <w:rPr>
                <w:b/>
                <w:color w:val="000000"/>
                <w:sz w:val="20"/>
                <w:szCs w:val="20"/>
              </w:rPr>
            </w:pPr>
          </w:p>
        </w:tc>
      </w:tr>
      <w:tr w:rsidR="0035661C" w:rsidRPr="007F1E60" w14:paraId="40ACE9E0" w14:textId="77777777" w:rsidTr="007F1E60">
        <w:trPr>
          <w:trHeight w:val="225"/>
          <w:jc w:val="center"/>
        </w:trPr>
        <w:tc>
          <w:tcPr>
            <w:tcW w:w="5954" w:type="dxa"/>
            <w:gridSpan w:val="5"/>
            <w:vAlign w:val="bottom"/>
          </w:tcPr>
          <w:p w14:paraId="54D669FD" w14:textId="77777777" w:rsidR="0035661C" w:rsidRPr="007F1E60" w:rsidRDefault="0035661C" w:rsidP="00E30911">
            <w:pPr>
              <w:jc w:val="both"/>
              <w:rPr>
                <w:b/>
                <w:color w:val="000000"/>
                <w:sz w:val="20"/>
                <w:szCs w:val="20"/>
              </w:rPr>
            </w:pPr>
            <w:r w:rsidRPr="007F1E60">
              <w:rPr>
                <w:b/>
                <w:color w:val="000000"/>
                <w:sz w:val="20"/>
                <w:szCs w:val="20"/>
              </w:rPr>
              <w:t>Linear estimation after one-step weighting matrix</w:t>
            </w:r>
          </w:p>
        </w:tc>
      </w:tr>
      <w:tr w:rsidR="0035661C" w:rsidRPr="007F1E60" w14:paraId="22CD3FFC" w14:textId="77777777" w:rsidTr="007F1E60">
        <w:trPr>
          <w:trHeight w:val="225"/>
          <w:jc w:val="center"/>
        </w:trPr>
        <w:tc>
          <w:tcPr>
            <w:tcW w:w="5954" w:type="dxa"/>
            <w:gridSpan w:val="5"/>
            <w:vAlign w:val="bottom"/>
          </w:tcPr>
          <w:p w14:paraId="4494FD7B" w14:textId="77777777" w:rsidR="0035661C" w:rsidRPr="007F1E60" w:rsidRDefault="0035661C" w:rsidP="00E30911">
            <w:pPr>
              <w:jc w:val="both"/>
              <w:rPr>
                <w:b/>
                <w:color w:val="000000"/>
                <w:sz w:val="20"/>
                <w:szCs w:val="20"/>
              </w:rPr>
            </w:pPr>
            <w:r w:rsidRPr="007F1E60">
              <w:rPr>
                <w:b/>
                <w:color w:val="000000"/>
                <w:sz w:val="20"/>
                <w:szCs w:val="20"/>
              </w:rPr>
              <w:t>White period (cross-section cluster) standard errors &amp; covariance (d.f.</w:t>
            </w:r>
          </w:p>
        </w:tc>
      </w:tr>
      <w:tr w:rsidR="0035661C" w:rsidRPr="007F1E60" w14:paraId="1BC90551" w14:textId="77777777" w:rsidTr="007F1E60">
        <w:trPr>
          <w:trHeight w:val="225"/>
          <w:jc w:val="center"/>
        </w:trPr>
        <w:tc>
          <w:tcPr>
            <w:tcW w:w="3675" w:type="dxa"/>
            <w:gridSpan w:val="3"/>
            <w:vAlign w:val="bottom"/>
          </w:tcPr>
          <w:p w14:paraId="371C7A64" w14:textId="77777777" w:rsidR="0035661C" w:rsidRPr="007F1E60" w:rsidRDefault="0035661C" w:rsidP="00E30911">
            <w:pPr>
              <w:jc w:val="both"/>
              <w:rPr>
                <w:b/>
                <w:color w:val="000000"/>
                <w:sz w:val="20"/>
                <w:szCs w:val="20"/>
              </w:rPr>
            </w:pPr>
            <w:r w:rsidRPr="007F1E60">
              <w:rPr>
                <w:b/>
                <w:color w:val="000000"/>
                <w:sz w:val="20"/>
                <w:szCs w:val="20"/>
              </w:rPr>
              <w:t>        corrected)</w:t>
            </w:r>
          </w:p>
        </w:tc>
        <w:tc>
          <w:tcPr>
            <w:tcW w:w="1095" w:type="dxa"/>
            <w:vAlign w:val="bottom"/>
          </w:tcPr>
          <w:p w14:paraId="5A9031FB" w14:textId="77777777" w:rsidR="0035661C" w:rsidRPr="007F1E60" w:rsidRDefault="0035661C" w:rsidP="00E30911">
            <w:pPr>
              <w:jc w:val="both"/>
              <w:rPr>
                <w:b/>
                <w:color w:val="000000"/>
                <w:sz w:val="20"/>
                <w:szCs w:val="20"/>
              </w:rPr>
            </w:pPr>
          </w:p>
        </w:tc>
        <w:tc>
          <w:tcPr>
            <w:tcW w:w="1184" w:type="dxa"/>
            <w:vAlign w:val="bottom"/>
          </w:tcPr>
          <w:p w14:paraId="68DA5A59" w14:textId="77777777" w:rsidR="0035661C" w:rsidRPr="007F1E60" w:rsidRDefault="0035661C" w:rsidP="00E30911">
            <w:pPr>
              <w:jc w:val="both"/>
              <w:rPr>
                <w:b/>
                <w:color w:val="000000"/>
                <w:sz w:val="20"/>
                <w:szCs w:val="20"/>
              </w:rPr>
            </w:pPr>
          </w:p>
        </w:tc>
      </w:tr>
      <w:tr w:rsidR="0035661C" w:rsidRPr="007F1E60" w14:paraId="175C9C25" w14:textId="77777777" w:rsidTr="007F1E60">
        <w:trPr>
          <w:trHeight w:val="225"/>
          <w:jc w:val="center"/>
        </w:trPr>
        <w:tc>
          <w:tcPr>
            <w:tcW w:w="5954" w:type="dxa"/>
            <w:gridSpan w:val="5"/>
            <w:vAlign w:val="bottom"/>
          </w:tcPr>
          <w:p w14:paraId="09DDA702" w14:textId="77777777" w:rsidR="0035661C" w:rsidRPr="007F1E60" w:rsidRDefault="0035661C" w:rsidP="00E30911">
            <w:pPr>
              <w:jc w:val="both"/>
              <w:rPr>
                <w:b/>
                <w:color w:val="000000"/>
                <w:sz w:val="20"/>
                <w:szCs w:val="20"/>
              </w:rPr>
            </w:pPr>
            <w:r w:rsidRPr="007F1E60">
              <w:rPr>
                <w:b/>
                <w:color w:val="000000"/>
                <w:sz w:val="20"/>
                <w:szCs w:val="20"/>
              </w:rPr>
              <w:t>Standard error and t-statistic probabilities adjusted for clustering</w:t>
            </w:r>
          </w:p>
        </w:tc>
      </w:tr>
      <w:tr w:rsidR="0035661C" w:rsidRPr="007F1E60" w14:paraId="2A3CA2D7" w14:textId="77777777" w:rsidTr="007F1E60">
        <w:trPr>
          <w:trHeight w:val="225"/>
          <w:jc w:val="center"/>
        </w:trPr>
        <w:tc>
          <w:tcPr>
            <w:tcW w:w="1690" w:type="dxa"/>
            <w:vAlign w:val="bottom"/>
          </w:tcPr>
          <w:p w14:paraId="03188EA6" w14:textId="77777777" w:rsidR="0035661C" w:rsidRPr="007F1E60" w:rsidRDefault="0035661C" w:rsidP="00E30911">
            <w:pPr>
              <w:jc w:val="both"/>
              <w:rPr>
                <w:b/>
                <w:color w:val="000000"/>
                <w:sz w:val="20"/>
                <w:szCs w:val="20"/>
              </w:rPr>
            </w:pPr>
            <w:r w:rsidRPr="007F1E60">
              <w:rPr>
                <w:b/>
                <w:color w:val="000000"/>
                <w:sz w:val="20"/>
                <w:szCs w:val="20"/>
              </w:rPr>
              <w:t>Variable</w:t>
            </w:r>
          </w:p>
        </w:tc>
        <w:tc>
          <w:tcPr>
            <w:tcW w:w="992" w:type="dxa"/>
            <w:vAlign w:val="bottom"/>
          </w:tcPr>
          <w:p w14:paraId="602530F9" w14:textId="77777777" w:rsidR="0035661C" w:rsidRPr="007F1E60" w:rsidRDefault="0035661C" w:rsidP="00E30911">
            <w:pPr>
              <w:ind w:right="10"/>
              <w:jc w:val="both"/>
              <w:rPr>
                <w:b/>
                <w:color w:val="000000"/>
                <w:sz w:val="20"/>
                <w:szCs w:val="20"/>
              </w:rPr>
            </w:pPr>
            <w:r w:rsidRPr="007F1E60">
              <w:rPr>
                <w:b/>
                <w:color w:val="000000"/>
                <w:sz w:val="20"/>
                <w:szCs w:val="20"/>
              </w:rPr>
              <w:t>Coefficient</w:t>
            </w:r>
          </w:p>
        </w:tc>
        <w:tc>
          <w:tcPr>
            <w:tcW w:w="993" w:type="dxa"/>
            <w:vAlign w:val="bottom"/>
          </w:tcPr>
          <w:p w14:paraId="0DD4A2EB" w14:textId="77777777" w:rsidR="0035661C" w:rsidRPr="007F1E60" w:rsidRDefault="0035661C" w:rsidP="00E30911">
            <w:pPr>
              <w:ind w:right="10"/>
              <w:jc w:val="both"/>
              <w:rPr>
                <w:b/>
                <w:color w:val="000000"/>
                <w:sz w:val="20"/>
                <w:szCs w:val="20"/>
              </w:rPr>
            </w:pPr>
            <w:r w:rsidRPr="007F1E60">
              <w:rPr>
                <w:b/>
                <w:color w:val="000000"/>
                <w:sz w:val="20"/>
                <w:szCs w:val="20"/>
              </w:rPr>
              <w:t>Std. Error</w:t>
            </w:r>
          </w:p>
        </w:tc>
        <w:tc>
          <w:tcPr>
            <w:tcW w:w="1095" w:type="dxa"/>
            <w:vAlign w:val="bottom"/>
          </w:tcPr>
          <w:p w14:paraId="317ACF6A" w14:textId="77777777" w:rsidR="0035661C" w:rsidRPr="007F1E60" w:rsidRDefault="0035661C" w:rsidP="00E30911">
            <w:pPr>
              <w:ind w:right="10"/>
              <w:jc w:val="both"/>
              <w:rPr>
                <w:b/>
                <w:color w:val="000000"/>
                <w:sz w:val="20"/>
                <w:szCs w:val="20"/>
              </w:rPr>
            </w:pPr>
            <w:r w:rsidRPr="007F1E60">
              <w:rPr>
                <w:b/>
                <w:color w:val="000000"/>
                <w:sz w:val="20"/>
                <w:szCs w:val="20"/>
              </w:rPr>
              <w:t>t-Statistic</w:t>
            </w:r>
          </w:p>
        </w:tc>
        <w:tc>
          <w:tcPr>
            <w:tcW w:w="1184" w:type="dxa"/>
            <w:vAlign w:val="bottom"/>
          </w:tcPr>
          <w:p w14:paraId="4F73D845" w14:textId="77777777" w:rsidR="0035661C" w:rsidRPr="007F1E60" w:rsidRDefault="0035661C" w:rsidP="00E30911">
            <w:pPr>
              <w:ind w:right="10"/>
              <w:jc w:val="both"/>
              <w:rPr>
                <w:b/>
                <w:color w:val="000000"/>
                <w:sz w:val="20"/>
                <w:szCs w:val="20"/>
              </w:rPr>
            </w:pPr>
            <w:r w:rsidRPr="007F1E60">
              <w:rPr>
                <w:b/>
                <w:color w:val="000000"/>
                <w:sz w:val="20"/>
                <w:szCs w:val="20"/>
              </w:rPr>
              <w:t>Prob.  </w:t>
            </w:r>
          </w:p>
        </w:tc>
      </w:tr>
      <w:tr w:rsidR="0035661C" w:rsidRPr="007F1E60" w14:paraId="50FEF915" w14:textId="77777777" w:rsidTr="007F1E60">
        <w:trPr>
          <w:trHeight w:val="225"/>
          <w:jc w:val="center"/>
        </w:trPr>
        <w:tc>
          <w:tcPr>
            <w:tcW w:w="1690" w:type="dxa"/>
            <w:vAlign w:val="bottom"/>
          </w:tcPr>
          <w:p w14:paraId="5B397402" w14:textId="77777777" w:rsidR="0035661C" w:rsidRPr="007F1E60" w:rsidRDefault="0035661C" w:rsidP="00E30911">
            <w:pPr>
              <w:jc w:val="both"/>
              <w:rPr>
                <w:b/>
                <w:color w:val="000000"/>
                <w:sz w:val="20"/>
                <w:szCs w:val="20"/>
              </w:rPr>
            </w:pPr>
            <w:r w:rsidRPr="007F1E60">
              <w:rPr>
                <w:b/>
                <w:color w:val="000000"/>
                <w:sz w:val="20"/>
                <w:szCs w:val="20"/>
              </w:rPr>
              <w:t>X1</w:t>
            </w:r>
          </w:p>
        </w:tc>
        <w:tc>
          <w:tcPr>
            <w:tcW w:w="992" w:type="dxa"/>
            <w:vAlign w:val="bottom"/>
          </w:tcPr>
          <w:p w14:paraId="46245967" w14:textId="77777777" w:rsidR="0035661C" w:rsidRPr="007F1E60" w:rsidRDefault="0035661C" w:rsidP="00E30911">
            <w:pPr>
              <w:ind w:right="10"/>
              <w:jc w:val="both"/>
              <w:rPr>
                <w:b/>
                <w:color w:val="000000"/>
                <w:sz w:val="20"/>
                <w:szCs w:val="20"/>
              </w:rPr>
            </w:pPr>
            <w:r w:rsidRPr="007F1E60">
              <w:rPr>
                <w:b/>
                <w:sz w:val="20"/>
                <w:szCs w:val="20"/>
              </w:rPr>
              <w:t>-1.861613</w:t>
            </w:r>
          </w:p>
        </w:tc>
        <w:tc>
          <w:tcPr>
            <w:tcW w:w="993" w:type="dxa"/>
            <w:vAlign w:val="bottom"/>
          </w:tcPr>
          <w:p w14:paraId="7B8694BD" w14:textId="77777777" w:rsidR="0035661C" w:rsidRPr="007F1E60" w:rsidRDefault="0035661C" w:rsidP="00E30911">
            <w:pPr>
              <w:ind w:right="10"/>
              <w:jc w:val="both"/>
              <w:rPr>
                <w:b/>
                <w:color w:val="000000"/>
                <w:sz w:val="20"/>
                <w:szCs w:val="20"/>
              </w:rPr>
            </w:pPr>
            <w:r w:rsidRPr="007F1E60">
              <w:rPr>
                <w:b/>
                <w:sz w:val="20"/>
                <w:szCs w:val="20"/>
              </w:rPr>
              <w:t>6.000650</w:t>
            </w:r>
          </w:p>
        </w:tc>
        <w:tc>
          <w:tcPr>
            <w:tcW w:w="1095" w:type="dxa"/>
            <w:vAlign w:val="bottom"/>
          </w:tcPr>
          <w:p w14:paraId="75050C12" w14:textId="77777777" w:rsidR="0035661C" w:rsidRPr="007F1E60" w:rsidRDefault="0035661C" w:rsidP="00E30911">
            <w:pPr>
              <w:ind w:right="10"/>
              <w:jc w:val="both"/>
              <w:rPr>
                <w:b/>
                <w:color w:val="000000"/>
                <w:sz w:val="20"/>
                <w:szCs w:val="20"/>
              </w:rPr>
            </w:pPr>
            <w:r w:rsidRPr="007F1E60">
              <w:rPr>
                <w:b/>
                <w:color w:val="000000"/>
                <w:sz w:val="20"/>
                <w:szCs w:val="20"/>
              </w:rPr>
              <w:t>-3.102353</w:t>
            </w:r>
          </w:p>
        </w:tc>
        <w:tc>
          <w:tcPr>
            <w:tcW w:w="1184" w:type="dxa"/>
            <w:vAlign w:val="bottom"/>
          </w:tcPr>
          <w:p w14:paraId="5DAD00A7" w14:textId="77777777" w:rsidR="0035661C" w:rsidRPr="007F1E60" w:rsidRDefault="0035661C" w:rsidP="00E30911">
            <w:pPr>
              <w:ind w:right="10"/>
              <w:jc w:val="both"/>
              <w:rPr>
                <w:b/>
                <w:color w:val="000000"/>
                <w:sz w:val="20"/>
                <w:szCs w:val="20"/>
              </w:rPr>
            </w:pPr>
            <w:r w:rsidRPr="007F1E60">
              <w:rPr>
                <w:b/>
                <w:color w:val="000000"/>
                <w:sz w:val="20"/>
                <w:szCs w:val="20"/>
              </w:rPr>
              <w:t>0.0127</w:t>
            </w:r>
          </w:p>
        </w:tc>
      </w:tr>
      <w:tr w:rsidR="0035661C" w:rsidRPr="007F1E60" w14:paraId="1940C79B" w14:textId="77777777" w:rsidTr="007F1E60">
        <w:trPr>
          <w:trHeight w:val="225"/>
          <w:jc w:val="center"/>
        </w:trPr>
        <w:tc>
          <w:tcPr>
            <w:tcW w:w="1690" w:type="dxa"/>
            <w:vAlign w:val="bottom"/>
          </w:tcPr>
          <w:p w14:paraId="60A6827A" w14:textId="77777777" w:rsidR="0035661C" w:rsidRPr="007F1E60" w:rsidRDefault="0035661C" w:rsidP="00E30911">
            <w:pPr>
              <w:jc w:val="both"/>
              <w:rPr>
                <w:b/>
                <w:color w:val="000000"/>
                <w:sz w:val="20"/>
                <w:szCs w:val="20"/>
              </w:rPr>
            </w:pPr>
            <w:r w:rsidRPr="007F1E60">
              <w:rPr>
                <w:b/>
                <w:color w:val="000000"/>
                <w:sz w:val="20"/>
                <w:szCs w:val="20"/>
              </w:rPr>
              <w:t>X2</w:t>
            </w:r>
          </w:p>
        </w:tc>
        <w:tc>
          <w:tcPr>
            <w:tcW w:w="992" w:type="dxa"/>
            <w:vAlign w:val="bottom"/>
          </w:tcPr>
          <w:p w14:paraId="6EE87914" w14:textId="77777777" w:rsidR="0035661C" w:rsidRPr="007F1E60" w:rsidRDefault="0035661C" w:rsidP="00E30911">
            <w:pPr>
              <w:ind w:right="10"/>
              <w:jc w:val="both"/>
              <w:rPr>
                <w:b/>
                <w:color w:val="000000"/>
                <w:sz w:val="20"/>
                <w:szCs w:val="20"/>
              </w:rPr>
            </w:pPr>
            <w:r w:rsidRPr="007F1E60">
              <w:rPr>
                <w:b/>
                <w:sz w:val="20"/>
                <w:szCs w:val="20"/>
              </w:rPr>
              <w:t>3.803277</w:t>
            </w:r>
          </w:p>
        </w:tc>
        <w:tc>
          <w:tcPr>
            <w:tcW w:w="993" w:type="dxa"/>
            <w:vAlign w:val="bottom"/>
          </w:tcPr>
          <w:p w14:paraId="6779F0A5" w14:textId="77777777" w:rsidR="0035661C" w:rsidRPr="007F1E60" w:rsidRDefault="0035661C" w:rsidP="00E30911">
            <w:pPr>
              <w:ind w:right="10"/>
              <w:jc w:val="both"/>
              <w:rPr>
                <w:b/>
                <w:color w:val="000000"/>
                <w:sz w:val="20"/>
                <w:szCs w:val="20"/>
              </w:rPr>
            </w:pPr>
            <w:r w:rsidRPr="007F1E60">
              <w:rPr>
                <w:b/>
                <w:sz w:val="20"/>
                <w:szCs w:val="20"/>
              </w:rPr>
              <w:t>1.541467</w:t>
            </w:r>
          </w:p>
        </w:tc>
        <w:tc>
          <w:tcPr>
            <w:tcW w:w="1095" w:type="dxa"/>
            <w:vAlign w:val="bottom"/>
          </w:tcPr>
          <w:p w14:paraId="4C11D7DC" w14:textId="77777777" w:rsidR="0035661C" w:rsidRPr="007F1E60" w:rsidRDefault="0035661C" w:rsidP="00E30911">
            <w:pPr>
              <w:ind w:right="10"/>
              <w:jc w:val="both"/>
              <w:rPr>
                <w:b/>
                <w:color w:val="000000"/>
                <w:sz w:val="20"/>
                <w:szCs w:val="20"/>
              </w:rPr>
            </w:pPr>
            <w:r w:rsidRPr="007F1E60">
              <w:rPr>
                <w:b/>
                <w:color w:val="000000"/>
                <w:sz w:val="20"/>
                <w:szCs w:val="20"/>
              </w:rPr>
              <w:t>2.467309</w:t>
            </w:r>
          </w:p>
        </w:tc>
        <w:tc>
          <w:tcPr>
            <w:tcW w:w="1184" w:type="dxa"/>
            <w:vAlign w:val="bottom"/>
          </w:tcPr>
          <w:p w14:paraId="6392FEAB" w14:textId="77777777" w:rsidR="0035661C" w:rsidRPr="007F1E60" w:rsidRDefault="0035661C" w:rsidP="00E30911">
            <w:pPr>
              <w:ind w:right="10"/>
              <w:jc w:val="both"/>
              <w:rPr>
                <w:b/>
                <w:color w:val="000000"/>
                <w:sz w:val="20"/>
                <w:szCs w:val="20"/>
              </w:rPr>
            </w:pPr>
            <w:r w:rsidRPr="007F1E60">
              <w:rPr>
                <w:b/>
                <w:color w:val="000000"/>
                <w:sz w:val="20"/>
                <w:szCs w:val="20"/>
              </w:rPr>
              <w:t>0.0357</w:t>
            </w:r>
          </w:p>
        </w:tc>
      </w:tr>
      <w:tr w:rsidR="0035661C" w:rsidRPr="007F1E60" w14:paraId="68BFEAC0" w14:textId="77777777" w:rsidTr="007F1E60">
        <w:trPr>
          <w:trHeight w:val="225"/>
          <w:jc w:val="center"/>
        </w:trPr>
        <w:tc>
          <w:tcPr>
            <w:tcW w:w="1690" w:type="dxa"/>
            <w:vAlign w:val="bottom"/>
          </w:tcPr>
          <w:p w14:paraId="653644D9" w14:textId="77777777" w:rsidR="0035661C" w:rsidRPr="007F1E60" w:rsidRDefault="0035661C" w:rsidP="00E30911">
            <w:pPr>
              <w:jc w:val="both"/>
              <w:rPr>
                <w:b/>
                <w:color w:val="000000"/>
                <w:sz w:val="20"/>
                <w:szCs w:val="20"/>
              </w:rPr>
            </w:pPr>
            <w:r w:rsidRPr="007F1E60">
              <w:rPr>
                <w:b/>
                <w:color w:val="000000"/>
                <w:sz w:val="20"/>
                <w:szCs w:val="20"/>
              </w:rPr>
              <w:t>X3</w:t>
            </w:r>
          </w:p>
        </w:tc>
        <w:tc>
          <w:tcPr>
            <w:tcW w:w="992" w:type="dxa"/>
            <w:vAlign w:val="bottom"/>
          </w:tcPr>
          <w:p w14:paraId="6DFC13DE" w14:textId="77777777" w:rsidR="0035661C" w:rsidRPr="007F1E60" w:rsidRDefault="0035661C" w:rsidP="00E30911">
            <w:pPr>
              <w:ind w:right="10"/>
              <w:jc w:val="both"/>
              <w:rPr>
                <w:b/>
                <w:color w:val="000000"/>
                <w:sz w:val="20"/>
                <w:szCs w:val="20"/>
              </w:rPr>
            </w:pPr>
            <w:r w:rsidRPr="007F1E60">
              <w:rPr>
                <w:b/>
                <w:sz w:val="20"/>
                <w:szCs w:val="20"/>
              </w:rPr>
              <w:t>1.663786</w:t>
            </w:r>
          </w:p>
        </w:tc>
        <w:tc>
          <w:tcPr>
            <w:tcW w:w="993" w:type="dxa"/>
            <w:vAlign w:val="bottom"/>
          </w:tcPr>
          <w:p w14:paraId="7A932015" w14:textId="77777777" w:rsidR="0035661C" w:rsidRPr="007F1E60" w:rsidRDefault="0035661C" w:rsidP="00E30911">
            <w:pPr>
              <w:ind w:right="10"/>
              <w:jc w:val="both"/>
              <w:rPr>
                <w:b/>
                <w:color w:val="000000"/>
                <w:sz w:val="20"/>
                <w:szCs w:val="20"/>
              </w:rPr>
            </w:pPr>
            <w:r w:rsidRPr="007F1E60">
              <w:rPr>
                <w:b/>
                <w:sz w:val="20"/>
                <w:szCs w:val="20"/>
              </w:rPr>
              <w:t>5.572117</w:t>
            </w:r>
          </w:p>
        </w:tc>
        <w:tc>
          <w:tcPr>
            <w:tcW w:w="1095" w:type="dxa"/>
            <w:vAlign w:val="bottom"/>
          </w:tcPr>
          <w:p w14:paraId="7942D051" w14:textId="77777777" w:rsidR="0035661C" w:rsidRPr="007F1E60" w:rsidRDefault="0035661C" w:rsidP="00E30911">
            <w:pPr>
              <w:ind w:right="10"/>
              <w:jc w:val="both"/>
              <w:rPr>
                <w:b/>
                <w:color w:val="000000"/>
                <w:sz w:val="20"/>
                <w:szCs w:val="20"/>
              </w:rPr>
            </w:pPr>
            <w:r w:rsidRPr="007F1E60">
              <w:rPr>
                <w:b/>
                <w:color w:val="000000"/>
                <w:sz w:val="20"/>
                <w:szCs w:val="20"/>
              </w:rPr>
              <w:t>2.985915</w:t>
            </w:r>
          </w:p>
        </w:tc>
        <w:tc>
          <w:tcPr>
            <w:tcW w:w="1184" w:type="dxa"/>
            <w:vAlign w:val="bottom"/>
          </w:tcPr>
          <w:p w14:paraId="133EBC06" w14:textId="77777777" w:rsidR="0035661C" w:rsidRPr="007F1E60" w:rsidRDefault="0035661C" w:rsidP="00E30911">
            <w:pPr>
              <w:ind w:right="10"/>
              <w:jc w:val="both"/>
              <w:rPr>
                <w:b/>
                <w:color w:val="000000"/>
                <w:sz w:val="20"/>
                <w:szCs w:val="20"/>
              </w:rPr>
            </w:pPr>
            <w:r w:rsidRPr="007F1E60">
              <w:rPr>
                <w:b/>
                <w:color w:val="000000"/>
                <w:sz w:val="20"/>
                <w:szCs w:val="20"/>
              </w:rPr>
              <w:t>0.0153</w:t>
            </w:r>
          </w:p>
        </w:tc>
      </w:tr>
      <w:tr w:rsidR="0035661C" w:rsidRPr="007F1E60" w14:paraId="32F40028" w14:textId="77777777" w:rsidTr="007F1E60">
        <w:trPr>
          <w:trHeight w:val="225"/>
          <w:jc w:val="center"/>
        </w:trPr>
        <w:tc>
          <w:tcPr>
            <w:tcW w:w="1690" w:type="dxa"/>
            <w:vAlign w:val="bottom"/>
          </w:tcPr>
          <w:p w14:paraId="259DA6E9" w14:textId="77777777" w:rsidR="0035661C" w:rsidRPr="007F1E60" w:rsidRDefault="0035661C" w:rsidP="00E30911">
            <w:pPr>
              <w:jc w:val="both"/>
              <w:rPr>
                <w:b/>
                <w:color w:val="000000"/>
                <w:sz w:val="20"/>
                <w:szCs w:val="20"/>
              </w:rPr>
            </w:pPr>
            <w:r w:rsidRPr="007F1E60">
              <w:rPr>
                <w:b/>
                <w:color w:val="000000"/>
                <w:sz w:val="20"/>
                <w:szCs w:val="20"/>
              </w:rPr>
              <w:t>C</w:t>
            </w:r>
          </w:p>
        </w:tc>
        <w:tc>
          <w:tcPr>
            <w:tcW w:w="992" w:type="dxa"/>
            <w:vAlign w:val="bottom"/>
          </w:tcPr>
          <w:p w14:paraId="2C190659" w14:textId="77777777" w:rsidR="0035661C" w:rsidRPr="007F1E60" w:rsidRDefault="0035661C" w:rsidP="00E30911">
            <w:pPr>
              <w:ind w:right="10"/>
              <w:jc w:val="both"/>
              <w:rPr>
                <w:b/>
                <w:color w:val="000000"/>
                <w:sz w:val="20"/>
                <w:szCs w:val="20"/>
              </w:rPr>
            </w:pPr>
            <w:r w:rsidRPr="007F1E60">
              <w:rPr>
                <w:b/>
                <w:color w:val="000000"/>
                <w:sz w:val="20"/>
                <w:szCs w:val="20"/>
              </w:rPr>
              <w:t>28.39528</w:t>
            </w:r>
          </w:p>
        </w:tc>
        <w:tc>
          <w:tcPr>
            <w:tcW w:w="993" w:type="dxa"/>
            <w:vAlign w:val="bottom"/>
          </w:tcPr>
          <w:p w14:paraId="571545AB" w14:textId="77777777" w:rsidR="0035661C" w:rsidRPr="007F1E60" w:rsidRDefault="0035661C" w:rsidP="00E30911">
            <w:pPr>
              <w:ind w:right="10"/>
              <w:jc w:val="both"/>
              <w:rPr>
                <w:b/>
                <w:color w:val="000000"/>
                <w:sz w:val="20"/>
                <w:szCs w:val="20"/>
              </w:rPr>
            </w:pPr>
            <w:r w:rsidRPr="007F1E60">
              <w:rPr>
                <w:b/>
                <w:color w:val="000000"/>
                <w:sz w:val="20"/>
                <w:szCs w:val="20"/>
              </w:rPr>
              <w:t>0.045383</w:t>
            </w:r>
          </w:p>
        </w:tc>
        <w:tc>
          <w:tcPr>
            <w:tcW w:w="1095" w:type="dxa"/>
            <w:vAlign w:val="bottom"/>
          </w:tcPr>
          <w:p w14:paraId="661E99F2" w14:textId="77777777" w:rsidR="0035661C" w:rsidRPr="007F1E60" w:rsidRDefault="0035661C" w:rsidP="00E30911">
            <w:pPr>
              <w:ind w:right="10"/>
              <w:jc w:val="both"/>
              <w:rPr>
                <w:b/>
                <w:color w:val="000000"/>
                <w:sz w:val="20"/>
                <w:szCs w:val="20"/>
              </w:rPr>
            </w:pPr>
            <w:r w:rsidRPr="007F1E60">
              <w:rPr>
                <w:b/>
                <w:color w:val="000000"/>
                <w:sz w:val="20"/>
                <w:szCs w:val="20"/>
              </w:rPr>
              <w:t>625.6772</w:t>
            </w:r>
          </w:p>
        </w:tc>
        <w:tc>
          <w:tcPr>
            <w:tcW w:w="1184" w:type="dxa"/>
            <w:vAlign w:val="bottom"/>
          </w:tcPr>
          <w:p w14:paraId="3F04B72D" w14:textId="77777777" w:rsidR="0035661C" w:rsidRPr="007F1E60" w:rsidRDefault="0035661C" w:rsidP="00E30911">
            <w:pPr>
              <w:ind w:right="10"/>
              <w:jc w:val="both"/>
              <w:rPr>
                <w:b/>
                <w:color w:val="000000"/>
                <w:sz w:val="20"/>
                <w:szCs w:val="20"/>
              </w:rPr>
            </w:pPr>
            <w:r w:rsidRPr="007F1E60">
              <w:rPr>
                <w:b/>
                <w:color w:val="000000"/>
                <w:sz w:val="20"/>
                <w:szCs w:val="20"/>
              </w:rPr>
              <w:t>0.0000</w:t>
            </w:r>
          </w:p>
        </w:tc>
      </w:tr>
      <w:tr w:rsidR="0035661C" w:rsidRPr="007F1E60" w14:paraId="293E185D" w14:textId="77777777" w:rsidTr="007F1E60">
        <w:trPr>
          <w:trHeight w:val="225"/>
          <w:jc w:val="center"/>
        </w:trPr>
        <w:tc>
          <w:tcPr>
            <w:tcW w:w="1690" w:type="dxa"/>
            <w:vAlign w:val="bottom"/>
          </w:tcPr>
          <w:p w14:paraId="6735ECFC" w14:textId="77777777" w:rsidR="0035661C" w:rsidRPr="007F1E60" w:rsidRDefault="0035661C" w:rsidP="00E30911">
            <w:pPr>
              <w:jc w:val="both"/>
              <w:rPr>
                <w:b/>
                <w:color w:val="000000"/>
                <w:sz w:val="20"/>
                <w:szCs w:val="20"/>
              </w:rPr>
            </w:pPr>
          </w:p>
        </w:tc>
        <w:tc>
          <w:tcPr>
            <w:tcW w:w="1985" w:type="dxa"/>
            <w:gridSpan w:val="2"/>
            <w:vAlign w:val="bottom"/>
          </w:tcPr>
          <w:p w14:paraId="1AD1732A" w14:textId="77777777" w:rsidR="0035661C" w:rsidRPr="007F1E60" w:rsidRDefault="0035661C" w:rsidP="00E30911">
            <w:pPr>
              <w:jc w:val="both"/>
              <w:rPr>
                <w:b/>
                <w:color w:val="000000"/>
                <w:sz w:val="20"/>
                <w:szCs w:val="20"/>
              </w:rPr>
            </w:pPr>
            <w:r w:rsidRPr="007F1E60">
              <w:rPr>
                <w:b/>
                <w:color w:val="000000"/>
                <w:sz w:val="20"/>
                <w:szCs w:val="20"/>
              </w:rPr>
              <w:t>Weighted Statistics</w:t>
            </w:r>
          </w:p>
        </w:tc>
        <w:tc>
          <w:tcPr>
            <w:tcW w:w="1095" w:type="dxa"/>
            <w:vAlign w:val="bottom"/>
          </w:tcPr>
          <w:p w14:paraId="703BD025" w14:textId="77777777" w:rsidR="0035661C" w:rsidRPr="007F1E60" w:rsidRDefault="0035661C" w:rsidP="00E30911">
            <w:pPr>
              <w:jc w:val="both"/>
              <w:rPr>
                <w:b/>
                <w:color w:val="000000"/>
                <w:sz w:val="20"/>
                <w:szCs w:val="20"/>
              </w:rPr>
            </w:pPr>
          </w:p>
        </w:tc>
        <w:tc>
          <w:tcPr>
            <w:tcW w:w="1184" w:type="dxa"/>
            <w:vAlign w:val="bottom"/>
          </w:tcPr>
          <w:p w14:paraId="41AD1CFE" w14:textId="77777777" w:rsidR="0035661C" w:rsidRPr="007F1E60" w:rsidRDefault="0035661C" w:rsidP="00E30911">
            <w:pPr>
              <w:jc w:val="both"/>
              <w:rPr>
                <w:b/>
                <w:color w:val="000000"/>
                <w:sz w:val="20"/>
                <w:szCs w:val="20"/>
              </w:rPr>
            </w:pPr>
          </w:p>
        </w:tc>
      </w:tr>
      <w:tr w:rsidR="0035661C" w:rsidRPr="007F1E60" w14:paraId="13CF1CFC" w14:textId="77777777" w:rsidTr="007F1E60">
        <w:trPr>
          <w:trHeight w:val="225"/>
          <w:jc w:val="center"/>
        </w:trPr>
        <w:tc>
          <w:tcPr>
            <w:tcW w:w="1690" w:type="dxa"/>
            <w:vAlign w:val="bottom"/>
          </w:tcPr>
          <w:p w14:paraId="30802782" w14:textId="77777777" w:rsidR="0035661C" w:rsidRPr="007F1E60" w:rsidRDefault="0035661C" w:rsidP="00E30911">
            <w:pPr>
              <w:jc w:val="both"/>
              <w:rPr>
                <w:b/>
                <w:color w:val="000000"/>
                <w:sz w:val="20"/>
                <w:szCs w:val="20"/>
              </w:rPr>
            </w:pPr>
            <w:r w:rsidRPr="007F1E60">
              <w:rPr>
                <w:b/>
                <w:color w:val="000000"/>
                <w:sz w:val="20"/>
                <w:szCs w:val="20"/>
              </w:rPr>
              <w:t>Root MSE</w:t>
            </w:r>
          </w:p>
        </w:tc>
        <w:tc>
          <w:tcPr>
            <w:tcW w:w="992" w:type="dxa"/>
            <w:vAlign w:val="bottom"/>
          </w:tcPr>
          <w:p w14:paraId="3F786BC3" w14:textId="77777777" w:rsidR="0035661C" w:rsidRPr="007F1E60" w:rsidRDefault="0035661C" w:rsidP="00E30911">
            <w:pPr>
              <w:ind w:right="10"/>
              <w:jc w:val="both"/>
              <w:rPr>
                <w:b/>
                <w:color w:val="000000"/>
                <w:sz w:val="20"/>
                <w:szCs w:val="20"/>
              </w:rPr>
            </w:pPr>
            <w:r w:rsidRPr="007F1E60">
              <w:rPr>
                <w:b/>
                <w:color w:val="000000"/>
                <w:sz w:val="20"/>
                <w:szCs w:val="20"/>
              </w:rPr>
              <w:t>0.354091</w:t>
            </w:r>
          </w:p>
        </w:tc>
        <w:tc>
          <w:tcPr>
            <w:tcW w:w="2088" w:type="dxa"/>
            <w:gridSpan w:val="2"/>
            <w:vAlign w:val="bottom"/>
          </w:tcPr>
          <w:p w14:paraId="09CAE0E6" w14:textId="77777777" w:rsidR="0035661C" w:rsidRPr="007F1E60" w:rsidRDefault="0035661C" w:rsidP="00E30911">
            <w:pPr>
              <w:ind w:right="10"/>
              <w:jc w:val="both"/>
              <w:rPr>
                <w:b/>
                <w:color w:val="000000"/>
                <w:sz w:val="20"/>
                <w:szCs w:val="20"/>
              </w:rPr>
            </w:pPr>
            <w:r w:rsidRPr="007F1E60">
              <w:rPr>
                <w:b/>
                <w:color w:val="000000"/>
                <w:sz w:val="20"/>
                <w:szCs w:val="20"/>
              </w:rPr>
              <w:t>    R-squared</w:t>
            </w:r>
          </w:p>
        </w:tc>
        <w:tc>
          <w:tcPr>
            <w:tcW w:w="1184" w:type="dxa"/>
            <w:vAlign w:val="bottom"/>
          </w:tcPr>
          <w:p w14:paraId="47228EDA" w14:textId="77777777" w:rsidR="0035661C" w:rsidRPr="007F1E60" w:rsidRDefault="0035661C" w:rsidP="00E30911">
            <w:pPr>
              <w:ind w:right="10"/>
              <w:jc w:val="both"/>
              <w:rPr>
                <w:b/>
                <w:color w:val="000000"/>
                <w:sz w:val="20"/>
                <w:szCs w:val="20"/>
              </w:rPr>
            </w:pPr>
            <w:r w:rsidRPr="007F1E60">
              <w:rPr>
                <w:b/>
                <w:color w:val="000000"/>
                <w:sz w:val="20"/>
                <w:szCs w:val="20"/>
              </w:rPr>
              <w:t>0.176382</w:t>
            </w:r>
          </w:p>
        </w:tc>
      </w:tr>
      <w:tr w:rsidR="0035661C" w:rsidRPr="007F1E60" w14:paraId="4F7363E7" w14:textId="77777777" w:rsidTr="007F1E60">
        <w:trPr>
          <w:trHeight w:val="225"/>
          <w:jc w:val="center"/>
        </w:trPr>
        <w:tc>
          <w:tcPr>
            <w:tcW w:w="1690" w:type="dxa"/>
            <w:vAlign w:val="bottom"/>
          </w:tcPr>
          <w:p w14:paraId="0B97B695" w14:textId="77777777" w:rsidR="0035661C" w:rsidRPr="007F1E60" w:rsidRDefault="0035661C" w:rsidP="00E30911">
            <w:pPr>
              <w:jc w:val="both"/>
              <w:rPr>
                <w:b/>
                <w:color w:val="000000"/>
                <w:sz w:val="20"/>
                <w:szCs w:val="20"/>
              </w:rPr>
            </w:pPr>
            <w:r w:rsidRPr="007F1E60">
              <w:rPr>
                <w:b/>
                <w:color w:val="000000"/>
                <w:sz w:val="20"/>
                <w:szCs w:val="20"/>
              </w:rPr>
              <w:t>Mean dependent var</w:t>
            </w:r>
          </w:p>
        </w:tc>
        <w:tc>
          <w:tcPr>
            <w:tcW w:w="992" w:type="dxa"/>
            <w:vAlign w:val="bottom"/>
          </w:tcPr>
          <w:p w14:paraId="56442D19" w14:textId="77777777" w:rsidR="0035661C" w:rsidRPr="007F1E60" w:rsidRDefault="0035661C" w:rsidP="00E30911">
            <w:pPr>
              <w:ind w:right="10"/>
              <w:jc w:val="both"/>
              <w:rPr>
                <w:b/>
                <w:color w:val="000000"/>
                <w:sz w:val="20"/>
                <w:szCs w:val="20"/>
              </w:rPr>
            </w:pPr>
            <w:r w:rsidRPr="007F1E60">
              <w:rPr>
                <w:b/>
                <w:color w:val="000000"/>
                <w:sz w:val="20"/>
                <w:szCs w:val="20"/>
              </w:rPr>
              <w:t>52.62199</w:t>
            </w:r>
          </w:p>
        </w:tc>
        <w:tc>
          <w:tcPr>
            <w:tcW w:w="2088" w:type="dxa"/>
            <w:gridSpan w:val="2"/>
            <w:vAlign w:val="bottom"/>
          </w:tcPr>
          <w:p w14:paraId="1082F00D" w14:textId="77777777" w:rsidR="0035661C" w:rsidRPr="007F1E60" w:rsidRDefault="0035661C" w:rsidP="00E30911">
            <w:pPr>
              <w:ind w:right="10"/>
              <w:jc w:val="both"/>
              <w:rPr>
                <w:b/>
                <w:color w:val="000000"/>
                <w:sz w:val="20"/>
                <w:szCs w:val="20"/>
              </w:rPr>
            </w:pPr>
            <w:r w:rsidRPr="007F1E60">
              <w:rPr>
                <w:b/>
                <w:color w:val="000000"/>
                <w:sz w:val="20"/>
                <w:szCs w:val="20"/>
              </w:rPr>
              <w:t>    Adjusted R-squared</w:t>
            </w:r>
          </w:p>
        </w:tc>
        <w:tc>
          <w:tcPr>
            <w:tcW w:w="1184" w:type="dxa"/>
            <w:vAlign w:val="bottom"/>
          </w:tcPr>
          <w:p w14:paraId="0A3FDFA5" w14:textId="77777777" w:rsidR="0035661C" w:rsidRPr="007F1E60" w:rsidRDefault="0035661C" w:rsidP="00E30911">
            <w:pPr>
              <w:ind w:right="10"/>
              <w:jc w:val="both"/>
              <w:rPr>
                <w:b/>
                <w:color w:val="000000"/>
                <w:sz w:val="20"/>
                <w:szCs w:val="20"/>
              </w:rPr>
            </w:pPr>
            <w:r w:rsidRPr="007F1E60">
              <w:rPr>
                <w:b/>
                <w:color w:val="000000"/>
                <w:sz w:val="20"/>
                <w:szCs w:val="20"/>
              </w:rPr>
              <w:t>0.122668</w:t>
            </w:r>
          </w:p>
        </w:tc>
      </w:tr>
      <w:tr w:rsidR="0035661C" w:rsidRPr="007F1E60" w14:paraId="0AD0D690" w14:textId="77777777" w:rsidTr="007F1E60">
        <w:trPr>
          <w:trHeight w:val="225"/>
          <w:jc w:val="center"/>
        </w:trPr>
        <w:tc>
          <w:tcPr>
            <w:tcW w:w="1690" w:type="dxa"/>
            <w:vAlign w:val="bottom"/>
          </w:tcPr>
          <w:p w14:paraId="18CC8025" w14:textId="77777777" w:rsidR="0035661C" w:rsidRPr="007F1E60" w:rsidRDefault="0035661C" w:rsidP="00E30911">
            <w:pPr>
              <w:jc w:val="both"/>
              <w:rPr>
                <w:b/>
                <w:color w:val="000000"/>
                <w:sz w:val="20"/>
                <w:szCs w:val="20"/>
              </w:rPr>
            </w:pPr>
            <w:r w:rsidRPr="007F1E60">
              <w:rPr>
                <w:b/>
                <w:color w:val="000000"/>
                <w:sz w:val="20"/>
                <w:szCs w:val="20"/>
              </w:rPr>
              <w:t>S.D. dependent var</w:t>
            </w:r>
          </w:p>
        </w:tc>
        <w:tc>
          <w:tcPr>
            <w:tcW w:w="992" w:type="dxa"/>
            <w:vAlign w:val="bottom"/>
          </w:tcPr>
          <w:p w14:paraId="785CBC24" w14:textId="77777777" w:rsidR="0035661C" w:rsidRPr="007F1E60" w:rsidRDefault="0035661C" w:rsidP="00E30911">
            <w:pPr>
              <w:ind w:right="10"/>
              <w:jc w:val="both"/>
              <w:rPr>
                <w:b/>
                <w:color w:val="000000"/>
                <w:sz w:val="20"/>
                <w:szCs w:val="20"/>
              </w:rPr>
            </w:pPr>
            <w:r w:rsidRPr="007F1E60">
              <w:rPr>
                <w:b/>
                <w:color w:val="000000"/>
                <w:sz w:val="20"/>
                <w:szCs w:val="20"/>
              </w:rPr>
              <w:t>33.65611</w:t>
            </w:r>
          </w:p>
        </w:tc>
        <w:tc>
          <w:tcPr>
            <w:tcW w:w="2088" w:type="dxa"/>
            <w:gridSpan w:val="2"/>
            <w:vAlign w:val="bottom"/>
          </w:tcPr>
          <w:p w14:paraId="18AAB3D5" w14:textId="77777777" w:rsidR="0035661C" w:rsidRPr="007F1E60" w:rsidRDefault="0035661C" w:rsidP="00E30911">
            <w:pPr>
              <w:ind w:right="10"/>
              <w:jc w:val="both"/>
              <w:rPr>
                <w:b/>
                <w:color w:val="000000"/>
                <w:sz w:val="20"/>
                <w:szCs w:val="20"/>
              </w:rPr>
            </w:pPr>
            <w:r w:rsidRPr="007F1E60">
              <w:rPr>
                <w:b/>
                <w:color w:val="000000"/>
                <w:sz w:val="20"/>
                <w:szCs w:val="20"/>
              </w:rPr>
              <w:t>    S.E. of regression</w:t>
            </w:r>
          </w:p>
        </w:tc>
        <w:tc>
          <w:tcPr>
            <w:tcW w:w="1184" w:type="dxa"/>
            <w:vAlign w:val="bottom"/>
          </w:tcPr>
          <w:p w14:paraId="67C1A481" w14:textId="77777777" w:rsidR="0035661C" w:rsidRPr="007F1E60" w:rsidRDefault="0035661C" w:rsidP="00E30911">
            <w:pPr>
              <w:ind w:right="10"/>
              <w:jc w:val="both"/>
              <w:rPr>
                <w:b/>
                <w:color w:val="000000"/>
                <w:sz w:val="20"/>
                <w:szCs w:val="20"/>
              </w:rPr>
            </w:pPr>
            <w:r w:rsidRPr="007F1E60">
              <w:rPr>
                <w:b/>
                <w:color w:val="000000"/>
                <w:sz w:val="20"/>
                <w:szCs w:val="20"/>
              </w:rPr>
              <w:t>0.369165</w:t>
            </w:r>
          </w:p>
        </w:tc>
      </w:tr>
      <w:tr w:rsidR="0035661C" w:rsidRPr="007F1E60" w14:paraId="2BCFA7DB" w14:textId="77777777" w:rsidTr="007F1E60">
        <w:trPr>
          <w:trHeight w:val="225"/>
          <w:jc w:val="center"/>
        </w:trPr>
        <w:tc>
          <w:tcPr>
            <w:tcW w:w="1690" w:type="dxa"/>
            <w:vAlign w:val="bottom"/>
          </w:tcPr>
          <w:p w14:paraId="08C402CB" w14:textId="77777777" w:rsidR="0035661C" w:rsidRPr="007F1E60" w:rsidRDefault="0035661C" w:rsidP="00E30911">
            <w:pPr>
              <w:jc w:val="both"/>
              <w:rPr>
                <w:b/>
                <w:color w:val="000000"/>
                <w:sz w:val="20"/>
                <w:szCs w:val="20"/>
              </w:rPr>
            </w:pPr>
            <w:r w:rsidRPr="007F1E60">
              <w:rPr>
                <w:b/>
                <w:color w:val="000000"/>
                <w:sz w:val="20"/>
                <w:szCs w:val="20"/>
              </w:rPr>
              <w:t>Sum squared resid</w:t>
            </w:r>
          </w:p>
        </w:tc>
        <w:tc>
          <w:tcPr>
            <w:tcW w:w="992" w:type="dxa"/>
            <w:vAlign w:val="bottom"/>
          </w:tcPr>
          <w:p w14:paraId="62ABED3A" w14:textId="77777777" w:rsidR="0035661C" w:rsidRPr="007F1E60" w:rsidRDefault="0035661C" w:rsidP="00E30911">
            <w:pPr>
              <w:ind w:right="10"/>
              <w:jc w:val="both"/>
              <w:rPr>
                <w:b/>
                <w:color w:val="000000"/>
                <w:sz w:val="20"/>
                <w:szCs w:val="20"/>
              </w:rPr>
            </w:pPr>
            <w:r w:rsidRPr="007F1E60">
              <w:rPr>
                <w:b/>
                <w:color w:val="000000"/>
                <w:sz w:val="20"/>
                <w:szCs w:val="20"/>
              </w:rPr>
              <w:t>6.269008</w:t>
            </w:r>
          </w:p>
        </w:tc>
        <w:tc>
          <w:tcPr>
            <w:tcW w:w="2088" w:type="dxa"/>
            <w:gridSpan w:val="2"/>
            <w:vAlign w:val="bottom"/>
          </w:tcPr>
          <w:p w14:paraId="78B8AED9" w14:textId="77777777" w:rsidR="0035661C" w:rsidRPr="007F1E60" w:rsidRDefault="0035661C" w:rsidP="00E30911">
            <w:pPr>
              <w:ind w:right="10"/>
              <w:jc w:val="both"/>
              <w:rPr>
                <w:b/>
                <w:color w:val="000000"/>
                <w:sz w:val="20"/>
                <w:szCs w:val="20"/>
              </w:rPr>
            </w:pPr>
            <w:r w:rsidRPr="007F1E60">
              <w:rPr>
                <w:b/>
                <w:color w:val="000000"/>
                <w:sz w:val="20"/>
                <w:szCs w:val="20"/>
              </w:rPr>
              <w:t>    F-statistic</w:t>
            </w:r>
          </w:p>
        </w:tc>
        <w:tc>
          <w:tcPr>
            <w:tcW w:w="1184" w:type="dxa"/>
            <w:vAlign w:val="bottom"/>
          </w:tcPr>
          <w:p w14:paraId="6018A06F" w14:textId="77777777" w:rsidR="0035661C" w:rsidRPr="007F1E60" w:rsidRDefault="0035661C" w:rsidP="00E30911">
            <w:pPr>
              <w:ind w:right="10"/>
              <w:jc w:val="both"/>
              <w:rPr>
                <w:b/>
                <w:color w:val="000000"/>
                <w:sz w:val="20"/>
                <w:szCs w:val="20"/>
              </w:rPr>
            </w:pPr>
            <w:r w:rsidRPr="007F1E60">
              <w:rPr>
                <w:b/>
                <w:color w:val="000000"/>
                <w:sz w:val="20"/>
                <w:szCs w:val="20"/>
              </w:rPr>
              <w:t>3.283714</w:t>
            </w:r>
          </w:p>
        </w:tc>
      </w:tr>
      <w:tr w:rsidR="0035661C" w:rsidRPr="007F1E60" w14:paraId="501B254B" w14:textId="77777777" w:rsidTr="007F1E60">
        <w:trPr>
          <w:trHeight w:val="225"/>
          <w:jc w:val="center"/>
        </w:trPr>
        <w:tc>
          <w:tcPr>
            <w:tcW w:w="1690" w:type="dxa"/>
            <w:vAlign w:val="bottom"/>
          </w:tcPr>
          <w:p w14:paraId="586734C1" w14:textId="77777777" w:rsidR="0035661C" w:rsidRPr="007F1E60" w:rsidRDefault="0035661C" w:rsidP="00E30911">
            <w:pPr>
              <w:jc w:val="both"/>
              <w:rPr>
                <w:b/>
                <w:color w:val="000000"/>
                <w:sz w:val="20"/>
                <w:szCs w:val="20"/>
              </w:rPr>
            </w:pPr>
            <w:r w:rsidRPr="007F1E60">
              <w:rPr>
                <w:b/>
                <w:color w:val="000000"/>
                <w:sz w:val="20"/>
                <w:szCs w:val="20"/>
              </w:rPr>
              <w:t>Durbin-Watson stat</w:t>
            </w:r>
          </w:p>
        </w:tc>
        <w:tc>
          <w:tcPr>
            <w:tcW w:w="992" w:type="dxa"/>
            <w:vAlign w:val="bottom"/>
          </w:tcPr>
          <w:p w14:paraId="0A5FB2CC" w14:textId="77777777" w:rsidR="0035661C" w:rsidRPr="007F1E60" w:rsidRDefault="0035661C" w:rsidP="00E30911">
            <w:pPr>
              <w:ind w:right="10"/>
              <w:jc w:val="both"/>
              <w:rPr>
                <w:b/>
                <w:color w:val="000000"/>
                <w:sz w:val="20"/>
                <w:szCs w:val="20"/>
              </w:rPr>
            </w:pPr>
            <w:r w:rsidRPr="007F1E60">
              <w:rPr>
                <w:b/>
                <w:color w:val="000000"/>
                <w:sz w:val="20"/>
                <w:szCs w:val="20"/>
              </w:rPr>
              <w:t>0.872149</w:t>
            </w:r>
          </w:p>
        </w:tc>
        <w:tc>
          <w:tcPr>
            <w:tcW w:w="2088" w:type="dxa"/>
            <w:gridSpan w:val="2"/>
            <w:vAlign w:val="bottom"/>
          </w:tcPr>
          <w:p w14:paraId="145AF80E" w14:textId="77777777" w:rsidR="0035661C" w:rsidRPr="007F1E60" w:rsidRDefault="0035661C" w:rsidP="00E30911">
            <w:pPr>
              <w:ind w:right="10"/>
              <w:jc w:val="both"/>
              <w:rPr>
                <w:b/>
                <w:color w:val="000000"/>
                <w:sz w:val="20"/>
                <w:szCs w:val="20"/>
              </w:rPr>
            </w:pPr>
            <w:r w:rsidRPr="007F1E60">
              <w:rPr>
                <w:b/>
                <w:color w:val="000000"/>
                <w:sz w:val="20"/>
                <w:szCs w:val="20"/>
              </w:rPr>
              <w:t>    Prob(F-statistic)</w:t>
            </w:r>
          </w:p>
        </w:tc>
        <w:tc>
          <w:tcPr>
            <w:tcW w:w="1184" w:type="dxa"/>
            <w:vAlign w:val="bottom"/>
          </w:tcPr>
          <w:p w14:paraId="00EAF08E" w14:textId="77777777" w:rsidR="0035661C" w:rsidRPr="007F1E60" w:rsidRDefault="0035661C" w:rsidP="00E30911">
            <w:pPr>
              <w:ind w:right="10"/>
              <w:jc w:val="both"/>
              <w:rPr>
                <w:b/>
                <w:color w:val="000000"/>
                <w:sz w:val="20"/>
                <w:szCs w:val="20"/>
              </w:rPr>
            </w:pPr>
            <w:r w:rsidRPr="007F1E60">
              <w:rPr>
                <w:b/>
                <w:color w:val="000000"/>
                <w:sz w:val="20"/>
                <w:szCs w:val="20"/>
              </w:rPr>
              <w:t>0.029015</w:t>
            </w:r>
          </w:p>
        </w:tc>
      </w:tr>
      <w:tr w:rsidR="0035661C" w:rsidRPr="007F1E60" w14:paraId="50D57558" w14:textId="77777777" w:rsidTr="007F1E60">
        <w:trPr>
          <w:trHeight w:val="225"/>
          <w:jc w:val="center"/>
        </w:trPr>
        <w:tc>
          <w:tcPr>
            <w:tcW w:w="1690" w:type="dxa"/>
            <w:vAlign w:val="bottom"/>
          </w:tcPr>
          <w:p w14:paraId="55695714" w14:textId="77777777" w:rsidR="0035661C" w:rsidRPr="007F1E60" w:rsidRDefault="0035661C" w:rsidP="00E30911">
            <w:pPr>
              <w:jc w:val="both"/>
              <w:rPr>
                <w:b/>
                <w:color w:val="000000"/>
                <w:sz w:val="20"/>
                <w:szCs w:val="20"/>
              </w:rPr>
            </w:pPr>
          </w:p>
        </w:tc>
        <w:tc>
          <w:tcPr>
            <w:tcW w:w="1985" w:type="dxa"/>
            <w:gridSpan w:val="2"/>
            <w:vAlign w:val="bottom"/>
          </w:tcPr>
          <w:p w14:paraId="453E84D0" w14:textId="77777777" w:rsidR="0035661C" w:rsidRPr="007F1E60" w:rsidRDefault="0035661C" w:rsidP="00E30911">
            <w:pPr>
              <w:jc w:val="both"/>
              <w:rPr>
                <w:b/>
                <w:color w:val="000000"/>
                <w:sz w:val="20"/>
                <w:szCs w:val="20"/>
              </w:rPr>
            </w:pPr>
            <w:r w:rsidRPr="007F1E60">
              <w:rPr>
                <w:b/>
                <w:color w:val="000000"/>
                <w:sz w:val="20"/>
                <w:szCs w:val="20"/>
              </w:rPr>
              <w:t>Unweighted Statistics</w:t>
            </w:r>
          </w:p>
        </w:tc>
        <w:tc>
          <w:tcPr>
            <w:tcW w:w="1095" w:type="dxa"/>
            <w:vAlign w:val="bottom"/>
          </w:tcPr>
          <w:p w14:paraId="0A7A04A5" w14:textId="77777777" w:rsidR="0035661C" w:rsidRPr="007F1E60" w:rsidRDefault="0035661C" w:rsidP="00E30911">
            <w:pPr>
              <w:jc w:val="both"/>
              <w:rPr>
                <w:b/>
                <w:color w:val="000000"/>
                <w:sz w:val="20"/>
                <w:szCs w:val="20"/>
              </w:rPr>
            </w:pPr>
          </w:p>
        </w:tc>
        <w:tc>
          <w:tcPr>
            <w:tcW w:w="1184" w:type="dxa"/>
            <w:vAlign w:val="bottom"/>
          </w:tcPr>
          <w:p w14:paraId="0610E2B2" w14:textId="77777777" w:rsidR="0035661C" w:rsidRPr="007F1E60" w:rsidRDefault="0035661C" w:rsidP="00E30911">
            <w:pPr>
              <w:jc w:val="both"/>
              <w:rPr>
                <w:b/>
                <w:color w:val="000000"/>
                <w:sz w:val="20"/>
                <w:szCs w:val="20"/>
              </w:rPr>
            </w:pPr>
          </w:p>
        </w:tc>
      </w:tr>
      <w:tr w:rsidR="0035661C" w:rsidRPr="007F1E60" w14:paraId="3B50F824" w14:textId="77777777" w:rsidTr="007F1E60">
        <w:trPr>
          <w:trHeight w:val="225"/>
          <w:jc w:val="center"/>
        </w:trPr>
        <w:tc>
          <w:tcPr>
            <w:tcW w:w="1690" w:type="dxa"/>
            <w:vAlign w:val="bottom"/>
          </w:tcPr>
          <w:p w14:paraId="1DB461AD" w14:textId="77777777" w:rsidR="0035661C" w:rsidRPr="007F1E60" w:rsidRDefault="0035661C" w:rsidP="00E30911">
            <w:pPr>
              <w:jc w:val="both"/>
              <w:rPr>
                <w:b/>
                <w:color w:val="000000"/>
                <w:sz w:val="20"/>
                <w:szCs w:val="20"/>
              </w:rPr>
            </w:pPr>
            <w:r w:rsidRPr="007F1E60">
              <w:rPr>
                <w:b/>
                <w:color w:val="000000"/>
                <w:sz w:val="20"/>
                <w:szCs w:val="20"/>
              </w:rPr>
              <w:t>R-squared</w:t>
            </w:r>
          </w:p>
        </w:tc>
        <w:tc>
          <w:tcPr>
            <w:tcW w:w="992" w:type="dxa"/>
            <w:vAlign w:val="bottom"/>
          </w:tcPr>
          <w:p w14:paraId="2C13FB99" w14:textId="77777777" w:rsidR="0035661C" w:rsidRPr="007F1E60" w:rsidRDefault="0035661C" w:rsidP="00E30911">
            <w:pPr>
              <w:ind w:right="10"/>
              <w:jc w:val="both"/>
              <w:rPr>
                <w:b/>
                <w:color w:val="000000"/>
                <w:sz w:val="20"/>
                <w:szCs w:val="20"/>
              </w:rPr>
            </w:pPr>
            <w:r w:rsidRPr="007F1E60">
              <w:rPr>
                <w:b/>
                <w:color w:val="000000"/>
                <w:sz w:val="20"/>
                <w:szCs w:val="20"/>
              </w:rPr>
              <w:t>0.042443</w:t>
            </w:r>
          </w:p>
        </w:tc>
        <w:tc>
          <w:tcPr>
            <w:tcW w:w="2088" w:type="dxa"/>
            <w:gridSpan w:val="2"/>
            <w:vAlign w:val="bottom"/>
          </w:tcPr>
          <w:p w14:paraId="15A7D694" w14:textId="6A195723" w:rsidR="0035661C" w:rsidRPr="007F1E60" w:rsidRDefault="0035661C" w:rsidP="00E30911">
            <w:pPr>
              <w:ind w:right="10"/>
              <w:jc w:val="both"/>
              <w:rPr>
                <w:b/>
                <w:color w:val="000000"/>
                <w:sz w:val="20"/>
                <w:szCs w:val="20"/>
              </w:rPr>
            </w:pPr>
            <w:r w:rsidRPr="007F1E60">
              <w:rPr>
                <w:b/>
                <w:color w:val="000000"/>
                <w:sz w:val="20"/>
                <w:szCs w:val="20"/>
              </w:rPr>
              <w:t>  Mean dependent var</w:t>
            </w:r>
          </w:p>
        </w:tc>
        <w:tc>
          <w:tcPr>
            <w:tcW w:w="1184" w:type="dxa"/>
            <w:vAlign w:val="bottom"/>
          </w:tcPr>
          <w:p w14:paraId="62DFB5DE" w14:textId="77777777" w:rsidR="0035661C" w:rsidRPr="007F1E60" w:rsidRDefault="0035661C" w:rsidP="00E30911">
            <w:pPr>
              <w:ind w:right="10"/>
              <w:jc w:val="both"/>
              <w:rPr>
                <w:b/>
                <w:color w:val="000000"/>
                <w:sz w:val="20"/>
                <w:szCs w:val="20"/>
              </w:rPr>
            </w:pPr>
            <w:r w:rsidRPr="007F1E60">
              <w:rPr>
                <w:b/>
                <w:color w:val="000000"/>
                <w:sz w:val="20"/>
                <w:szCs w:val="20"/>
              </w:rPr>
              <w:t>28.43183</w:t>
            </w:r>
          </w:p>
        </w:tc>
      </w:tr>
      <w:tr w:rsidR="0035661C" w:rsidRPr="007F1E60" w14:paraId="5ABCA3F2" w14:textId="77777777" w:rsidTr="007F1E60">
        <w:trPr>
          <w:trHeight w:val="225"/>
          <w:jc w:val="center"/>
        </w:trPr>
        <w:tc>
          <w:tcPr>
            <w:tcW w:w="1690" w:type="dxa"/>
            <w:vAlign w:val="bottom"/>
          </w:tcPr>
          <w:p w14:paraId="2C4C4589" w14:textId="77777777" w:rsidR="0035661C" w:rsidRPr="007F1E60" w:rsidRDefault="0035661C" w:rsidP="00E30911">
            <w:pPr>
              <w:jc w:val="both"/>
              <w:rPr>
                <w:b/>
                <w:color w:val="000000"/>
                <w:sz w:val="20"/>
                <w:szCs w:val="20"/>
              </w:rPr>
            </w:pPr>
            <w:r w:rsidRPr="007F1E60">
              <w:rPr>
                <w:b/>
                <w:color w:val="000000"/>
                <w:sz w:val="20"/>
                <w:szCs w:val="20"/>
              </w:rPr>
              <w:t>Sum squared resid</w:t>
            </w:r>
          </w:p>
        </w:tc>
        <w:tc>
          <w:tcPr>
            <w:tcW w:w="992" w:type="dxa"/>
            <w:vAlign w:val="bottom"/>
          </w:tcPr>
          <w:p w14:paraId="0514650D" w14:textId="77777777" w:rsidR="0035661C" w:rsidRPr="007F1E60" w:rsidRDefault="0035661C" w:rsidP="00E30911">
            <w:pPr>
              <w:ind w:right="10"/>
              <w:jc w:val="both"/>
              <w:rPr>
                <w:b/>
                <w:color w:val="000000"/>
                <w:sz w:val="20"/>
                <w:szCs w:val="20"/>
              </w:rPr>
            </w:pPr>
            <w:r w:rsidRPr="007F1E60">
              <w:rPr>
                <w:b/>
                <w:color w:val="000000"/>
                <w:sz w:val="20"/>
                <w:szCs w:val="20"/>
              </w:rPr>
              <w:t>6.470171</w:t>
            </w:r>
          </w:p>
        </w:tc>
        <w:tc>
          <w:tcPr>
            <w:tcW w:w="2088" w:type="dxa"/>
            <w:gridSpan w:val="2"/>
            <w:vAlign w:val="bottom"/>
          </w:tcPr>
          <w:p w14:paraId="7A7553C0" w14:textId="11D461AB" w:rsidR="0035661C" w:rsidRPr="007F1E60" w:rsidRDefault="0035661C" w:rsidP="00E30911">
            <w:pPr>
              <w:ind w:right="10"/>
              <w:jc w:val="both"/>
              <w:rPr>
                <w:b/>
                <w:color w:val="000000"/>
                <w:sz w:val="20"/>
                <w:szCs w:val="20"/>
              </w:rPr>
            </w:pPr>
            <w:r w:rsidRPr="007F1E60">
              <w:rPr>
                <w:b/>
                <w:color w:val="000000"/>
                <w:sz w:val="20"/>
                <w:szCs w:val="20"/>
              </w:rPr>
              <w:t>  Durbin-Watson stat</w:t>
            </w:r>
          </w:p>
        </w:tc>
        <w:tc>
          <w:tcPr>
            <w:tcW w:w="1184" w:type="dxa"/>
            <w:vAlign w:val="bottom"/>
          </w:tcPr>
          <w:p w14:paraId="021AD727" w14:textId="77777777" w:rsidR="0035661C" w:rsidRPr="007F1E60" w:rsidRDefault="0035661C" w:rsidP="00E30911">
            <w:pPr>
              <w:ind w:right="10"/>
              <w:jc w:val="both"/>
              <w:rPr>
                <w:b/>
                <w:color w:val="000000"/>
                <w:sz w:val="20"/>
                <w:szCs w:val="20"/>
              </w:rPr>
            </w:pPr>
            <w:r w:rsidRPr="007F1E60">
              <w:rPr>
                <w:b/>
                <w:color w:val="000000"/>
                <w:sz w:val="20"/>
                <w:szCs w:val="20"/>
              </w:rPr>
              <w:t>0.241309</w:t>
            </w:r>
          </w:p>
        </w:tc>
      </w:tr>
    </w:tbl>
    <w:p w14:paraId="1085E5EB" w14:textId="2D7E81E2" w:rsidR="000E1FEA" w:rsidRDefault="00F37B97" w:rsidP="0035661C">
      <w:pPr>
        <w:pStyle w:val="BodyText"/>
        <w:spacing w:line="240" w:lineRule="atLeast"/>
        <w:ind w:right="11" w:firstLine="720"/>
        <w:jc w:val="both"/>
        <w:rPr>
          <w:bCs/>
          <w:iCs/>
          <w:lang w:val="en-US" w:bidi="en-US"/>
        </w:rPr>
      </w:pPr>
      <w:r w:rsidRPr="000E1FEA">
        <w:rPr>
          <w:bCs/>
          <w:iCs/>
          <w:lang w:bidi="en-US"/>
        </w:rPr>
        <w:t>Based on the table above, it shows that from the processing of Eviews data produces a Common Effect Model with a C coefficient of 28.39528, the variable coefficient X1, namely Regional Tax of -1.861613, the variable coefficient X2, namely Regional Retribution of 3.803277, and the variable coefficient X3, namely Regional Original Revenue of 1.663786. Where the variable X1 with a probability of 0.0127 indicates that the variable does not affect the variable Y. The variable X2 with a probability of 0.0357 indicates that the variable does not affect Y. The variable X3 with a probability of 0.0153 indicates that the variable does not affect Y. All dependent variables have no effect on Y because the probability value is more than 0.05. This happens because the probability value is more than the crisis limit, which is 0.05 which means that the independent variable concerned does not have a significant influence on the dependent variable statistically</w:t>
      </w:r>
      <w:r w:rsidR="000E1FEA" w:rsidRPr="000E1FEA">
        <w:rPr>
          <w:bCs/>
          <w:iCs/>
          <w:lang w:val="en-US" w:bidi="en-US"/>
        </w:rPr>
        <w:t xml:space="preserve">. </w:t>
      </w:r>
    </w:p>
    <w:p w14:paraId="7BD22CDA" w14:textId="77777777" w:rsidR="000E1FEA" w:rsidRPr="000E1FEA" w:rsidRDefault="000E1FEA" w:rsidP="007F1E60">
      <w:pPr>
        <w:pStyle w:val="BodyText"/>
        <w:spacing w:line="240" w:lineRule="atLeast"/>
        <w:ind w:right="11"/>
        <w:rPr>
          <w:b/>
          <w:bCs/>
          <w:iCs/>
          <w:lang w:val="en-US" w:bidi="en-US"/>
        </w:rPr>
      </w:pPr>
      <w:r w:rsidRPr="000E1FEA">
        <w:rPr>
          <w:b/>
          <w:bCs/>
          <w:iCs/>
          <w:lang w:val="en-US" w:bidi="en-US"/>
        </w:rPr>
        <w:t>Fixed Effect Model (FEM)</w:t>
      </w:r>
    </w:p>
    <w:p w14:paraId="490FA826" w14:textId="77777777" w:rsidR="000E1FEA" w:rsidRDefault="000E1FEA" w:rsidP="0035661C">
      <w:pPr>
        <w:pStyle w:val="BodyText"/>
        <w:spacing w:line="240" w:lineRule="atLeast"/>
        <w:ind w:right="11"/>
        <w:rPr>
          <w:b/>
          <w:bCs/>
          <w:iCs/>
          <w:lang w:val="en-US" w:bidi="en-US"/>
        </w:rPr>
      </w:pPr>
    </w:p>
    <w:p w14:paraId="01ED8AD1" w14:textId="19EAE956" w:rsidR="0035661C" w:rsidRPr="007F1E60" w:rsidRDefault="007F1E60" w:rsidP="007F1E60">
      <w:pPr>
        <w:pStyle w:val="Caption"/>
        <w:keepNext/>
        <w:spacing w:after="0"/>
        <w:jc w:val="center"/>
        <w:rPr>
          <w:b/>
          <w:i w:val="0"/>
          <w:iCs w:val="0"/>
          <w:color w:val="auto"/>
          <w:sz w:val="36"/>
          <w:szCs w:val="36"/>
        </w:rPr>
      </w:pPr>
      <w:bookmarkStart w:id="15" w:name="_Toc140075696"/>
      <w:r w:rsidRPr="007F1E60">
        <w:rPr>
          <w:b/>
          <w:i w:val="0"/>
          <w:iCs w:val="0"/>
          <w:color w:val="auto"/>
          <w:sz w:val="24"/>
          <w:szCs w:val="24"/>
        </w:rPr>
        <w:t xml:space="preserve">Tabel </w:t>
      </w:r>
      <w:r w:rsidRPr="007F1E60">
        <w:rPr>
          <w:b/>
          <w:i w:val="0"/>
          <w:iCs w:val="0"/>
          <w:color w:val="auto"/>
          <w:sz w:val="24"/>
          <w:szCs w:val="24"/>
        </w:rPr>
        <w:fldChar w:fldCharType="begin"/>
      </w:r>
      <w:r w:rsidRPr="007F1E60">
        <w:rPr>
          <w:b/>
          <w:i w:val="0"/>
          <w:iCs w:val="0"/>
          <w:color w:val="auto"/>
          <w:sz w:val="24"/>
          <w:szCs w:val="24"/>
        </w:rPr>
        <w:instrText xml:space="preserve"> SEQ Tabel_4. \* ARABIC </w:instrText>
      </w:r>
      <w:r w:rsidRPr="007F1E60">
        <w:rPr>
          <w:b/>
          <w:i w:val="0"/>
          <w:iCs w:val="0"/>
          <w:color w:val="auto"/>
          <w:sz w:val="24"/>
          <w:szCs w:val="24"/>
        </w:rPr>
        <w:fldChar w:fldCharType="separate"/>
      </w:r>
      <w:r w:rsidR="006D4F04">
        <w:rPr>
          <w:b/>
          <w:i w:val="0"/>
          <w:iCs w:val="0"/>
          <w:noProof/>
          <w:color w:val="auto"/>
          <w:sz w:val="24"/>
          <w:szCs w:val="24"/>
        </w:rPr>
        <w:t>5</w:t>
      </w:r>
      <w:r w:rsidRPr="007F1E60">
        <w:rPr>
          <w:b/>
          <w:i w:val="0"/>
          <w:iCs w:val="0"/>
          <w:color w:val="auto"/>
          <w:sz w:val="24"/>
          <w:szCs w:val="24"/>
        </w:rPr>
        <w:fldChar w:fldCharType="end"/>
      </w:r>
      <w:r w:rsidRPr="007F1E60">
        <w:rPr>
          <w:b/>
          <w:i w:val="0"/>
          <w:iCs w:val="0"/>
          <w:color w:val="auto"/>
          <w:sz w:val="24"/>
          <w:szCs w:val="24"/>
        </w:rPr>
        <w:t xml:space="preserve"> Hasil Fixed Effect Model</w:t>
      </w:r>
      <w:bookmarkEnd w:id="15"/>
    </w:p>
    <w:tbl>
      <w:tblPr>
        <w:tblW w:w="5800"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89"/>
        <w:gridCol w:w="1134"/>
        <w:gridCol w:w="1134"/>
        <w:gridCol w:w="992"/>
        <w:gridCol w:w="851"/>
      </w:tblGrid>
      <w:tr w:rsidR="0035661C" w14:paraId="20C45481" w14:textId="77777777" w:rsidTr="007F1E60">
        <w:trPr>
          <w:trHeight w:val="225"/>
          <w:jc w:val="center"/>
        </w:trPr>
        <w:tc>
          <w:tcPr>
            <w:tcW w:w="3957" w:type="dxa"/>
            <w:gridSpan w:val="3"/>
            <w:vAlign w:val="bottom"/>
          </w:tcPr>
          <w:p w14:paraId="10F316FF" w14:textId="77777777" w:rsidR="0035661C" w:rsidRDefault="0035661C" w:rsidP="00E30911">
            <w:pPr>
              <w:jc w:val="both"/>
              <w:rPr>
                <w:b/>
                <w:color w:val="000000"/>
                <w:sz w:val="16"/>
                <w:szCs w:val="16"/>
              </w:rPr>
            </w:pPr>
            <w:r>
              <w:rPr>
                <w:b/>
                <w:color w:val="000000"/>
                <w:sz w:val="16"/>
                <w:szCs w:val="16"/>
              </w:rPr>
              <w:t>Dependent Variable: LY</w:t>
            </w:r>
          </w:p>
        </w:tc>
        <w:tc>
          <w:tcPr>
            <w:tcW w:w="992" w:type="dxa"/>
            <w:vAlign w:val="bottom"/>
          </w:tcPr>
          <w:p w14:paraId="58C5E86A" w14:textId="77777777" w:rsidR="0035661C" w:rsidRDefault="0035661C" w:rsidP="00E30911">
            <w:pPr>
              <w:jc w:val="both"/>
              <w:rPr>
                <w:b/>
                <w:color w:val="000000"/>
                <w:sz w:val="16"/>
                <w:szCs w:val="16"/>
              </w:rPr>
            </w:pPr>
          </w:p>
        </w:tc>
        <w:tc>
          <w:tcPr>
            <w:tcW w:w="851" w:type="dxa"/>
            <w:vAlign w:val="bottom"/>
          </w:tcPr>
          <w:p w14:paraId="3B7208B1" w14:textId="77777777" w:rsidR="0035661C" w:rsidRDefault="0035661C" w:rsidP="00E30911">
            <w:pPr>
              <w:jc w:val="both"/>
              <w:rPr>
                <w:b/>
                <w:color w:val="000000"/>
                <w:sz w:val="16"/>
                <w:szCs w:val="16"/>
              </w:rPr>
            </w:pPr>
          </w:p>
        </w:tc>
      </w:tr>
      <w:tr w:rsidR="0035661C" w14:paraId="15C47FFA" w14:textId="77777777" w:rsidTr="007F1E60">
        <w:trPr>
          <w:trHeight w:val="225"/>
          <w:jc w:val="center"/>
        </w:trPr>
        <w:tc>
          <w:tcPr>
            <w:tcW w:w="3957" w:type="dxa"/>
            <w:gridSpan w:val="3"/>
            <w:vAlign w:val="bottom"/>
          </w:tcPr>
          <w:p w14:paraId="26EAA96A" w14:textId="77777777" w:rsidR="0035661C" w:rsidRDefault="0035661C" w:rsidP="00E30911">
            <w:pPr>
              <w:jc w:val="both"/>
              <w:rPr>
                <w:b/>
                <w:color w:val="000000"/>
                <w:sz w:val="16"/>
                <w:szCs w:val="16"/>
              </w:rPr>
            </w:pPr>
            <w:r>
              <w:rPr>
                <w:b/>
                <w:color w:val="000000"/>
                <w:sz w:val="16"/>
                <w:szCs w:val="16"/>
              </w:rPr>
              <w:t>Method: Panel Least Squares</w:t>
            </w:r>
          </w:p>
        </w:tc>
        <w:tc>
          <w:tcPr>
            <w:tcW w:w="992" w:type="dxa"/>
            <w:vAlign w:val="bottom"/>
          </w:tcPr>
          <w:p w14:paraId="1372051A" w14:textId="77777777" w:rsidR="0035661C" w:rsidRDefault="0035661C" w:rsidP="00E30911">
            <w:pPr>
              <w:jc w:val="both"/>
              <w:rPr>
                <w:b/>
                <w:color w:val="000000"/>
                <w:sz w:val="16"/>
                <w:szCs w:val="16"/>
              </w:rPr>
            </w:pPr>
          </w:p>
        </w:tc>
        <w:tc>
          <w:tcPr>
            <w:tcW w:w="851" w:type="dxa"/>
            <w:vAlign w:val="bottom"/>
          </w:tcPr>
          <w:p w14:paraId="183A75C3" w14:textId="77777777" w:rsidR="0035661C" w:rsidRDefault="0035661C" w:rsidP="00E30911">
            <w:pPr>
              <w:jc w:val="both"/>
              <w:rPr>
                <w:b/>
                <w:color w:val="000000"/>
                <w:sz w:val="16"/>
                <w:szCs w:val="16"/>
              </w:rPr>
            </w:pPr>
          </w:p>
        </w:tc>
      </w:tr>
      <w:tr w:rsidR="0035661C" w14:paraId="4ABE9FB5" w14:textId="77777777" w:rsidTr="007F1E60">
        <w:trPr>
          <w:trHeight w:val="225"/>
          <w:jc w:val="center"/>
        </w:trPr>
        <w:tc>
          <w:tcPr>
            <w:tcW w:w="3957" w:type="dxa"/>
            <w:gridSpan w:val="3"/>
            <w:vAlign w:val="bottom"/>
          </w:tcPr>
          <w:p w14:paraId="2E6E4DE6" w14:textId="77777777" w:rsidR="0035661C" w:rsidRDefault="0035661C" w:rsidP="00E30911">
            <w:pPr>
              <w:jc w:val="both"/>
              <w:rPr>
                <w:b/>
                <w:color w:val="000000"/>
                <w:sz w:val="16"/>
                <w:szCs w:val="16"/>
              </w:rPr>
            </w:pPr>
            <w:r>
              <w:rPr>
                <w:b/>
                <w:color w:val="000000"/>
                <w:sz w:val="16"/>
                <w:szCs w:val="16"/>
              </w:rPr>
              <w:t>Date: 03/06/23   Time: 23:38</w:t>
            </w:r>
          </w:p>
        </w:tc>
        <w:tc>
          <w:tcPr>
            <w:tcW w:w="992" w:type="dxa"/>
            <w:vAlign w:val="bottom"/>
          </w:tcPr>
          <w:p w14:paraId="58AF2D3F" w14:textId="77777777" w:rsidR="0035661C" w:rsidRDefault="0035661C" w:rsidP="00E30911">
            <w:pPr>
              <w:jc w:val="both"/>
              <w:rPr>
                <w:b/>
                <w:color w:val="000000"/>
                <w:sz w:val="16"/>
                <w:szCs w:val="16"/>
              </w:rPr>
            </w:pPr>
          </w:p>
        </w:tc>
        <w:tc>
          <w:tcPr>
            <w:tcW w:w="851" w:type="dxa"/>
            <w:vAlign w:val="bottom"/>
          </w:tcPr>
          <w:p w14:paraId="5367A8AC" w14:textId="77777777" w:rsidR="0035661C" w:rsidRDefault="0035661C" w:rsidP="00E30911">
            <w:pPr>
              <w:jc w:val="both"/>
              <w:rPr>
                <w:b/>
                <w:color w:val="000000"/>
                <w:sz w:val="16"/>
                <w:szCs w:val="16"/>
              </w:rPr>
            </w:pPr>
          </w:p>
        </w:tc>
      </w:tr>
      <w:tr w:rsidR="0035661C" w14:paraId="5D546019" w14:textId="77777777" w:rsidTr="007F1E60">
        <w:trPr>
          <w:trHeight w:val="225"/>
          <w:jc w:val="center"/>
        </w:trPr>
        <w:tc>
          <w:tcPr>
            <w:tcW w:w="3957" w:type="dxa"/>
            <w:gridSpan w:val="3"/>
            <w:vAlign w:val="bottom"/>
          </w:tcPr>
          <w:p w14:paraId="0E01B8B3" w14:textId="77777777" w:rsidR="0035661C" w:rsidRDefault="0035661C" w:rsidP="00E30911">
            <w:pPr>
              <w:jc w:val="both"/>
              <w:rPr>
                <w:b/>
                <w:color w:val="000000"/>
                <w:sz w:val="16"/>
                <w:szCs w:val="16"/>
              </w:rPr>
            </w:pPr>
            <w:r>
              <w:rPr>
                <w:b/>
                <w:color w:val="000000"/>
                <w:sz w:val="16"/>
                <w:szCs w:val="16"/>
              </w:rPr>
              <w:t>Sample: 2017 2021</w:t>
            </w:r>
          </w:p>
        </w:tc>
        <w:tc>
          <w:tcPr>
            <w:tcW w:w="992" w:type="dxa"/>
            <w:vAlign w:val="bottom"/>
          </w:tcPr>
          <w:p w14:paraId="73176B9D" w14:textId="77777777" w:rsidR="0035661C" w:rsidRDefault="0035661C" w:rsidP="00E30911">
            <w:pPr>
              <w:jc w:val="both"/>
              <w:rPr>
                <w:b/>
                <w:color w:val="000000"/>
                <w:sz w:val="16"/>
                <w:szCs w:val="16"/>
              </w:rPr>
            </w:pPr>
          </w:p>
        </w:tc>
        <w:tc>
          <w:tcPr>
            <w:tcW w:w="851" w:type="dxa"/>
            <w:vAlign w:val="bottom"/>
          </w:tcPr>
          <w:p w14:paraId="648855E7" w14:textId="77777777" w:rsidR="0035661C" w:rsidRDefault="0035661C" w:rsidP="00E30911">
            <w:pPr>
              <w:jc w:val="both"/>
              <w:rPr>
                <w:b/>
                <w:color w:val="000000"/>
                <w:sz w:val="16"/>
                <w:szCs w:val="16"/>
              </w:rPr>
            </w:pPr>
          </w:p>
        </w:tc>
      </w:tr>
      <w:tr w:rsidR="0035661C" w14:paraId="74B9453D" w14:textId="77777777" w:rsidTr="007F1E60">
        <w:trPr>
          <w:trHeight w:val="225"/>
          <w:jc w:val="center"/>
        </w:trPr>
        <w:tc>
          <w:tcPr>
            <w:tcW w:w="3957" w:type="dxa"/>
            <w:gridSpan w:val="3"/>
            <w:vAlign w:val="bottom"/>
          </w:tcPr>
          <w:p w14:paraId="08F78F7A" w14:textId="77777777" w:rsidR="0035661C" w:rsidRDefault="0035661C" w:rsidP="00E30911">
            <w:pPr>
              <w:jc w:val="both"/>
              <w:rPr>
                <w:b/>
                <w:color w:val="000000"/>
                <w:sz w:val="16"/>
                <w:szCs w:val="16"/>
              </w:rPr>
            </w:pPr>
            <w:r>
              <w:rPr>
                <w:b/>
                <w:color w:val="000000"/>
                <w:sz w:val="16"/>
                <w:szCs w:val="16"/>
              </w:rPr>
              <w:t>Periods included: 5</w:t>
            </w:r>
          </w:p>
        </w:tc>
        <w:tc>
          <w:tcPr>
            <w:tcW w:w="992" w:type="dxa"/>
            <w:vAlign w:val="bottom"/>
          </w:tcPr>
          <w:p w14:paraId="1C48007B" w14:textId="77777777" w:rsidR="0035661C" w:rsidRDefault="0035661C" w:rsidP="00E30911">
            <w:pPr>
              <w:jc w:val="both"/>
              <w:rPr>
                <w:b/>
                <w:color w:val="000000"/>
                <w:sz w:val="16"/>
                <w:szCs w:val="16"/>
              </w:rPr>
            </w:pPr>
          </w:p>
        </w:tc>
        <w:tc>
          <w:tcPr>
            <w:tcW w:w="851" w:type="dxa"/>
            <w:vAlign w:val="bottom"/>
          </w:tcPr>
          <w:p w14:paraId="11473B43" w14:textId="77777777" w:rsidR="0035661C" w:rsidRDefault="0035661C" w:rsidP="00E30911">
            <w:pPr>
              <w:jc w:val="both"/>
              <w:rPr>
                <w:b/>
                <w:color w:val="000000"/>
                <w:sz w:val="16"/>
                <w:szCs w:val="16"/>
              </w:rPr>
            </w:pPr>
          </w:p>
        </w:tc>
      </w:tr>
      <w:tr w:rsidR="0035661C" w14:paraId="77FC559F" w14:textId="77777777" w:rsidTr="007F1E60">
        <w:trPr>
          <w:trHeight w:val="225"/>
          <w:jc w:val="center"/>
        </w:trPr>
        <w:tc>
          <w:tcPr>
            <w:tcW w:w="3957" w:type="dxa"/>
            <w:gridSpan w:val="3"/>
            <w:vAlign w:val="bottom"/>
          </w:tcPr>
          <w:p w14:paraId="02A23571" w14:textId="77777777" w:rsidR="0035661C" w:rsidRDefault="0035661C" w:rsidP="00E30911">
            <w:pPr>
              <w:jc w:val="both"/>
              <w:rPr>
                <w:b/>
                <w:color w:val="000000"/>
                <w:sz w:val="16"/>
                <w:szCs w:val="16"/>
              </w:rPr>
            </w:pPr>
            <w:r>
              <w:rPr>
                <w:b/>
                <w:color w:val="000000"/>
                <w:sz w:val="16"/>
                <w:szCs w:val="16"/>
              </w:rPr>
              <w:t>Cross-sections included: 10</w:t>
            </w:r>
          </w:p>
        </w:tc>
        <w:tc>
          <w:tcPr>
            <w:tcW w:w="992" w:type="dxa"/>
            <w:vAlign w:val="bottom"/>
          </w:tcPr>
          <w:p w14:paraId="23E8E254" w14:textId="77777777" w:rsidR="0035661C" w:rsidRDefault="0035661C" w:rsidP="00E30911">
            <w:pPr>
              <w:jc w:val="both"/>
              <w:rPr>
                <w:b/>
                <w:color w:val="000000"/>
                <w:sz w:val="16"/>
                <w:szCs w:val="16"/>
              </w:rPr>
            </w:pPr>
          </w:p>
        </w:tc>
        <w:tc>
          <w:tcPr>
            <w:tcW w:w="851" w:type="dxa"/>
            <w:vAlign w:val="bottom"/>
          </w:tcPr>
          <w:p w14:paraId="383F85CA" w14:textId="77777777" w:rsidR="0035661C" w:rsidRDefault="0035661C" w:rsidP="00E30911">
            <w:pPr>
              <w:jc w:val="both"/>
              <w:rPr>
                <w:b/>
                <w:color w:val="000000"/>
                <w:sz w:val="16"/>
                <w:szCs w:val="16"/>
              </w:rPr>
            </w:pPr>
          </w:p>
        </w:tc>
      </w:tr>
      <w:tr w:rsidR="0035661C" w14:paraId="7DF29C99" w14:textId="77777777" w:rsidTr="007F1E60">
        <w:trPr>
          <w:trHeight w:val="225"/>
          <w:jc w:val="center"/>
        </w:trPr>
        <w:tc>
          <w:tcPr>
            <w:tcW w:w="4949" w:type="dxa"/>
            <w:gridSpan w:val="4"/>
            <w:vAlign w:val="bottom"/>
          </w:tcPr>
          <w:p w14:paraId="266D9A4B" w14:textId="77777777" w:rsidR="0035661C" w:rsidRDefault="0035661C" w:rsidP="00E30911">
            <w:pPr>
              <w:jc w:val="both"/>
              <w:rPr>
                <w:b/>
                <w:color w:val="000000"/>
                <w:sz w:val="16"/>
                <w:szCs w:val="16"/>
              </w:rPr>
            </w:pPr>
            <w:r>
              <w:rPr>
                <w:b/>
                <w:color w:val="000000"/>
                <w:sz w:val="16"/>
                <w:szCs w:val="16"/>
              </w:rPr>
              <w:t>Total panel (balanced) observations: 50</w:t>
            </w:r>
          </w:p>
        </w:tc>
        <w:tc>
          <w:tcPr>
            <w:tcW w:w="851" w:type="dxa"/>
            <w:vAlign w:val="bottom"/>
          </w:tcPr>
          <w:p w14:paraId="55C4E784" w14:textId="77777777" w:rsidR="0035661C" w:rsidRDefault="0035661C" w:rsidP="00E30911">
            <w:pPr>
              <w:jc w:val="both"/>
              <w:rPr>
                <w:b/>
                <w:color w:val="000000"/>
                <w:sz w:val="16"/>
                <w:szCs w:val="16"/>
              </w:rPr>
            </w:pPr>
          </w:p>
        </w:tc>
      </w:tr>
      <w:tr w:rsidR="0035661C" w14:paraId="31B53E44" w14:textId="77777777" w:rsidTr="007F1E60">
        <w:trPr>
          <w:trHeight w:val="225"/>
          <w:jc w:val="center"/>
        </w:trPr>
        <w:tc>
          <w:tcPr>
            <w:tcW w:w="5800" w:type="dxa"/>
            <w:gridSpan w:val="5"/>
            <w:vAlign w:val="bottom"/>
          </w:tcPr>
          <w:p w14:paraId="5F6E9E21" w14:textId="77777777" w:rsidR="0035661C" w:rsidRDefault="0035661C" w:rsidP="00E30911">
            <w:pPr>
              <w:jc w:val="both"/>
              <w:rPr>
                <w:b/>
                <w:color w:val="000000"/>
                <w:sz w:val="16"/>
                <w:szCs w:val="16"/>
              </w:rPr>
            </w:pPr>
            <w:r>
              <w:rPr>
                <w:b/>
                <w:color w:val="000000"/>
                <w:sz w:val="16"/>
                <w:szCs w:val="16"/>
              </w:rPr>
              <w:t>White period (cross-section cluster) standard errors &amp; covariance (d.f.</w:t>
            </w:r>
          </w:p>
        </w:tc>
      </w:tr>
      <w:tr w:rsidR="0035661C" w14:paraId="6D19F02D" w14:textId="77777777" w:rsidTr="007F1E60">
        <w:trPr>
          <w:trHeight w:val="225"/>
          <w:jc w:val="center"/>
        </w:trPr>
        <w:tc>
          <w:tcPr>
            <w:tcW w:w="3957" w:type="dxa"/>
            <w:gridSpan w:val="3"/>
            <w:vAlign w:val="bottom"/>
          </w:tcPr>
          <w:p w14:paraId="11228E39" w14:textId="77777777" w:rsidR="0035661C" w:rsidRDefault="0035661C" w:rsidP="00E30911">
            <w:pPr>
              <w:jc w:val="both"/>
              <w:rPr>
                <w:b/>
                <w:color w:val="000000"/>
                <w:sz w:val="16"/>
                <w:szCs w:val="16"/>
              </w:rPr>
            </w:pPr>
            <w:r>
              <w:rPr>
                <w:b/>
                <w:color w:val="000000"/>
                <w:sz w:val="16"/>
                <w:szCs w:val="16"/>
              </w:rPr>
              <w:t>        corrected)</w:t>
            </w:r>
          </w:p>
        </w:tc>
        <w:tc>
          <w:tcPr>
            <w:tcW w:w="992" w:type="dxa"/>
            <w:vAlign w:val="bottom"/>
          </w:tcPr>
          <w:p w14:paraId="75B6DA2D" w14:textId="77777777" w:rsidR="0035661C" w:rsidRDefault="0035661C" w:rsidP="00E30911">
            <w:pPr>
              <w:jc w:val="both"/>
              <w:rPr>
                <w:b/>
                <w:color w:val="000000"/>
                <w:sz w:val="16"/>
                <w:szCs w:val="16"/>
              </w:rPr>
            </w:pPr>
          </w:p>
        </w:tc>
        <w:tc>
          <w:tcPr>
            <w:tcW w:w="851" w:type="dxa"/>
            <w:vAlign w:val="bottom"/>
          </w:tcPr>
          <w:p w14:paraId="02DCD667" w14:textId="77777777" w:rsidR="0035661C" w:rsidRDefault="0035661C" w:rsidP="00E30911">
            <w:pPr>
              <w:jc w:val="both"/>
              <w:rPr>
                <w:b/>
                <w:color w:val="000000"/>
                <w:sz w:val="16"/>
                <w:szCs w:val="16"/>
              </w:rPr>
            </w:pPr>
          </w:p>
        </w:tc>
      </w:tr>
      <w:tr w:rsidR="0035661C" w14:paraId="3E26AA73" w14:textId="77777777" w:rsidTr="007F1E60">
        <w:trPr>
          <w:trHeight w:val="225"/>
          <w:jc w:val="center"/>
        </w:trPr>
        <w:tc>
          <w:tcPr>
            <w:tcW w:w="5800" w:type="dxa"/>
            <w:gridSpan w:val="5"/>
            <w:vAlign w:val="bottom"/>
          </w:tcPr>
          <w:p w14:paraId="171FE87C" w14:textId="77777777" w:rsidR="0035661C" w:rsidRDefault="0035661C" w:rsidP="00E30911">
            <w:pPr>
              <w:jc w:val="both"/>
              <w:rPr>
                <w:b/>
                <w:color w:val="000000"/>
                <w:sz w:val="16"/>
                <w:szCs w:val="16"/>
              </w:rPr>
            </w:pPr>
            <w:r>
              <w:rPr>
                <w:b/>
                <w:color w:val="000000"/>
                <w:sz w:val="16"/>
                <w:szCs w:val="16"/>
              </w:rPr>
              <w:t>WARNING: estimated coefficient covariance matrix is of reduced rank</w:t>
            </w:r>
          </w:p>
        </w:tc>
      </w:tr>
      <w:tr w:rsidR="0035661C" w14:paraId="17F41242" w14:textId="77777777" w:rsidTr="007F1E60">
        <w:trPr>
          <w:trHeight w:val="225"/>
          <w:jc w:val="center"/>
        </w:trPr>
        <w:tc>
          <w:tcPr>
            <w:tcW w:w="5800" w:type="dxa"/>
            <w:gridSpan w:val="5"/>
            <w:vAlign w:val="bottom"/>
          </w:tcPr>
          <w:p w14:paraId="6C65C99A" w14:textId="77777777" w:rsidR="0035661C" w:rsidRDefault="0035661C" w:rsidP="00E30911">
            <w:pPr>
              <w:jc w:val="both"/>
              <w:rPr>
                <w:b/>
                <w:color w:val="000000"/>
                <w:sz w:val="16"/>
                <w:szCs w:val="16"/>
              </w:rPr>
            </w:pPr>
            <w:r>
              <w:rPr>
                <w:b/>
                <w:color w:val="000000"/>
                <w:sz w:val="16"/>
                <w:szCs w:val="16"/>
              </w:rPr>
              <w:t>Standard error and t-statistic probabilities adjusted for clustering</w:t>
            </w:r>
          </w:p>
        </w:tc>
      </w:tr>
      <w:tr w:rsidR="0035661C" w14:paraId="1E87E332" w14:textId="77777777" w:rsidTr="007F1E60">
        <w:trPr>
          <w:trHeight w:val="225"/>
          <w:jc w:val="center"/>
        </w:trPr>
        <w:tc>
          <w:tcPr>
            <w:tcW w:w="1689" w:type="dxa"/>
            <w:vAlign w:val="bottom"/>
          </w:tcPr>
          <w:p w14:paraId="6AD0D888" w14:textId="77777777" w:rsidR="0035661C" w:rsidRDefault="0035661C" w:rsidP="00E30911">
            <w:pPr>
              <w:jc w:val="both"/>
              <w:rPr>
                <w:b/>
                <w:color w:val="000000"/>
                <w:sz w:val="16"/>
                <w:szCs w:val="16"/>
              </w:rPr>
            </w:pPr>
            <w:r>
              <w:rPr>
                <w:b/>
                <w:color w:val="000000"/>
                <w:sz w:val="16"/>
                <w:szCs w:val="16"/>
              </w:rPr>
              <w:t>Variable</w:t>
            </w:r>
          </w:p>
        </w:tc>
        <w:tc>
          <w:tcPr>
            <w:tcW w:w="1134" w:type="dxa"/>
            <w:vAlign w:val="bottom"/>
          </w:tcPr>
          <w:p w14:paraId="690FD017" w14:textId="77777777" w:rsidR="0035661C" w:rsidRDefault="0035661C" w:rsidP="00E30911">
            <w:pPr>
              <w:ind w:right="10"/>
              <w:jc w:val="both"/>
              <w:rPr>
                <w:b/>
                <w:color w:val="000000"/>
                <w:sz w:val="16"/>
                <w:szCs w:val="16"/>
              </w:rPr>
            </w:pPr>
            <w:r>
              <w:rPr>
                <w:b/>
                <w:color w:val="000000"/>
                <w:sz w:val="16"/>
                <w:szCs w:val="16"/>
              </w:rPr>
              <w:t>Coefficient</w:t>
            </w:r>
          </w:p>
        </w:tc>
        <w:tc>
          <w:tcPr>
            <w:tcW w:w="1134" w:type="dxa"/>
            <w:vAlign w:val="bottom"/>
          </w:tcPr>
          <w:p w14:paraId="1EAEF7C5" w14:textId="77777777" w:rsidR="0035661C" w:rsidRDefault="0035661C" w:rsidP="00E30911">
            <w:pPr>
              <w:ind w:right="10"/>
              <w:jc w:val="both"/>
              <w:rPr>
                <w:b/>
                <w:color w:val="000000"/>
                <w:sz w:val="16"/>
                <w:szCs w:val="16"/>
              </w:rPr>
            </w:pPr>
            <w:r>
              <w:rPr>
                <w:b/>
                <w:color w:val="000000"/>
                <w:sz w:val="16"/>
                <w:szCs w:val="16"/>
              </w:rPr>
              <w:t>Std. Error</w:t>
            </w:r>
          </w:p>
        </w:tc>
        <w:tc>
          <w:tcPr>
            <w:tcW w:w="992" w:type="dxa"/>
            <w:vAlign w:val="bottom"/>
          </w:tcPr>
          <w:p w14:paraId="39640C3F" w14:textId="77777777" w:rsidR="0035661C" w:rsidRDefault="0035661C" w:rsidP="00E30911">
            <w:pPr>
              <w:ind w:right="10"/>
              <w:jc w:val="both"/>
              <w:rPr>
                <w:b/>
                <w:color w:val="000000"/>
                <w:sz w:val="16"/>
                <w:szCs w:val="16"/>
              </w:rPr>
            </w:pPr>
            <w:r>
              <w:rPr>
                <w:b/>
                <w:color w:val="000000"/>
                <w:sz w:val="16"/>
                <w:szCs w:val="16"/>
              </w:rPr>
              <w:t>t-Statistic</w:t>
            </w:r>
          </w:p>
        </w:tc>
        <w:tc>
          <w:tcPr>
            <w:tcW w:w="851" w:type="dxa"/>
            <w:vAlign w:val="bottom"/>
          </w:tcPr>
          <w:p w14:paraId="4E3691E5" w14:textId="77777777" w:rsidR="0035661C" w:rsidRDefault="0035661C" w:rsidP="00E30911">
            <w:pPr>
              <w:ind w:right="10"/>
              <w:jc w:val="both"/>
              <w:rPr>
                <w:b/>
                <w:color w:val="000000"/>
                <w:sz w:val="16"/>
                <w:szCs w:val="16"/>
              </w:rPr>
            </w:pPr>
            <w:r>
              <w:rPr>
                <w:b/>
                <w:color w:val="000000"/>
                <w:sz w:val="16"/>
                <w:szCs w:val="16"/>
              </w:rPr>
              <w:t>Prob.  </w:t>
            </w:r>
          </w:p>
        </w:tc>
      </w:tr>
      <w:tr w:rsidR="0035661C" w14:paraId="007D3EAA" w14:textId="77777777" w:rsidTr="007F1E60">
        <w:trPr>
          <w:trHeight w:val="225"/>
          <w:jc w:val="center"/>
        </w:trPr>
        <w:tc>
          <w:tcPr>
            <w:tcW w:w="1689" w:type="dxa"/>
            <w:vAlign w:val="bottom"/>
          </w:tcPr>
          <w:p w14:paraId="307E10B2" w14:textId="77777777" w:rsidR="0035661C" w:rsidRDefault="0035661C" w:rsidP="00E30911">
            <w:pPr>
              <w:jc w:val="both"/>
              <w:rPr>
                <w:b/>
                <w:color w:val="000000"/>
                <w:sz w:val="16"/>
                <w:szCs w:val="16"/>
              </w:rPr>
            </w:pPr>
            <w:r>
              <w:rPr>
                <w:b/>
                <w:color w:val="000000"/>
                <w:sz w:val="16"/>
                <w:szCs w:val="16"/>
              </w:rPr>
              <w:t>X1</w:t>
            </w:r>
          </w:p>
        </w:tc>
        <w:tc>
          <w:tcPr>
            <w:tcW w:w="1134" w:type="dxa"/>
            <w:vAlign w:val="bottom"/>
          </w:tcPr>
          <w:p w14:paraId="6F5351C8" w14:textId="77777777" w:rsidR="0035661C" w:rsidRDefault="0035661C" w:rsidP="00E30911">
            <w:pPr>
              <w:ind w:right="10"/>
              <w:jc w:val="both"/>
              <w:rPr>
                <w:b/>
                <w:color w:val="000000"/>
                <w:sz w:val="16"/>
                <w:szCs w:val="16"/>
              </w:rPr>
            </w:pPr>
            <w:r>
              <w:rPr>
                <w:b/>
                <w:sz w:val="16"/>
                <w:szCs w:val="16"/>
              </w:rPr>
              <w:t>-8.107832</w:t>
            </w:r>
          </w:p>
        </w:tc>
        <w:tc>
          <w:tcPr>
            <w:tcW w:w="1134" w:type="dxa"/>
            <w:vAlign w:val="bottom"/>
          </w:tcPr>
          <w:p w14:paraId="6A754CAE" w14:textId="77777777" w:rsidR="0035661C" w:rsidRDefault="0035661C" w:rsidP="00E30911">
            <w:pPr>
              <w:ind w:right="10"/>
              <w:jc w:val="both"/>
              <w:rPr>
                <w:b/>
                <w:color w:val="000000"/>
                <w:sz w:val="16"/>
                <w:szCs w:val="16"/>
              </w:rPr>
            </w:pPr>
            <w:r>
              <w:rPr>
                <w:b/>
                <w:sz w:val="16"/>
                <w:szCs w:val="16"/>
              </w:rPr>
              <w:t>1.426969</w:t>
            </w:r>
          </w:p>
        </w:tc>
        <w:tc>
          <w:tcPr>
            <w:tcW w:w="992" w:type="dxa"/>
            <w:vAlign w:val="bottom"/>
          </w:tcPr>
          <w:p w14:paraId="310BA620" w14:textId="77777777" w:rsidR="0035661C" w:rsidRDefault="0035661C" w:rsidP="00E30911">
            <w:pPr>
              <w:ind w:right="10"/>
              <w:jc w:val="both"/>
              <w:rPr>
                <w:b/>
                <w:color w:val="000000"/>
                <w:sz w:val="16"/>
                <w:szCs w:val="16"/>
              </w:rPr>
            </w:pPr>
            <w:r>
              <w:rPr>
                <w:b/>
                <w:color w:val="000000"/>
                <w:sz w:val="16"/>
                <w:szCs w:val="16"/>
              </w:rPr>
              <w:t>-0.568185</w:t>
            </w:r>
          </w:p>
        </w:tc>
        <w:tc>
          <w:tcPr>
            <w:tcW w:w="851" w:type="dxa"/>
            <w:vAlign w:val="bottom"/>
          </w:tcPr>
          <w:p w14:paraId="26F0D738" w14:textId="77777777" w:rsidR="0035661C" w:rsidRDefault="0035661C" w:rsidP="00E30911">
            <w:pPr>
              <w:ind w:right="10"/>
              <w:jc w:val="both"/>
              <w:rPr>
                <w:b/>
                <w:color w:val="000000"/>
                <w:sz w:val="16"/>
                <w:szCs w:val="16"/>
              </w:rPr>
            </w:pPr>
            <w:r>
              <w:rPr>
                <w:b/>
                <w:color w:val="000000"/>
                <w:sz w:val="16"/>
                <w:szCs w:val="16"/>
              </w:rPr>
              <w:t>0.5838</w:t>
            </w:r>
          </w:p>
        </w:tc>
      </w:tr>
      <w:tr w:rsidR="0035661C" w14:paraId="1FE1E600" w14:textId="77777777" w:rsidTr="007F1E60">
        <w:trPr>
          <w:trHeight w:val="225"/>
          <w:jc w:val="center"/>
        </w:trPr>
        <w:tc>
          <w:tcPr>
            <w:tcW w:w="1689" w:type="dxa"/>
            <w:vAlign w:val="bottom"/>
          </w:tcPr>
          <w:p w14:paraId="5FD99F87" w14:textId="77777777" w:rsidR="0035661C" w:rsidRDefault="0035661C" w:rsidP="00E30911">
            <w:pPr>
              <w:jc w:val="both"/>
              <w:rPr>
                <w:b/>
                <w:color w:val="000000"/>
                <w:sz w:val="16"/>
                <w:szCs w:val="16"/>
              </w:rPr>
            </w:pPr>
            <w:r>
              <w:rPr>
                <w:b/>
                <w:color w:val="000000"/>
                <w:sz w:val="16"/>
                <w:szCs w:val="16"/>
              </w:rPr>
              <w:t>X2</w:t>
            </w:r>
          </w:p>
        </w:tc>
        <w:tc>
          <w:tcPr>
            <w:tcW w:w="1134" w:type="dxa"/>
            <w:vAlign w:val="bottom"/>
          </w:tcPr>
          <w:p w14:paraId="3AC9D87C" w14:textId="77777777" w:rsidR="0035661C" w:rsidRDefault="0035661C" w:rsidP="00E30911">
            <w:pPr>
              <w:ind w:right="10"/>
              <w:jc w:val="both"/>
              <w:rPr>
                <w:b/>
                <w:color w:val="000000"/>
                <w:sz w:val="16"/>
                <w:szCs w:val="16"/>
              </w:rPr>
            </w:pPr>
            <w:r>
              <w:rPr>
                <w:b/>
                <w:sz w:val="16"/>
                <w:szCs w:val="16"/>
              </w:rPr>
              <w:t>1.832895</w:t>
            </w:r>
          </w:p>
        </w:tc>
        <w:tc>
          <w:tcPr>
            <w:tcW w:w="1134" w:type="dxa"/>
            <w:vAlign w:val="bottom"/>
          </w:tcPr>
          <w:p w14:paraId="6C82D533" w14:textId="77777777" w:rsidR="0035661C" w:rsidRDefault="0035661C" w:rsidP="00E30911">
            <w:pPr>
              <w:ind w:right="10"/>
              <w:jc w:val="both"/>
              <w:rPr>
                <w:b/>
                <w:color w:val="000000"/>
                <w:sz w:val="16"/>
                <w:szCs w:val="16"/>
              </w:rPr>
            </w:pPr>
            <w:r>
              <w:rPr>
                <w:b/>
                <w:sz w:val="16"/>
                <w:szCs w:val="16"/>
              </w:rPr>
              <w:t>3.653901</w:t>
            </w:r>
          </w:p>
        </w:tc>
        <w:tc>
          <w:tcPr>
            <w:tcW w:w="992" w:type="dxa"/>
            <w:vAlign w:val="bottom"/>
          </w:tcPr>
          <w:p w14:paraId="723A02A8" w14:textId="77777777" w:rsidR="0035661C" w:rsidRDefault="0035661C" w:rsidP="00E30911">
            <w:pPr>
              <w:ind w:right="10"/>
              <w:jc w:val="both"/>
              <w:rPr>
                <w:b/>
                <w:color w:val="000000"/>
                <w:sz w:val="16"/>
                <w:szCs w:val="16"/>
              </w:rPr>
            </w:pPr>
            <w:r>
              <w:rPr>
                <w:b/>
                <w:color w:val="000000"/>
                <w:sz w:val="16"/>
                <w:szCs w:val="16"/>
              </w:rPr>
              <w:t>5.016269</w:t>
            </w:r>
          </w:p>
        </w:tc>
        <w:tc>
          <w:tcPr>
            <w:tcW w:w="851" w:type="dxa"/>
            <w:vAlign w:val="bottom"/>
          </w:tcPr>
          <w:p w14:paraId="3684CE0F" w14:textId="77777777" w:rsidR="0035661C" w:rsidRDefault="0035661C" w:rsidP="00E30911">
            <w:pPr>
              <w:ind w:right="10"/>
              <w:jc w:val="both"/>
              <w:rPr>
                <w:b/>
                <w:color w:val="000000"/>
                <w:sz w:val="16"/>
                <w:szCs w:val="16"/>
              </w:rPr>
            </w:pPr>
            <w:r>
              <w:rPr>
                <w:b/>
                <w:color w:val="000000"/>
                <w:sz w:val="16"/>
                <w:szCs w:val="16"/>
              </w:rPr>
              <w:t>0.0007</w:t>
            </w:r>
          </w:p>
        </w:tc>
      </w:tr>
      <w:tr w:rsidR="0035661C" w14:paraId="06B47353" w14:textId="77777777" w:rsidTr="007F1E60">
        <w:trPr>
          <w:trHeight w:val="225"/>
          <w:jc w:val="center"/>
        </w:trPr>
        <w:tc>
          <w:tcPr>
            <w:tcW w:w="1689" w:type="dxa"/>
            <w:vAlign w:val="bottom"/>
          </w:tcPr>
          <w:p w14:paraId="38414B98" w14:textId="77777777" w:rsidR="0035661C" w:rsidRDefault="0035661C" w:rsidP="00E30911">
            <w:pPr>
              <w:jc w:val="both"/>
              <w:rPr>
                <w:b/>
                <w:color w:val="000000"/>
                <w:sz w:val="16"/>
                <w:szCs w:val="16"/>
              </w:rPr>
            </w:pPr>
            <w:r>
              <w:rPr>
                <w:b/>
                <w:color w:val="000000"/>
                <w:sz w:val="16"/>
                <w:szCs w:val="16"/>
              </w:rPr>
              <w:t>X3</w:t>
            </w:r>
          </w:p>
        </w:tc>
        <w:tc>
          <w:tcPr>
            <w:tcW w:w="1134" w:type="dxa"/>
            <w:vAlign w:val="bottom"/>
          </w:tcPr>
          <w:p w14:paraId="3BFDC589" w14:textId="77777777" w:rsidR="0035661C" w:rsidRDefault="0035661C" w:rsidP="00E30911">
            <w:pPr>
              <w:ind w:right="10"/>
              <w:jc w:val="both"/>
              <w:rPr>
                <w:b/>
                <w:color w:val="000000"/>
                <w:sz w:val="16"/>
                <w:szCs w:val="16"/>
              </w:rPr>
            </w:pPr>
            <w:r>
              <w:rPr>
                <w:b/>
                <w:sz w:val="16"/>
                <w:szCs w:val="16"/>
              </w:rPr>
              <w:t>3.156739</w:t>
            </w:r>
          </w:p>
        </w:tc>
        <w:tc>
          <w:tcPr>
            <w:tcW w:w="1134" w:type="dxa"/>
            <w:vAlign w:val="bottom"/>
          </w:tcPr>
          <w:p w14:paraId="118FDEE8" w14:textId="77777777" w:rsidR="0035661C" w:rsidRDefault="0035661C" w:rsidP="00E30911">
            <w:pPr>
              <w:ind w:right="10"/>
              <w:jc w:val="both"/>
              <w:rPr>
                <w:b/>
                <w:color w:val="000000"/>
                <w:sz w:val="16"/>
                <w:szCs w:val="16"/>
              </w:rPr>
            </w:pPr>
            <w:r>
              <w:rPr>
                <w:b/>
                <w:sz w:val="16"/>
                <w:szCs w:val="16"/>
              </w:rPr>
              <w:t>6.038692</w:t>
            </w:r>
          </w:p>
        </w:tc>
        <w:tc>
          <w:tcPr>
            <w:tcW w:w="992" w:type="dxa"/>
            <w:vAlign w:val="bottom"/>
          </w:tcPr>
          <w:p w14:paraId="57671E5B" w14:textId="77777777" w:rsidR="0035661C" w:rsidRDefault="0035661C" w:rsidP="00E30911">
            <w:pPr>
              <w:ind w:right="10"/>
              <w:jc w:val="both"/>
              <w:rPr>
                <w:b/>
                <w:color w:val="000000"/>
                <w:sz w:val="16"/>
                <w:szCs w:val="16"/>
              </w:rPr>
            </w:pPr>
            <w:r>
              <w:rPr>
                <w:b/>
                <w:color w:val="000000"/>
                <w:sz w:val="16"/>
                <w:szCs w:val="16"/>
              </w:rPr>
              <w:t>5.227522</w:t>
            </w:r>
          </w:p>
        </w:tc>
        <w:tc>
          <w:tcPr>
            <w:tcW w:w="851" w:type="dxa"/>
            <w:vAlign w:val="bottom"/>
          </w:tcPr>
          <w:p w14:paraId="2A046C1E" w14:textId="77777777" w:rsidR="0035661C" w:rsidRDefault="0035661C" w:rsidP="00E30911">
            <w:pPr>
              <w:ind w:right="10"/>
              <w:jc w:val="both"/>
              <w:rPr>
                <w:b/>
                <w:color w:val="000000"/>
                <w:sz w:val="16"/>
                <w:szCs w:val="16"/>
              </w:rPr>
            </w:pPr>
            <w:r>
              <w:rPr>
                <w:b/>
                <w:color w:val="000000"/>
                <w:sz w:val="16"/>
                <w:szCs w:val="16"/>
              </w:rPr>
              <w:t>0.0005</w:t>
            </w:r>
          </w:p>
        </w:tc>
      </w:tr>
      <w:tr w:rsidR="0035661C" w14:paraId="5CE62D98" w14:textId="77777777" w:rsidTr="007F1E60">
        <w:trPr>
          <w:trHeight w:val="225"/>
          <w:jc w:val="center"/>
        </w:trPr>
        <w:tc>
          <w:tcPr>
            <w:tcW w:w="1689" w:type="dxa"/>
            <w:vAlign w:val="bottom"/>
          </w:tcPr>
          <w:p w14:paraId="53B8E203" w14:textId="77777777" w:rsidR="0035661C" w:rsidRDefault="0035661C" w:rsidP="00E30911">
            <w:pPr>
              <w:jc w:val="both"/>
              <w:rPr>
                <w:b/>
                <w:color w:val="000000"/>
                <w:sz w:val="16"/>
                <w:szCs w:val="16"/>
              </w:rPr>
            </w:pPr>
            <w:r>
              <w:rPr>
                <w:b/>
                <w:color w:val="000000"/>
                <w:sz w:val="16"/>
                <w:szCs w:val="16"/>
              </w:rPr>
              <w:t>C</w:t>
            </w:r>
          </w:p>
        </w:tc>
        <w:tc>
          <w:tcPr>
            <w:tcW w:w="1134" w:type="dxa"/>
            <w:vAlign w:val="bottom"/>
          </w:tcPr>
          <w:p w14:paraId="76C36308" w14:textId="77777777" w:rsidR="0035661C" w:rsidRDefault="0035661C" w:rsidP="00E30911">
            <w:pPr>
              <w:ind w:right="10"/>
              <w:jc w:val="both"/>
              <w:rPr>
                <w:b/>
                <w:color w:val="000000"/>
                <w:sz w:val="16"/>
                <w:szCs w:val="16"/>
              </w:rPr>
            </w:pPr>
            <w:r>
              <w:rPr>
                <w:b/>
                <w:color w:val="000000"/>
                <w:sz w:val="16"/>
                <w:szCs w:val="16"/>
              </w:rPr>
              <w:t>28.40728</w:t>
            </w:r>
          </w:p>
        </w:tc>
        <w:tc>
          <w:tcPr>
            <w:tcW w:w="1134" w:type="dxa"/>
            <w:vAlign w:val="bottom"/>
          </w:tcPr>
          <w:p w14:paraId="40BB10DC" w14:textId="77777777" w:rsidR="0035661C" w:rsidRDefault="0035661C" w:rsidP="00E30911">
            <w:pPr>
              <w:ind w:right="10"/>
              <w:jc w:val="both"/>
              <w:rPr>
                <w:b/>
                <w:color w:val="000000"/>
                <w:sz w:val="16"/>
                <w:szCs w:val="16"/>
              </w:rPr>
            </w:pPr>
            <w:r>
              <w:rPr>
                <w:b/>
                <w:color w:val="000000"/>
                <w:sz w:val="16"/>
                <w:szCs w:val="16"/>
              </w:rPr>
              <w:t>0.008669</w:t>
            </w:r>
          </w:p>
        </w:tc>
        <w:tc>
          <w:tcPr>
            <w:tcW w:w="992" w:type="dxa"/>
            <w:vAlign w:val="bottom"/>
          </w:tcPr>
          <w:p w14:paraId="63829193" w14:textId="77777777" w:rsidR="0035661C" w:rsidRDefault="0035661C" w:rsidP="00E30911">
            <w:pPr>
              <w:ind w:right="10"/>
              <w:jc w:val="both"/>
              <w:rPr>
                <w:b/>
                <w:color w:val="000000"/>
                <w:sz w:val="16"/>
                <w:szCs w:val="16"/>
              </w:rPr>
            </w:pPr>
            <w:r>
              <w:rPr>
                <w:b/>
                <w:color w:val="000000"/>
                <w:sz w:val="16"/>
                <w:szCs w:val="16"/>
              </w:rPr>
              <w:t>3276.978</w:t>
            </w:r>
          </w:p>
        </w:tc>
        <w:tc>
          <w:tcPr>
            <w:tcW w:w="851" w:type="dxa"/>
            <w:vAlign w:val="bottom"/>
          </w:tcPr>
          <w:p w14:paraId="2317A373" w14:textId="77777777" w:rsidR="0035661C" w:rsidRDefault="0035661C" w:rsidP="00E30911">
            <w:pPr>
              <w:ind w:right="10"/>
              <w:jc w:val="both"/>
              <w:rPr>
                <w:b/>
                <w:color w:val="000000"/>
                <w:sz w:val="16"/>
                <w:szCs w:val="16"/>
              </w:rPr>
            </w:pPr>
            <w:r>
              <w:rPr>
                <w:b/>
                <w:color w:val="000000"/>
                <w:sz w:val="16"/>
                <w:szCs w:val="16"/>
              </w:rPr>
              <w:t>0.0000</w:t>
            </w:r>
          </w:p>
        </w:tc>
      </w:tr>
      <w:tr w:rsidR="0035661C" w14:paraId="0209DEAD" w14:textId="77777777" w:rsidTr="007F1E60">
        <w:trPr>
          <w:trHeight w:val="225"/>
          <w:jc w:val="center"/>
        </w:trPr>
        <w:tc>
          <w:tcPr>
            <w:tcW w:w="1689" w:type="dxa"/>
            <w:vAlign w:val="bottom"/>
          </w:tcPr>
          <w:p w14:paraId="4655D829" w14:textId="77777777" w:rsidR="0035661C" w:rsidRDefault="0035661C" w:rsidP="00E30911">
            <w:pPr>
              <w:jc w:val="both"/>
              <w:rPr>
                <w:b/>
                <w:color w:val="000000"/>
                <w:sz w:val="16"/>
                <w:szCs w:val="16"/>
              </w:rPr>
            </w:pPr>
          </w:p>
        </w:tc>
        <w:tc>
          <w:tcPr>
            <w:tcW w:w="2268" w:type="dxa"/>
            <w:gridSpan w:val="2"/>
            <w:vAlign w:val="bottom"/>
          </w:tcPr>
          <w:p w14:paraId="66527156" w14:textId="77777777" w:rsidR="0035661C" w:rsidRDefault="0035661C" w:rsidP="00E30911">
            <w:pPr>
              <w:jc w:val="both"/>
              <w:rPr>
                <w:b/>
                <w:color w:val="000000"/>
                <w:sz w:val="16"/>
                <w:szCs w:val="16"/>
              </w:rPr>
            </w:pPr>
            <w:r>
              <w:rPr>
                <w:b/>
                <w:color w:val="000000"/>
                <w:sz w:val="16"/>
                <w:szCs w:val="16"/>
              </w:rPr>
              <w:t>Effects Specification</w:t>
            </w:r>
          </w:p>
        </w:tc>
        <w:tc>
          <w:tcPr>
            <w:tcW w:w="992" w:type="dxa"/>
            <w:vAlign w:val="bottom"/>
          </w:tcPr>
          <w:p w14:paraId="03D2E549" w14:textId="77777777" w:rsidR="0035661C" w:rsidRDefault="0035661C" w:rsidP="00E30911">
            <w:pPr>
              <w:jc w:val="both"/>
              <w:rPr>
                <w:b/>
                <w:color w:val="000000"/>
                <w:sz w:val="16"/>
                <w:szCs w:val="16"/>
              </w:rPr>
            </w:pPr>
          </w:p>
        </w:tc>
        <w:tc>
          <w:tcPr>
            <w:tcW w:w="851" w:type="dxa"/>
            <w:vAlign w:val="bottom"/>
          </w:tcPr>
          <w:p w14:paraId="4CB2CA5B" w14:textId="77777777" w:rsidR="0035661C" w:rsidRDefault="0035661C" w:rsidP="00E30911">
            <w:pPr>
              <w:jc w:val="both"/>
              <w:rPr>
                <w:b/>
                <w:color w:val="000000"/>
                <w:sz w:val="16"/>
                <w:szCs w:val="16"/>
              </w:rPr>
            </w:pPr>
          </w:p>
        </w:tc>
      </w:tr>
      <w:tr w:rsidR="0035661C" w14:paraId="1DA57770" w14:textId="77777777" w:rsidTr="007F1E60">
        <w:trPr>
          <w:trHeight w:val="225"/>
          <w:jc w:val="center"/>
        </w:trPr>
        <w:tc>
          <w:tcPr>
            <w:tcW w:w="4949" w:type="dxa"/>
            <w:gridSpan w:val="4"/>
            <w:vAlign w:val="bottom"/>
          </w:tcPr>
          <w:p w14:paraId="6B8E78A0" w14:textId="77777777" w:rsidR="0035661C" w:rsidRDefault="0035661C" w:rsidP="00E30911">
            <w:pPr>
              <w:jc w:val="both"/>
              <w:rPr>
                <w:b/>
                <w:color w:val="000000"/>
                <w:sz w:val="16"/>
                <w:szCs w:val="16"/>
              </w:rPr>
            </w:pPr>
            <w:r>
              <w:rPr>
                <w:b/>
                <w:color w:val="000000"/>
                <w:sz w:val="16"/>
                <w:szCs w:val="16"/>
              </w:rPr>
              <w:t>Cross-section fixed (dummy variables)</w:t>
            </w:r>
          </w:p>
        </w:tc>
        <w:tc>
          <w:tcPr>
            <w:tcW w:w="851" w:type="dxa"/>
            <w:vAlign w:val="bottom"/>
          </w:tcPr>
          <w:p w14:paraId="53B68F54" w14:textId="77777777" w:rsidR="0035661C" w:rsidRDefault="0035661C" w:rsidP="00E30911">
            <w:pPr>
              <w:jc w:val="both"/>
              <w:rPr>
                <w:b/>
                <w:color w:val="000000"/>
                <w:sz w:val="16"/>
                <w:szCs w:val="16"/>
              </w:rPr>
            </w:pPr>
          </w:p>
        </w:tc>
      </w:tr>
      <w:tr w:rsidR="0035661C" w14:paraId="3505DDB9" w14:textId="77777777" w:rsidTr="007F1E60">
        <w:trPr>
          <w:trHeight w:val="225"/>
          <w:jc w:val="center"/>
        </w:trPr>
        <w:tc>
          <w:tcPr>
            <w:tcW w:w="1689" w:type="dxa"/>
            <w:vAlign w:val="bottom"/>
          </w:tcPr>
          <w:p w14:paraId="052CD55E" w14:textId="77777777" w:rsidR="0035661C" w:rsidRDefault="0035661C" w:rsidP="00E30911">
            <w:pPr>
              <w:jc w:val="both"/>
              <w:rPr>
                <w:b/>
                <w:color w:val="000000"/>
                <w:sz w:val="16"/>
                <w:szCs w:val="16"/>
              </w:rPr>
            </w:pPr>
            <w:r>
              <w:rPr>
                <w:b/>
                <w:color w:val="000000"/>
                <w:sz w:val="16"/>
                <w:szCs w:val="16"/>
              </w:rPr>
              <w:t>Root MSE</w:t>
            </w:r>
          </w:p>
        </w:tc>
        <w:tc>
          <w:tcPr>
            <w:tcW w:w="1134" w:type="dxa"/>
            <w:vAlign w:val="bottom"/>
          </w:tcPr>
          <w:p w14:paraId="24023557" w14:textId="77777777" w:rsidR="0035661C" w:rsidRDefault="0035661C" w:rsidP="00E30911">
            <w:pPr>
              <w:ind w:right="10"/>
              <w:jc w:val="both"/>
              <w:rPr>
                <w:b/>
                <w:color w:val="000000"/>
                <w:sz w:val="16"/>
                <w:szCs w:val="16"/>
              </w:rPr>
            </w:pPr>
            <w:r>
              <w:rPr>
                <w:b/>
                <w:color w:val="000000"/>
                <w:sz w:val="16"/>
                <w:szCs w:val="16"/>
              </w:rPr>
              <w:t>0.127032</w:t>
            </w:r>
          </w:p>
        </w:tc>
        <w:tc>
          <w:tcPr>
            <w:tcW w:w="2126" w:type="dxa"/>
            <w:gridSpan w:val="2"/>
            <w:vAlign w:val="bottom"/>
          </w:tcPr>
          <w:p w14:paraId="03C51B4F" w14:textId="77777777" w:rsidR="0035661C" w:rsidRDefault="0035661C" w:rsidP="00E30911">
            <w:pPr>
              <w:ind w:right="10"/>
              <w:jc w:val="both"/>
              <w:rPr>
                <w:b/>
                <w:color w:val="000000"/>
                <w:sz w:val="16"/>
                <w:szCs w:val="16"/>
              </w:rPr>
            </w:pPr>
            <w:r>
              <w:rPr>
                <w:b/>
                <w:color w:val="000000"/>
                <w:sz w:val="16"/>
                <w:szCs w:val="16"/>
              </w:rPr>
              <w:t>    R-squared</w:t>
            </w:r>
          </w:p>
        </w:tc>
        <w:tc>
          <w:tcPr>
            <w:tcW w:w="851" w:type="dxa"/>
            <w:vAlign w:val="bottom"/>
          </w:tcPr>
          <w:p w14:paraId="3BB54ADD" w14:textId="77777777" w:rsidR="0035661C" w:rsidRDefault="0035661C" w:rsidP="00E30911">
            <w:pPr>
              <w:ind w:right="10"/>
              <w:jc w:val="both"/>
              <w:rPr>
                <w:b/>
                <w:color w:val="000000"/>
                <w:sz w:val="16"/>
                <w:szCs w:val="16"/>
              </w:rPr>
            </w:pPr>
            <w:r>
              <w:rPr>
                <w:b/>
                <w:color w:val="000000"/>
                <w:sz w:val="16"/>
                <w:szCs w:val="16"/>
              </w:rPr>
              <w:t>0.880588</w:t>
            </w:r>
          </w:p>
        </w:tc>
      </w:tr>
      <w:tr w:rsidR="0035661C" w14:paraId="34E2F024" w14:textId="77777777" w:rsidTr="007F1E60">
        <w:trPr>
          <w:trHeight w:val="225"/>
          <w:jc w:val="center"/>
        </w:trPr>
        <w:tc>
          <w:tcPr>
            <w:tcW w:w="1689" w:type="dxa"/>
            <w:vAlign w:val="bottom"/>
          </w:tcPr>
          <w:p w14:paraId="3D17C917" w14:textId="77777777" w:rsidR="0035661C" w:rsidRDefault="0035661C" w:rsidP="00E30911">
            <w:pPr>
              <w:jc w:val="both"/>
              <w:rPr>
                <w:b/>
                <w:color w:val="000000"/>
                <w:sz w:val="16"/>
                <w:szCs w:val="16"/>
              </w:rPr>
            </w:pPr>
            <w:r>
              <w:rPr>
                <w:b/>
                <w:color w:val="000000"/>
                <w:sz w:val="16"/>
                <w:szCs w:val="16"/>
              </w:rPr>
              <w:t>Mean dependent var</w:t>
            </w:r>
          </w:p>
        </w:tc>
        <w:tc>
          <w:tcPr>
            <w:tcW w:w="1134" w:type="dxa"/>
            <w:vAlign w:val="bottom"/>
          </w:tcPr>
          <w:p w14:paraId="548A4AC0" w14:textId="77777777" w:rsidR="0035661C" w:rsidRDefault="0035661C" w:rsidP="00E30911">
            <w:pPr>
              <w:ind w:right="10"/>
              <w:jc w:val="both"/>
              <w:rPr>
                <w:b/>
                <w:color w:val="000000"/>
                <w:sz w:val="16"/>
                <w:szCs w:val="16"/>
              </w:rPr>
            </w:pPr>
            <w:r>
              <w:rPr>
                <w:b/>
                <w:color w:val="000000"/>
                <w:sz w:val="16"/>
                <w:szCs w:val="16"/>
              </w:rPr>
              <w:t>28.43183</w:t>
            </w:r>
          </w:p>
        </w:tc>
        <w:tc>
          <w:tcPr>
            <w:tcW w:w="2126" w:type="dxa"/>
            <w:gridSpan w:val="2"/>
            <w:vAlign w:val="bottom"/>
          </w:tcPr>
          <w:p w14:paraId="586287F5" w14:textId="77777777" w:rsidR="0035661C" w:rsidRDefault="0035661C" w:rsidP="00E30911">
            <w:pPr>
              <w:ind w:right="10"/>
              <w:jc w:val="both"/>
              <w:rPr>
                <w:b/>
                <w:color w:val="000000"/>
                <w:sz w:val="16"/>
                <w:szCs w:val="16"/>
              </w:rPr>
            </w:pPr>
            <w:r>
              <w:rPr>
                <w:b/>
                <w:color w:val="000000"/>
                <w:sz w:val="16"/>
                <w:szCs w:val="16"/>
              </w:rPr>
              <w:t>    Adjusted R-squared</w:t>
            </w:r>
          </w:p>
        </w:tc>
        <w:tc>
          <w:tcPr>
            <w:tcW w:w="851" w:type="dxa"/>
            <w:vAlign w:val="bottom"/>
          </w:tcPr>
          <w:p w14:paraId="5706A489" w14:textId="77777777" w:rsidR="0035661C" w:rsidRDefault="0035661C" w:rsidP="00E30911">
            <w:pPr>
              <w:ind w:right="10"/>
              <w:jc w:val="both"/>
              <w:rPr>
                <w:b/>
                <w:color w:val="000000"/>
                <w:sz w:val="16"/>
                <w:szCs w:val="16"/>
              </w:rPr>
            </w:pPr>
            <w:r>
              <w:rPr>
                <w:b/>
                <w:color w:val="000000"/>
                <w:sz w:val="16"/>
                <w:szCs w:val="16"/>
              </w:rPr>
              <w:t>0.841860</w:t>
            </w:r>
          </w:p>
        </w:tc>
      </w:tr>
      <w:tr w:rsidR="0035661C" w14:paraId="686E9E8B" w14:textId="77777777" w:rsidTr="007F1E60">
        <w:trPr>
          <w:trHeight w:val="225"/>
          <w:jc w:val="center"/>
        </w:trPr>
        <w:tc>
          <w:tcPr>
            <w:tcW w:w="1689" w:type="dxa"/>
            <w:vAlign w:val="bottom"/>
          </w:tcPr>
          <w:p w14:paraId="01235CCA" w14:textId="77777777" w:rsidR="0035661C" w:rsidRDefault="0035661C" w:rsidP="00E30911">
            <w:pPr>
              <w:jc w:val="both"/>
              <w:rPr>
                <w:b/>
                <w:color w:val="000000"/>
                <w:sz w:val="16"/>
                <w:szCs w:val="16"/>
              </w:rPr>
            </w:pPr>
            <w:r>
              <w:rPr>
                <w:b/>
                <w:color w:val="000000"/>
                <w:sz w:val="16"/>
                <w:szCs w:val="16"/>
              </w:rPr>
              <w:t>S.D. dependent var</w:t>
            </w:r>
          </w:p>
        </w:tc>
        <w:tc>
          <w:tcPr>
            <w:tcW w:w="1134" w:type="dxa"/>
            <w:vAlign w:val="bottom"/>
          </w:tcPr>
          <w:p w14:paraId="44AB5E57" w14:textId="77777777" w:rsidR="0035661C" w:rsidRDefault="0035661C" w:rsidP="00E30911">
            <w:pPr>
              <w:ind w:right="10"/>
              <w:jc w:val="both"/>
              <w:rPr>
                <w:b/>
                <w:color w:val="000000"/>
                <w:sz w:val="16"/>
                <w:szCs w:val="16"/>
              </w:rPr>
            </w:pPr>
            <w:r>
              <w:rPr>
                <w:b/>
                <w:color w:val="000000"/>
                <w:sz w:val="16"/>
                <w:szCs w:val="16"/>
              </w:rPr>
              <w:t>0.371345</w:t>
            </w:r>
          </w:p>
        </w:tc>
        <w:tc>
          <w:tcPr>
            <w:tcW w:w="2126" w:type="dxa"/>
            <w:gridSpan w:val="2"/>
            <w:vAlign w:val="bottom"/>
          </w:tcPr>
          <w:p w14:paraId="7D4F08D8" w14:textId="77777777" w:rsidR="0035661C" w:rsidRDefault="0035661C" w:rsidP="00E30911">
            <w:pPr>
              <w:ind w:right="10"/>
              <w:jc w:val="both"/>
              <w:rPr>
                <w:b/>
                <w:color w:val="000000"/>
                <w:sz w:val="16"/>
                <w:szCs w:val="16"/>
              </w:rPr>
            </w:pPr>
            <w:r>
              <w:rPr>
                <w:b/>
                <w:color w:val="000000"/>
                <w:sz w:val="16"/>
                <w:szCs w:val="16"/>
              </w:rPr>
              <w:t>    S.E. of regression</w:t>
            </w:r>
          </w:p>
        </w:tc>
        <w:tc>
          <w:tcPr>
            <w:tcW w:w="851" w:type="dxa"/>
            <w:vAlign w:val="bottom"/>
          </w:tcPr>
          <w:p w14:paraId="5C133895" w14:textId="77777777" w:rsidR="0035661C" w:rsidRDefault="0035661C" w:rsidP="00E30911">
            <w:pPr>
              <w:ind w:right="10"/>
              <w:jc w:val="both"/>
              <w:rPr>
                <w:b/>
                <w:color w:val="000000"/>
                <w:sz w:val="16"/>
                <w:szCs w:val="16"/>
              </w:rPr>
            </w:pPr>
            <w:r>
              <w:rPr>
                <w:b/>
                <w:color w:val="000000"/>
                <w:sz w:val="16"/>
                <w:szCs w:val="16"/>
              </w:rPr>
              <w:t>0.147672</w:t>
            </w:r>
          </w:p>
        </w:tc>
      </w:tr>
      <w:tr w:rsidR="0035661C" w14:paraId="6DEC3ECD" w14:textId="77777777" w:rsidTr="007F1E60">
        <w:trPr>
          <w:trHeight w:val="225"/>
          <w:jc w:val="center"/>
        </w:trPr>
        <w:tc>
          <w:tcPr>
            <w:tcW w:w="1689" w:type="dxa"/>
            <w:vAlign w:val="bottom"/>
          </w:tcPr>
          <w:p w14:paraId="76C52258" w14:textId="77777777" w:rsidR="0035661C" w:rsidRDefault="0035661C" w:rsidP="00E30911">
            <w:pPr>
              <w:jc w:val="both"/>
              <w:rPr>
                <w:b/>
                <w:color w:val="000000"/>
                <w:sz w:val="16"/>
                <w:szCs w:val="16"/>
              </w:rPr>
            </w:pPr>
            <w:r>
              <w:rPr>
                <w:b/>
                <w:color w:val="000000"/>
                <w:sz w:val="16"/>
                <w:szCs w:val="16"/>
              </w:rPr>
              <w:t>Akaike info criterion</w:t>
            </w:r>
          </w:p>
        </w:tc>
        <w:tc>
          <w:tcPr>
            <w:tcW w:w="1134" w:type="dxa"/>
            <w:vAlign w:val="bottom"/>
          </w:tcPr>
          <w:p w14:paraId="03C380BC" w14:textId="77777777" w:rsidR="0035661C" w:rsidRDefault="0035661C" w:rsidP="00E30911">
            <w:pPr>
              <w:ind w:right="10"/>
              <w:jc w:val="both"/>
              <w:rPr>
                <w:b/>
                <w:color w:val="000000"/>
                <w:sz w:val="16"/>
                <w:szCs w:val="16"/>
              </w:rPr>
            </w:pPr>
            <w:r>
              <w:rPr>
                <w:b/>
                <w:color w:val="000000"/>
                <w:sz w:val="16"/>
                <w:szCs w:val="16"/>
              </w:rPr>
              <w:t>-0.768751</w:t>
            </w:r>
          </w:p>
        </w:tc>
        <w:tc>
          <w:tcPr>
            <w:tcW w:w="2126" w:type="dxa"/>
            <w:gridSpan w:val="2"/>
            <w:vAlign w:val="bottom"/>
          </w:tcPr>
          <w:p w14:paraId="7E2E5C06" w14:textId="77777777" w:rsidR="0035661C" w:rsidRDefault="0035661C" w:rsidP="00E30911">
            <w:pPr>
              <w:ind w:right="10"/>
              <w:jc w:val="both"/>
              <w:rPr>
                <w:b/>
                <w:color w:val="000000"/>
                <w:sz w:val="16"/>
                <w:szCs w:val="16"/>
              </w:rPr>
            </w:pPr>
            <w:r>
              <w:rPr>
                <w:b/>
                <w:color w:val="000000"/>
                <w:sz w:val="16"/>
                <w:szCs w:val="16"/>
              </w:rPr>
              <w:t>    Sum squared resid</w:t>
            </w:r>
          </w:p>
        </w:tc>
        <w:tc>
          <w:tcPr>
            <w:tcW w:w="851" w:type="dxa"/>
            <w:vAlign w:val="bottom"/>
          </w:tcPr>
          <w:p w14:paraId="538D4711" w14:textId="77777777" w:rsidR="0035661C" w:rsidRDefault="0035661C" w:rsidP="00E30911">
            <w:pPr>
              <w:ind w:right="10"/>
              <w:jc w:val="both"/>
              <w:rPr>
                <w:b/>
                <w:color w:val="000000"/>
                <w:sz w:val="16"/>
                <w:szCs w:val="16"/>
              </w:rPr>
            </w:pPr>
            <w:r>
              <w:rPr>
                <w:b/>
                <w:color w:val="000000"/>
                <w:sz w:val="16"/>
                <w:szCs w:val="16"/>
              </w:rPr>
              <w:t>0.806860</w:t>
            </w:r>
          </w:p>
        </w:tc>
      </w:tr>
      <w:tr w:rsidR="0035661C" w14:paraId="79DABCB6" w14:textId="77777777" w:rsidTr="007F1E60">
        <w:trPr>
          <w:trHeight w:val="225"/>
          <w:jc w:val="center"/>
        </w:trPr>
        <w:tc>
          <w:tcPr>
            <w:tcW w:w="1689" w:type="dxa"/>
            <w:vAlign w:val="bottom"/>
          </w:tcPr>
          <w:p w14:paraId="1B322055" w14:textId="77777777" w:rsidR="0035661C" w:rsidRDefault="0035661C" w:rsidP="00E30911">
            <w:pPr>
              <w:jc w:val="both"/>
              <w:rPr>
                <w:b/>
                <w:color w:val="000000"/>
                <w:sz w:val="16"/>
                <w:szCs w:val="16"/>
              </w:rPr>
            </w:pPr>
            <w:r>
              <w:rPr>
                <w:b/>
                <w:color w:val="000000"/>
                <w:sz w:val="16"/>
                <w:szCs w:val="16"/>
              </w:rPr>
              <w:t>Schwarz criterion</w:t>
            </w:r>
          </w:p>
        </w:tc>
        <w:tc>
          <w:tcPr>
            <w:tcW w:w="1134" w:type="dxa"/>
            <w:vAlign w:val="bottom"/>
          </w:tcPr>
          <w:p w14:paraId="6D0F190B" w14:textId="77777777" w:rsidR="0035661C" w:rsidRDefault="0035661C" w:rsidP="00E30911">
            <w:pPr>
              <w:ind w:right="10"/>
              <w:jc w:val="both"/>
              <w:rPr>
                <w:b/>
                <w:color w:val="000000"/>
                <w:sz w:val="16"/>
                <w:szCs w:val="16"/>
              </w:rPr>
            </w:pPr>
            <w:r>
              <w:rPr>
                <w:b/>
                <w:color w:val="000000"/>
                <w:sz w:val="16"/>
                <w:szCs w:val="16"/>
              </w:rPr>
              <w:t>-0.271625</w:t>
            </w:r>
          </w:p>
        </w:tc>
        <w:tc>
          <w:tcPr>
            <w:tcW w:w="2126" w:type="dxa"/>
            <w:gridSpan w:val="2"/>
            <w:vAlign w:val="bottom"/>
          </w:tcPr>
          <w:p w14:paraId="7740B5BA" w14:textId="77777777" w:rsidR="0035661C" w:rsidRDefault="0035661C" w:rsidP="00E30911">
            <w:pPr>
              <w:ind w:right="10"/>
              <w:jc w:val="both"/>
              <w:rPr>
                <w:b/>
                <w:color w:val="000000"/>
                <w:sz w:val="16"/>
                <w:szCs w:val="16"/>
              </w:rPr>
            </w:pPr>
            <w:r>
              <w:rPr>
                <w:b/>
                <w:color w:val="000000"/>
                <w:sz w:val="16"/>
                <w:szCs w:val="16"/>
              </w:rPr>
              <w:t>    Log likelihood</w:t>
            </w:r>
          </w:p>
        </w:tc>
        <w:tc>
          <w:tcPr>
            <w:tcW w:w="851" w:type="dxa"/>
            <w:vAlign w:val="bottom"/>
          </w:tcPr>
          <w:p w14:paraId="08888ECB" w14:textId="77777777" w:rsidR="0035661C" w:rsidRDefault="0035661C" w:rsidP="00E30911">
            <w:pPr>
              <w:ind w:right="10"/>
              <w:jc w:val="both"/>
              <w:rPr>
                <w:b/>
                <w:color w:val="000000"/>
                <w:sz w:val="16"/>
                <w:szCs w:val="16"/>
              </w:rPr>
            </w:pPr>
            <w:r>
              <w:rPr>
                <w:b/>
                <w:color w:val="000000"/>
                <w:sz w:val="16"/>
                <w:szCs w:val="16"/>
              </w:rPr>
              <w:t>32.21877</w:t>
            </w:r>
          </w:p>
        </w:tc>
      </w:tr>
      <w:tr w:rsidR="0035661C" w14:paraId="3E3459D3" w14:textId="77777777" w:rsidTr="007F1E60">
        <w:trPr>
          <w:trHeight w:val="225"/>
          <w:jc w:val="center"/>
        </w:trPr>
        <w:tc>
          <w:tcPr>
            <w:tcW w:w="1689" w:type="dxa"/>
            <w:vAlign w:val="bottom"/>
          </w:tcPr>
          <w:p w14:paraId="57869072" w14:textId="77777777" w:rsidR="0035661C" w:rsidRDefault="0035661C" w:rsidP="00E30911">
            <w:pPr>
              <w:jc w:val="both"/>
              <w:rPr>
                <w:b/>
                <w:color w:val="000000"/>
                <w:sz w:val="16"/>
                <w:szCs w:val="16"/>
              </w:rPr>
            </w:pPr>
            <w:r>
              <w:rPr>
                <w:b/>
                <w:color w:val="000000"/>
                <w:sz w:val="16"/>
                <w:szCs w:val="16"/>
              </w:rPr>
              <w:t>Hannan-Quinn criter.</w:t>
            </w:r>
          </w:p>
        </w:tc>
        <w:tc>
          <w:tcPr>
            <w:tcW w:w="1134" w:type="dxa"/>
            <w:vAlign w:val="bottom"/>
          </w:tcPr>
          <w:p w14:paraId="606048D8" w14:textId="77777777" w:rsidR="0035661C" w:rsidRDefault="0035661C" w:rsidP="00E30911">
            <w:pPr>
              <w:ind w:right="10"/>
              <w:jc w:val="both"/>
              <w:rPr>
                <w:b/>
                <w:color w:val="000000"/>
                <w:sz w:val="16"/>
                <w:szCs w:val="16"/>
              </w:rPr>
            </w:pPr>
            <w:r>
              <w:rPr>
                <w:b/>
                <w:color w:val="000000"/>
                <w:sz w:val="16"/>
                <w:szCs w:val="16"/>
              </w:rPr>
              <w:t>-0.579442</w:t>
            </w:r>
          </w:p>
        </w:tc>
        <w:tc>
          <w:tcPr>
            <w:tcW w:w="2126" w:type="dxa"/>
            <w:gridSpan w:val="2"/>
            <w:vAlign w:val="bottom"/>
          </w:tcPr>
          <w:p w14:paraId="68D761BB" w14:textId="77777777" w:rsidR="0035661C" w:rsidRDefault="0035661C" w:rsidP="00E30911">
            <w:pPr>
              <w:ind w:right="10"/>
              <w:jc w:val="both"/>
              <w:rPr>
                <w:b/>
                <w:color w:val="000000"/>
                <w:sz w:val="16"/>
                <w:szCs w:val="16"/>
              </w:rPr>
            </w:pPr>
            <w:r>
              <w:rPr>
                <w:b/>
                <w:color w:val="000000"/>
                <w:sz w:val="16"/>
                <w:szCs w:val="16"/>
              </w:rPr>
              <w:t>    F-statistic</w:t>
            </w:r>
          </w:p>
        </w:tc>
        <w:tc>
          <w:tcPr>
            <w:tcW w:w="851" w:type="dxa"/>
            <w:vAlign w:val="bottom"/>
          </w:tcPr>
          <w:p w14:paraId="29CD25EA" w14:textId="77777777" w:rsidR="0035661C" w:rsidRDefault="0035661C" w:rsidP="00E30911">
            <w:pPr>
              <w:ind w:right="10"/>
              <w:jc w:val="both"/>
              <w:rPr>
                <w:b/>
                <w:color w:val="000000"/>
                <w:sz w:val="16"/>
                <w:szCs w:val="16"/>
              </w:rPr>
            </w:pPr>
            <w:r>
              <w:rPr>
                <w:b/>
                <w:color w:val="000000"/>
                <w:sz w:val="16"/>
                <w:szCs w:val="16"/>
              </w:rPr>
              <w:t>22.73768</w:t>
            </w:r>
          </w:p>
        </w:tc>
      </w:tr>
      <w:tr w:rsidR="0035661C" w14:paraId="278CFE27" w14:textId="77777777" w:rsidTr="007F1E60">
        <w:trPr>
          <w:trHeight w:val="225"/>
          <w:jc w:val="center"/>
        </w:trPr>
        <w:tc>
          <w:tcPr>
            <w:tcW w:w="1689" w:type="dxa"/>
            <w:vAlign w:val="bottom"/>
          </w:tcPr>
          <w:p w14:paraId="7966C8FE" w14:textId="77777777" w:rsidR="0035661C" w:rsidRDefault="0035661C" w:rsidP="00E30911">
            <w:pPr>
              <w:jc w:val="both"/>
              <w:rPr>
                <w:b/>
                <w:color w:val="000000"/>
                <w:sz w:val="16"/>
                <w:szCs w:val="16"/>
              </w:rPr>
            </w:pPr>
            <w:r>
              <w:rPr>
                <w:b/>
                <w:color w:val="000000"/>
                <w:sz w:val="16"/>
                <w:szCs w:val="16"/>
              </w:rPr>
              <w:t>Durbin-Watson stat</w:t>
            </w:r>
          </w:p>
        </w:tc>
        <w:tc>
          <w:tcPr>
            <w:tcW w:w="1134" w:type="dxa"/>
            <w:vAlign w:val="bottom"/>
          </w:tcPr>
          <w:p w14:paraId="7739B434" w14:textId="77777777" w:rsidR="0035661C" w:rsidRDefault="0035661C" w:rsidP="00E30911">
            <w:pPr>
              <w:ind w:right="10"/>
              <w:jc w:val="both"/>
              <w:rPr>
                <w:b/>
                <w:color w:val="000000"/>
                <w:sz w:val="16"/>
                <w:szCs w:val="16"/>
              </w:rPr>
            </w:pPr>
            <w:r>
              <w:rPr>
                <w:b/>
                <w:color w:val="000000"/>
                <w:sz w:val="16"/>
                <w:szCs w:val="16"/>
              </w:rPr>
              <w:t>1.694255</w:t>
            </w:r>
          </w:p>
        </w:tc>
        <w:tc>
          <w:tcPr>
            <w:tcW w:w="2126" w:type="dxa"/>
            <w:gridSpan w:val="2"/>
            <w:vAlign w:val="bottom"/>
          </w:tcPr>
          <w:p w14:paraId="7BC31983" w14:textId="77777777" w:rsidR="0035661C" w:rsidRDefault="0035661C" w:rsidP="00E30911">
            <w:pPr>
              <w:ind w:right="10"/>
              <w:jc w:val="both"/>
              <w:rPr>
                <w:b/>
                <w:color w:val="000000"/>
                <w:sz w:val="16"/>
                <w:szCs w:val="16"/>
              </w:rPr>
            </w:pPr>
            <w:r>
              <w:rPr>
                <w:b/>
                <w:color w:val="000000"/>
                <w:sz w:val="16"/>
                <w:szCs w:val="16"/>
              </w:rPr>
              <w:t>    Prob(F-statistic)</w:t>
            </w:r>
          </w:p>
        </w:tc>
        <w:tc>
          <w:tcPr>
            <w:tcW w:w="851" w:type="dxa"/>
            <w:vAlign w:val="bottom"/>
          </w:tcPr>
          <w:p w14:paraId="06B6A2B7" w14:textId="77777777" w:rsidR="0035661C" w:rsidRDefault="0035661C" w:rsidP="00E30911">
            <w:pPr>
              <w:ind w:right="10"/>
              <w:jc w:val="both"/>
              <w:rPr>
                <w:b/>
                <w:color w:val="000000"/>
                <w:sz w:val="16"/>
                <w:szCs w:val="16"/>
              </w:rPr>
            </w:pPr>
            <w:r>
              <w:rPr>
                <w:b/>
                <w:color w:val="000000"/>
                <w:sz w:val="16"/>
                <w:szCs w:val="16"/>
              </w:rPr>
              <w:t>0.000000</w:t>
            </w:r>
          </w:p>
        </w:tc>
      </w:tr>
    </w:tbl>
    <w:p w14:paraId="0F7A4046" w14:textId="2769D813" w:rsidR="000E1FEA" w:rsidRDefault="00F37B97" w:rsidP="0035661C">
      <w:pPr>
        <w:pStyle w:val="BodyText"/>
        <w:spacing w:line="240" w:lineRule="atLeast"/>
        <w:ind w:right="11" w:firstLine="720"/>
        <w:jc w:val="both"/>
        <w:rPr>
          <w:bCs/>
          <w:iCs/>
          <w:lang w:val="en-US" w:bidi="en-US"/>
        </w:rPr>
      </w:pPr>
      <w:bookmarkStart w:id="16" w:name="_heading=h.pkwqa1" w:colFirst="0" w:colLast="0"/>
      <w:bookmarkEnd w:id="16"/>
      <w:r w:rsidRPr="000E1FEA">
        <w:rPr>
          <w:bCs/>
          <w:iCs/>
          <w:lang w:bidi="en-US"/>
        </w:rPr>
        <w:t>Based on the table above, it shows that from the processing of Eviews data produces a Fixed Effect Model with a C coefficient of 28.40728, the variable coefficient X1 is Regional Tax of -8.107832, the variable coefficient X2 is Regional Retribution of 1.832895, and the variable coefficient X3 is Regional Original Revenue of 3.156739. Where variable X1 with probability 0.5838 indicates that the variable does not affect variable Y. Variable X2 with probability 0.0007 indicates that the variable does not affect Y. Variable X3 with probability 0.0005 indicates that the variable affects Y. Variables X1 and X2 have no effect on Y because the probability value is more than 0.05. While X3 is declared influential because the value is not more than 0.05.  This happens because the probability value is more than the crisis limit, which is 0.05, which means that the independent variables (X1 and X2) concerned do not have a significant influence on the dependent variable statistically. Whereas with X3, the variable has a significant influence on the dependent variable statistically because the prob value is right or less than the crisis limit, which is 0.05</w:t>
      </w:r>
      <w:r w:rsidR="000E1FEA" w:rsidRPr="000E1FEA">
        <w:rPr>
          <w:bCs/>
          <w:iCs/>
          <w:lang w:val="en-US" w:bidi="en-US"/>
        </w:rPr>
        <w:t>.</w:t>
      </w:r>
    </w:p>
    <w:p w14:paraId="600073D3" w14:textId="77777777" w:rsidR="000E1FEA" w:rsidRPr="000E1FEA" w:rsidRDefault="000E1FEA" w:rsidP="007F1E60">
      <w:pPr>
        <w:pStyle w:val="BodyText"/>
        <w:spacing w:line="240" w:lineRule="atLeast"/>
        <w:ind w:right="11"/>
        <w:rPr>
          <w:b/>
          <w:bCs/>
          <w:iCs/>
          <w:lang w:val="en-US" w:bidi="en-US"/>
        </w:rPr>
      </w:pPr>
      <w:r w:rsidRPr="000E1FEA">
        <w:rPr>
          <w:b/>
          <w:bCs/>
          <w:iCs/>
          <w:lang w:val="en-US" w:bidi="en-US"/>
        </w:rPr>
        <w:t>Random Effect Model (REM)</w:t>
      </w:r>
    </w:p>
    <w:p w14:paraId="0C6860EA" w14:textId="77777777" w:rsidR="000E1FEA" w:rsidRDefault="000E1FEA" w:rsidP="0035661C">
      <w:pPr>
        <w:pStyle w:val="BodyText"/>
        <w:spacing w:line="240" w:lineRule="atLeast"/>
        <w:ind w:right="11"/>
        <w:rPr>
          <w:b/>
          <w:bCs/>
          <w:iCs/>
          <w:lang w:val="en-US" w:bidi="en-US"/>
        </w:rPr>
      </w:pPr>
    </w:p>
    <w:p w14:paraId="6EB5452B" w14:textId="2D22BAE4" w:rsidR="0035661C" w:rsidRPr="007F1E60" w:rsidRDefault="007F1E60" w:rsidP="007F1E60">
      <w:pPr>
        <w:pStyle w:val="Caption"/>
        <w:keepNext/>
        <w:spacing w:after="0"/>
        <w:jc w:val="center"/>
        <w:rPr>
          <w:b/>
          <w:i w:val="0"/>
          <w:iCs w:val="0"/>
          <w:color w:val="auto"/>
          <w:sz w:val="36"/>
          <w:szCs w:val="36"/>
        </w:rPr>
      </w:pPr>
      <w:bookmarkStart w:id="17" w:name="_Toc140075697"/>
      <w:r w:rsidRPr="007F1E60">
        <w:rPr>
          <w:b/>
          <w:i w:val="0"/>
          <w:iCs w:val="0"/>
          <w:color w:val="auto"/>
          <w:sz w:val="24"/>
          <w:szCs w:val="24"/>
        </w:rPr>
        <w:t xml:space="preserve">Table </w:t>
      </w:r>
      <w:r w:rsidRPr="007F1E60">
        <w:rPr>
          <w:b/>
          <w:i w:val="0"/>
          <w:iCs w:val="0"/>
          <w:color w:val="auto"/>
          <w:sz w:val="24"/>
          <w:szCs w:val="24"/>
        </w:rPr>
        <w:fldChar w:fldCharType="begin"/>
      </w:r>
      <w:r w:rsidRPr="007F1E60">
        <w:rPr>
          <w:b/>
          <w:i w:val="0"/>
          <w:iCs w:val="0"/>
          <w:color w:val="auto"/>
          <w:sz w:val="24"/>
          <w:szCs w:val="24"/>
        </w:rPr>
        <w:instrText xml:space="preserve"> SEQ Tabel_4. \* ARABIC </w:instrText>
      </w:r>
      <w:r w:rsidRPr="007F1E60">
        <w:rPr>
          <w:b/>
          <w:i w:val="0"/>
          <w:iCs w:val="0"/>
          <w:color w:val="auto"/>
          <w:sz w:val="24"/>
          <w:szCs w:val="24"/>
        </w:rPr>
        <w:fldChar w:fldCharType="separate"/>
      </w:r>
      <w:r w:rsidR="006D4F04">
        <w:rPr>
          <w:b/>
          <w:i w:val="0"/>
          <w:iCs w:val="0"/>
          <w:noProof/>
          <w:color w:val="auto"/>
          <w:sz w:val="24"/>
          <w:szCs w:val="24"/>
        </w:rPr>
        <w:t>6</w:t>
      </w:r>
      <w:r w:rsidRPr="007F1E60">
        <w:rPr>
          <w:b/>
          <w:i w:val="0"/>
          <w:iCs w:val="0"/>
          <w:color w:val="auto"/>
          <w:sz w:val="24"/>
          <w:szCs w:val="24"/>
        </w:rPr>
        <w:fldChar w:fldCharType="end"/>
      </w:r>
      <w:r w:rsidRPr="007F1E60">
        <w:rPr>
          <w:b/>
          <w:i w:val="0"/>
          <w:iCs w:val="0"/>
          <w:color w:val="auto"/>
          <w:sz w:val="24"/>
          <w:szCs w:val="24"/>
        </w:rPr>
        <w:t xml:space="preserve"> Result Random Effect Model</w:t>
      </w:r>
      <w:bookmarkEnd w:id="17"/>
    </w:p>
    <w:tbl>
      <w:tblPr>
        <w:tblW w:w="7113"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90"/>
        <w:gridCol w:w="1429"/>
        <w:gridCol w:w="1429"/>
        <w:gridCol w:w="1290"/>
        <w:gridCol w:w="1275"/>
      </w:tblGrid>
      <w:tr w:rsidR="0035661C" w:rsidRPr="007F1E60" w14:paraId="6E686433" w14:textId="77777777" w:rsidTr="007F1E60">
        <w:trPr>
          <w:trHeight w:val="225"/>
          <w:jc w:val="center"/>
        </w:trPr>
        <w:tc>
          <w:tcPr>
            <w:tcW w:w="4548" w:type="dxa"/>
            <w:gridSpan w:val="3"/>
            <w:vAlign w:val="bottom"/>
          </w:tcPr>
          <w:p w14:paraId="3B2B6AEC" w14:textId="77777777" w:rsidR="0035661C" w:rsidRPr="007F1E60" w:rsidRDefault="0035661C" w:rsidP="00E30911">
            <w:pPr>
              <w:jc w:val="both"/>
              <w:rPr>
                <w:b/>
                <w:color w:val="000000"/>
                <w:sz w:val="22"/>
                <w:szCs w:val="22"/>
              </w:rPr>
            </w:pPr>
            <w:r w:rsidRPr="007F1E60">
              <w:rPr>
                <w:b/>
                <w:color w:val="000000"/>
                <w:sz w:val="22"/>
                <w:szCs w:val="22"/>
              </w:rPr>
              <w:t>Dependent Variable: LY</w:t>
            </w:r>
          </w:p>
        </w:tc>
        <w:tc>
          <w:tcPr>
            <w:tcW w:w="1290" w:type="dxa"/>
            <w:vAlign w:val="bottom"/>
          </w:tcPr>
          <w:p w14:paraId="0BB1BF1F" w14:textId="77777777" w:rsidR="0035661C" w:rsidRPr="007F1E60" w:rsidRDefault="0035661C" w:rsidP="00E30911">
            <w:pPr>
              <w:jc w:val="both"/>
              <w:rPr>
                <w:b/>
                <w:color w:val="000000"/>
                <w:sz w:val="22"/>
                <w:szCs w:val="22"/>
              </w:rPr>
            </w:pPr>
          </w:p>
        </w:tc>
        <w:tc>
          <w:tcPr>
            <w:tcW w:w="1275" w:type="dxa"/>
            <w:vAlign w:val="bottom"/>
          </w:tcPr>
          <w:p w14:paraId="3CFDC481" w14:textId="77777777" w:rsidR="0035661C" w:rsidRPr="007F1E60" w:rsidRDefault="0035661C" w:rsidP="00E30911">
            <w:pPr>
              <w:jc w:val="both"/>
              <w:rPr>
                <w:b/>
                <w:color w:val="000000"/>
                <w:sz w:val="22"/>
                <w:szCs w:val="22"/>
              </w:rPr>
            </w:pPr>
          </w:p>
        </w:tc>
      </w:tr>
      <w:tr w:rsidR="0035661C" w:rsidRPr="007F1E60" w14:paraId="5C75362A" w14:textId="77777777" w:rsidTr="007F1E60">
        <w:trPr>
          <w:trHeight w:val="225"/>
          <w:jc w:val="center"/>
        </w:trPr>
        <w:tc>
          <w:tcPr>
            <w:tcW w:w="7113" w:type="dxa"/>
            <w:gridSpan w:val="5"/>
            <w:vAlign w:val="bottom"/>
          </w:tcPr>
          <w:p w14:paraId="35D8E27A" w14:textId="77777777" w:rsidR="0035661C" w:rsidRPr="007F1E60" w:rsidRDefault="0035661C" w:rsidP="00E30911">
            <w:pPr>
              <w:jc w:val="both"/>
              <w:rPr>
                <w:b/>
                <w:color w:val="000000"/>
                <w:sz w:val="22"/>
                <w:szCs w:val="22"/>
              </w:rPr>
            </w:pPr>
            <w:r w:rsidRPr="007F1E60">
              <w:rPr>
                <w:b/>
                <w:color w:val="000000"/>
                <w:sz w:val="22"/>
                <w:szCs w:val="22"/>
              </w:rPr>
              <w:t>Method: Panel EGLS (Cross-section random effects)</w:t>
            </w:r>
          </w:p>
        </w:tc>
      </w:tr>
      <w:tr w:rsidR="0035661C" w:rsidRPr="007F1E60" w14:paraId="269B9DA7" w14:textId="77777777" w:rsidTr="007F1E60">
        <w:trPr>
          <w:trHeight w:val="225"/>
          <w:jc w:val="center"/>
        </w:trPr>
        <w:tc>
          <w:tcPr>
            <w:tcW w:w="4548" w:type="dxa"/>
            <w:gridSpan w:val="3"/>
            <w:vAlign w:val="bottom"/>
          </w:tcPr>
          <w:p w14:paraId="17ABCCEA" w14:textId="77777777" w:rsidR="0035661C" w:rsidRPr="007F1E60" w:rsidRDefault="0035661C" w:rsidP="00E30911">
            <w:pPr>
              <w:jc w:val="both"/>
              <w:rPr>
                <w:b/>
                <w:color w:val="000000"/>
                <w:sz w:val="22"/>
                <w:szCs w:val="22"/>
              </w:rPr>
            </w:pPr>
            <w:r w:rsidRPr="007F1E60">
              <w:rPr>
                <w:b/>
                <w:color w:val="000000"/>
                <w:sz w:val="22"/>
                <w:szCs w:val="22"/>
              </w:rPr>
              <w:t>Date: 03/06/23   Time: 23:43</w:t>
            </w:r>
          </w:p>
        </w:tc>
        <w:tc>
          <w:tcPr>
            <w:tcW w:w="1290" w:type="dxa"/>
            <w:vAlign w:val="bottom"/>
          </w:tcPr>
          <w:p w14:paraId="34E0F6D0" w14:textId="77777777" w:rsidR="0035661C" w:rsidRPr="007F1E60" w:rsidRDefault="0035661C" w:rsidP="00E30911">
            <w:pPr>
              <w:jc w:val="both"/>
              <w:rPr>
                <w:b/>
                <w:color w:val="000000"/>
                <w:sz w:val="22"/>
                <w:szCs w:val="22"/>
              </w:rPr>
            </w:pPr>
          </w:p>
        </w:tc>
        <w:tc>
          <w:tcPr>
            <w:tcW w:w="1275" w:type="dxa"/>
            <w:vAlign w:val="bottom"/>
          </w:tcPr>
          <w:p w14:paraId="3569602E" w14:textId="77777777" w:rsidR="0035661C" w:rsidRPr="007F1E60" w:rsidRDefault="0035661C" w:rsidP="00E30911">
            <w:pPr>
              <w:jc w:val="both"/>
              <w:rPr>
                <w:b/>
                <w:color w:val="000000"/>
                <w:sz w:val="22"/>
                <w:szCs w:val="22"/>
              </w:rPr>
            </w:pPr>
          </w:p>
        </w:tc>
      </w:tr>
      <w:tr w:rsidR="0035661C" w:rsidRPr="007F1E60" w14:paraId="42C16262" w14:textId="77777777" w:rsidTr="007F1E60">
        <w:trPr>
          <w:trHeight w:val="225"/>
          <w:jc w:val="center"/>
        </w:trPr>
        <w:tc>
          <w:tcPr>
            <w:tcW w:w="4548" w:type="dxa"/>
            <w:gridSpan w:val="3"/>
            <w:vAlign w:val="bottom"/>
          </w:tcPr>
          <w:p w14:paraId="3AFBDA72" w14:textId="77777777" w:rsidR="0035661C" w:rsidRPr="007F1E60" w:rsidRDefault="0035661C" w:rsidP="00E30911">
            <w:pPr>
              <w:jc w:val="both"/>
              <w:rPr>
                <w:b/>
                <w:color w:val="000000"/>
                <w:sz w:val="22"/>
                <w:szCs w:val="22"/>
              </w:rPr>
            </w:pPr>
            <w:r w:rsidRPr="007F1E60">
              <w:rPr>
                <w:b/>
                <w:color w:val="000000"/>
                <w:sz w:val="22"/>
                <w:szCs w:val="22"/>
              </w:rPr>
              <w:t>Sample: 2017 2021</w:t>
            </w:r>
          </w:p>
        </w:tc>
        <w:tc>
          <w:tcPr>
            <w:tcW w:w="1290" w:type="dxa"/>
            <w:vAlign w:val="bottom"/>
          </w:tcPr>
          <w:p w14:paraId="6AF82BE4" w14:textId="77777777" w:rsidR="0035661C" w:rsidRPr="007F1E60" w:rsidRDefault="0035661C" w:rsidP="00E30911">
            <w:pPr>
              <w:jc w:val="both"/>
              <w:rPr>
                <w:b/>
                <w:color w:val="000000"/>
                <w:sz w:val="22"/>
                <w:szCs w:val="22"/>
              </w:rPr>
            </w:pPr>
          </w:p>
        </w:tc>
        <w:tc>
          <w:tcPr>
            <w:tcW w:w="1275" w:type="dxa"/>
            <w:vAlign w:val="bottom"/>
          </w:tcPr>
          <w:p w14:paraId="4DB8B9EC" w14:textId="77777777" w:rsidR="0035661C" w:rsidRPr="007F1E60" w:rsidRDefault="0035661C" w:rsidP="00E30911">
            <w:pPr>
              <w:jc w:val="both"/>
              <w:rPr>
                <w:b/>
                <w:color w:val="000000"/>
                <w:sz w:val="22"/>
                <w:szCs w:val="22"/>
              </w:rPr>
            </w:pPr>
          </w:p>
        </w:tc>
      </w:tr>
      <w:tr w:rsidR="0035661C" w:rsidRPr="007F1E60" w14:paraId="115AAD88" w14:textId="77777777" w:rsidTr="007F1E60">
        <w:trPr>
          <w:trHeight w:val="225"/>
          <w:jc w:val="center"/>
        </w:trPr>
        <w:tc>
          <w:tcPr>
            <w:tcW w:w="4548" w:type="dxa"/>
            <w:gridSpan w:val="3"/>
            <w:vAlign w:val="bottom"/>
          </w:tcPr>
          <w:p w14:paraId="0FE826AA" w14:textId="77777777" w:rsidR="0035661C" w:rsidRPr="007F1E60" w:rsidRDefault="0035661C" w:rsidP="00E30911">
            <w:pPr>
              <w:jc w:val="both"/>
              <w:rPr>
                <w:b/>
                <w:color w:val="000000"/>
                <w:sz w:val="22"/>
                <w:szCs w:val="22"/>
              </w:rPr>
            </w:pPr>
            <w:r w:rsidRPr="007F1E60">
              <w:rPr>
                <w:b/>
                <w:color w:val="000000"/>
                <w:sz w:val="22"/>
                <w:szCs w:val="22"/>
              </w:rPr>
              <w:t>Periods included: 5</w:t>
            </w:r>
          </w:p>
        </w:tc>
        <w:tc>
          <w:tcPr>
            <w:tcW w:w="1290" w:type="dxa"/>
            <w:vAlign w:val="bottom"/>
          </w:tcPr>
          <w:p w14:paraId="58201229" w14:textId="77777777" w:rsidR="0035661C" w:rsidRPr="007F1E60" w:rsidRDefault="0035661C" w:rsidP="00E30911">
            <w:pPr>
              <w:jc w:val="both"/>
              <w:rPr>
                <w:b/>
                <w:color w:val="000000"/>
                <w:sz w:val="22"/>
                <w:szCs w:val="22"/>
              </w:rPr>
            </w:pPr>
          </w:p>
        </w:tc>
        <w:tc>
          <w:tcPr>
            <w:tcW w:w="1275" w:type="dxa"/>
            <w:vAlign w:val="bottom"/>
          </w:tcPr>
          <w:p w14:paraId="616596E5" w14:textId="77777777" w:rsidR="0035661C" w:rsidRPr="007F1E60" w:rsidRDefault="0035661C" w:rsidP="00E30911">
            <w:pPr>
              <w:jc w:val="both"/>
              <w:rPr>
                <w:b/>
                <w:color w:val="000000"/>
                <w:sz w:val="22"/>
                <w:szCs w:val="22"/>
              </w:rPr>
            </w:pPr>
          </w:p>
        </w:tc>
      </w:tr>
      <w:tr w:rsidR="0035661C" w:rsidRPr="007F1E60" w14:paraId="380D005F" w14:textId="77777777" w:rsidTr="007F1E60">
        <w:trPr>
          <w:trHeight w:val="225"/>
          <w:jc w:val="center"/>
        </w:trPr>
        <w:tc>
          <w:tcPr>
            <w:tcW w:w="4548" w:type="dxa"/>
            <w:gridSpan w:val="3"/>
            <w:vAlign w:val="bottom"/>
          </w:tcPr>
          <w:p w14:paraId="5EBFE1D1" w14:textId="77777777" w:rsidR="0035661C" w:rsidRPr="007F1E60" w:rsidRDefault="0035661C" w:rsidP="00E30911">
            <w:pPr>
              <w:jc w:val="both"/>
              <w:rPr>
                <w:b/>
                <w:color w:val="000000"/>
                <w:sz w:val="22"/>
                <w:szCs w:val="22"/>
              </w:rPr>
            </w:pPr>
            <w:r w:rsidRPr="007F1E60">
              <w:rPr>
                <w:b/>
                <w:color w:val="000000"/>
                <w:sz w:val="22"/>
                <w:szCs w:val="22"/>
              </w:rPr>
              <w:t>Cross-sections included: 10</w:t>
            </w:r>
          </w:p>
        </w:tc>
        <w:tc>
          <w:tcPr>
            <w:tcW w:w="1290" w:type="dxa"/>
            <w:vAlign w:val="bottom"/>
          </w:tcPr>
          <w:p w14:paraId="0246FD99" w14:textId="77777777" w:rsidR="0035661C" w:rsidRPr="007F1E60" w:rsidRDefault="0035661C" w:rsidP="00E30911">
            <w:pPr>
              <w:jc w:val="both"/>
              <w:rPr>
                <w:b/>
                <w:color w:val="000000"/>
                <w:sz w:val="22"/>
                <w:szCs w:val="22"/>
              </w:rPr>
            </w:pPr>
          </w:p>
        </w:tc>
        <w:tc>
          <w:tcPr>
            <w:tcW w:w="1275" w:type="dxa"/>
            <w:vAlign w:val="bottom"/>
          </w:tcPr>
          <w:p w14:paraId="787B94EB" w14:textId="77777777" w:rsidR="0035661C" w:rsidRPr="007F1E60" w:rsidRDefault="0035661C" w:rsidP="00E30911">
            <w:pPr>
              <w:jc w:val="both"/>
              <w:rPr>
                <w:b/>
                <w:color w:val="000000"/>
                <w:sz w:val="22"/>
                <w:szCs w:val="22"/>
              </w:rPr>
            </w:pPr>
          </w:p>
        </w:tc>
      </w:tr>
      <w:tr w:rsidR="0035661C" w:rsidRPr="007F1E60" w14:paraId="62A706E1" w14:textId="77777777" w:rsidTr="007F1E60">
        <w:trPr>
          <w:trHeight w:val="225"/>
          <w:jc w:val="center"/>
        </w:trPr>
        <w:tc>
          <w:tcPr>
            <w:tcW w:w="5838" w:type="dxa"/>
            <w:gridSpan w:val="4"/>
            <w:vAlign w:val="bottom"/>
          </w:tcPr>
          <w:p w14:paraId="65D416CC" w14:textId="77777777" w:rsidR="0035661C" w:rsidRPr="007F1E60" w:rsidRDefault="0035661C" w:rsidP="00E30911">
            <w:pPr>
              <w:jc w:val="both"/>
              <w:rPr>
                <w:b/>
                <w:color w:val="000000"/>
                <w:sz w:val="22"/>
                <w:szCs w:val="22"/>
              </w:rPr>
            </w:pPr>
            <w:r w:rsidRPr="007F1E60">
              <w:rPr>
                <w:b/>
                <w:color w:val="000000"/>
                <w:sz w:val="22"/>
                <w:szCs w:val="22"/>
              </w:rPr>
              <w:t>Total panel (balanced) observations: 50</w:t>
            </w:r>
          </w:p>
        </w:tc>
        <w:tc>
          <w:tcPr>
            <w:tcW w:w="1275" w:type="dxa"/>
            <w:vAlign w:val="bottom"/>
          </w:tcPr>
          <w:p w14:paraId="147B8B98" w14:textId="77777777" w:rsidR="0035661C" w:rsidRPr="007F1E60" w:rsidRDefault="0035661C" w:rsidP="00E30911">
            <w:pPr>
              <w:jc w:val="both"/>
              <w:rPr>
                <w:b/>
                <w:color w:val="000000"/>
                <w:sz w:val="22"/>
                <w:szCs w:val="22"/>
              </w:rPr>
            </w:pPr>
          </w:p>
        </w:tc>
      </w:tr>
      <w:tr w:rsidR="0035661C" w:rsidRPr="007F1E60" w14:paraId="277DD064" w14:textId="77777777" w:rsidTr="007F1E60">
        <w:trPr>
          <w:trHeight w:val="225"/>
          <w:jc w:val="center"/>
        </w:trPr>
        <w:tc>
          <w:tcPr>
            <w:tcW w:w="7113" w:type="dxa"/>
            <w:gridSpan w:val="5"/>
            <w:vAlign w:val="bottom"/>
          </w:tcPr>
          <w:p w14:paraId="3CBFDC93" w14:textId="77777777" w:rsidR="0035661C" w:rsidRPr="007F1E60" w:rsidRDefault="0035661C" w:rsidP="00E30911">
            <w:pPr>
              <w:jc w:val="both"/>
              <w:rPr>
                <w:b/>
                <w:color w:val="000000"/>
                <w:sz w:val="22"/>
                <w:szCs w:val="22"/>
              </w:rPr>
            </w:pPr>
            <w:r w:rsidRPr="007F1E60">
              <w:rPr>
                <w:b/>
                <w:color w:val="000000"/>
                <w:sz w:val="22"/>
                <w:szCs w:val="22"/>
              </w:rPr>
              <w:t>Swamy and Arora estimator of component variances</w:t>
            </w:r>
          </w:p>
        </w:tc>
      </w:tr>
      <w:tr w:rsidR="0035661C" w:rsidRPr="007F1E60" w14:paraId="26F0D7F7" w14:textId="77777777" w:rsidTr="007F1E60">
        <w:trPr>
          <w:trHeight w:val="225"/>
          <w:jc w:val="center"/>
        </w:trPr>
        <w:tc>
          <w:tcPr>
            <w:tcW w:w="7113" w:type="dxa"/>
            <w:gridSpan w:val="5"/>
            <w:vAlign w:val="bottom"/>
          </w:tcPr>
          <w:p w14:paraId="20B04FC4" w14:textId="77777777" w:rsidR="0035661C" w:rsidRPr="007F1E60" w:rsidRDefault="0035661C" w:rsidP="00E30911">
            <w:pPr>
              <w:jc w:val="both"/>
              <w:rPr>
                <w:b/>
                <w:color w:val="000000"/>
                <w:sz w:val="22"/>
                <w:szCs w:val="22"/>
              </w:rPr>
            </w:pPr>
            <w:r w:rsidRPr="007F1E60">
              <w:rPr>
                <w:b/>
                <w:color w:val="000000"/>
                <w:sz w:val="22"/>
                <w:szCs w:val="22"/>
              </w:rPr>
              <w:t>White diagonal standard errors &amp; covariance (d.f. corrected)</w:t>
            </w:r>
          </w:p>
        </w:tc>
      </w:tr>
      <w:tr w:rsidR="0035661C" w:rsidRPr="007F1E60" w14:paraId="364FAE93" w14:textId="77777777" w:rsidTr="007F1E60">
        <w:trPr>
          <w:trHeight w:val="225"/>
          <w:jc w:val="center"/>
        </w:trPr>
        <w:tc>
          <w:tcPr>
            <w:tcW w:w="1690" w:type="dxa"/>
            <w:vAlign w:val="bottom"/>
          </w:tcPr>
          <w:p w14:paraId="7CEED972" w14:textId="77777777" w:rsidR="0035661C" w:rsidRPr="007F1E60" w:rsidRDefault="0035661C" w:rsidP="00E30911">
            <w:pPr>
              <w:jc w:val="both"/>
              <w:rPr>
                <w:b/>
                <w:color w:val="000000"/>
                <w:sz w:val="22"/>
                <w:szCs w:val="22"/>
              </w:rPr>
            </w:pPr>
            <w:r w:rsidRPr="007F1E60">
              <w:rPr>
                <w:b/>
                <w:color w:val="000000"/>
                <w:sz w:val="22"/>
                <w:szCs w:val="22"/>
              </w:rPr>
              <w:t>Variable</w:t>
            </w:r>
          </w:p>
        </w:tc>
        <w:tc>
          <w:tcPr>
            <w:tcW w:w="1429" w:type="dxa"/>
            <w:vAlign w:val="bottom"/>
          </w:tcPr>
          <w:p w14:paraId="7218E4D8" w14:textId="77777777" w:rsidR="0035661C" w:rsidRPr="007F1E60" w:rsidRDefault="0035661C" w:rsidP="00E30911">
            <w:pPr>
              <w:ind w:right="10"/>
              <w:jc w:val="both"/>
              <w:rPr>
                <w:b/>
                <w:color w:val="000000"/>
                <w:sz w:val="22"/>
                <w:szCs w:val="22"/>
              </w:rPr>
            </w:pPr>
            <w:r w:rsidRPr="007F1E60">
              <w:rPr>
                <w:b/>
                <w:color w:val="000000"/>
                <w:sz w:val="22"/>
                <w:szCs w:val="22"/>
              </w:rPr>
              <w:t>Coefficient</w:t>
            </w:r>
          </w:p>
        </w:tc>
        <w:tc>
          <w:tcPr>
            <w:tcW w:w="1429" w:type="dxa"/>
            <w:vAlign w:val="bottom"/>
          </w:tcPr>
          <w:p w14:paraId="40102B2E" w14:textId="77777777" w:rsidR="0035661C" w:rsidRPr="007F1E60" w:rsidRDefault="0035661C" w:rsidP="00E30911">
            <w:pPr>
              <w:ind w:right="10"/>
              <w:jc w:val="both"/>
              <w:rPr>
                <w:b/>
                <w:color w:val="000000"/>
                <w:sz w:val="22"/>
                <w:szCs w:val="22"/>
              </w:rPr>
            </w:pPr>
            <w:r w:rsidRPr="007F1E60">
              <w:rPr>
                <w:b/>
                <w:color w:val="000000"/>
                <w:sz w:val="22"/>
                <w:szCs w:val="22"/>
              </w:rPr>
              <w:t>Std. Error</w:t>
            </w:r>
          </w:p>
        </w:tc>
        <w:tc>
          <w:tcPr>
            <w:tcW w:w="1290" w:type="dxa"/>
            <w:vAlign w:val="bottom"/>
          </w:tcPr>
          <w:p w14:paraId="47554F2A" w14:textId="77777777" w:rsidR="0035661C" w:rsidRPr="007F1E60" w:rsidRDefault="0035661C" w:rsidP="00E30911">
            <w:pPr>
              <w:ind w:right="10"/>
              <w:jc w:val="both"/>
              <w:rPr>
                <w:b/>
                <w:color w:val="000000"/>
                <w:sz w:val="22"/>
                <w:szCs w:val="22"/>
              </w:rPr>
            </w:pPr>
            <w:r w:rsidRPr="007F1E60">
              <w:rPr>
                <w:b/>
                <w:color w:val="000000"/>
                <w:sz w:val="22"/>
                <w:szCs w:val="22"/>
              </w:rPr>
              <w:t>t-Statistic</w:t>
            </w:r>
          </w:p>
        </w:tc>
        <w:tc>
          <w:tcPr>
            <w:tcW w:w="1275" w:type="dxa"/>
            <w:vAlign w:val="bottom"/>
          </w:tcPr>
          <w:p w14:paraId="2ECAD4BA" w14:textId="77777777" w:rsidR="0035661C" w:rsidRPr="007F1E60" w:rsidRDefault="0035661C" w:rsidP="00E30911">
            <w:pPr>
              <w:ind w:right="10"/>
              <w:jc w:val="both"/>
              <w:rPr>
                <w:b/>
                <w:color w:val="000000"/>
                <w:sz w:val="22"/>
                <w:szCs w:val="22"/>
              </w:rPr>
            </w:pPr>
            <w:r w:rsidRPr="007F1E60">
              <w:rPr>
                <w:b/>
                <w:color w:val="000000"/>
                <w:sz w:val="22"/>
                <w:szCs w:val="22"/>
              </w:rPr>
              <w:t>Prob.  </w:t>
            </w:r>
          </w:p>
        </w:tc>
      </w:tr>
      <w:tr w:rsidR="0035661C" w:rsidRPr="007F1E60" w14:paraId="00D87510" w14:textId="77777777" w:rsidTr="007F1E60">
        <w:trPr>
          <w:trHeight w:val="225"/>
          <w:jc w:val="center"/>
        </w:trPr>
        <w:tc>
          <w:tcPr>
            <w:tcW w:w="1690" w:type="dxa"/>
            <w:vAlign w:val="bottom"/>
          </w:tcPr>
          <w:p w14:paraId="3BA55E1C" w14:textId="77777777" w:rsidR="0035661C" w:rsidRPr="007F1E60" w:rsidRDefault="0035661C" w:rsidP="00E30911">
            <w:pPr>
              <w:jc w:val="both"/>
              <w:rPr>
                <w:b/>
                <w:color w:val="000000"/>
                <w:sz w:val="22"/>
                <w:szCs w:val="22"/>
              </w:rPr>
            </w:pPr>
            <w:r w:rsidRPr="007F1E60">
              <w:rPr>
                <w:b/>
                <w:color w:val="000000"/>
                <w:sz w:val="22"/>
                <w:szCs w:val="22"/>
              </w:rPr>
              <w:t>X1</w:t>
            </w:r>
          </w:p>
        </w:tc>
        <w:tc>
          <w:tcPr>
            <w:tcW w:w="1429" w:type="dxa"/>
            <w:vAlign w:val="bottom"/>
          </w:tcPr>
          <w:p w14:paraId="52183AED" w14:textId="77777777" w:rsidR="0035661C" w:rsidRPr="007F1E60" w:rsidRDefault="0035661C" w:rsidP="00E30911">
            <w:pPr>
              <w:ind w:right="10"/>
              <w:jc w:val="both"/>
              <w:rPr>
                <w:b/>
                <w:color w:val="000000"/>
                <w:sz w:val="22"/>
                <w:szCs w:val="22"/>
              </w:rPr>
            </w:pPr>
            <w:r w:rsidRPr="007F1E60">
              <w:rPr>
                <w:b/>
                <w:sz w:val="22"/>
                <w:szCs w:val="22"/>
              </w:rPr>
              <w:t>-9.41254</w:t>
            </w:r>
          </w:p>
        </w:tc>
        <w:tc>
          <w:tcPr>
            <w:tcW w:w="1429" w:type="dxa"/>
            <w:vAlign w:val="bottom"/>
          </w:tcPr>
          <w:p w14:paraId="06997F60" w14:textId="77777777" w:rsidR="0035661C" w:rsidRPr="007F1E60" w:rsidRDefault="0035661C" w:rsidP="00E30911">
            <w:pPr>
              <w:ind w:right="10"/>
              <w:jc w:val="both"/>
              <w:rPr>
                <w:b/>
                <w:color w:val="000000"/>
                <w:sz w:val="22"/>
                <w:szCs w:val="22"/>
              </w:rPr>
            </w:pPr>
            <w:r w:rsidRPr="007F1E60">
              <w:rPr>
                <w:b/>
                <w:sz w:val="22"/>
                <w:szCs w:val="22"/>
              </w:rPr>
              <w:t>1.255311</w:t>
            </w:r>
          </w:p>
        </w:tc>
        <w:tc>
          <w:tcPr>
            <w:tcW w:w="1290" w:type="dxa"/>
            <w:vAlign w:val="bottom"/>
          </w:tcPr>
          <w:p w14:paraId="49B84138" w14:textId="77777777" w:rsidR="0035661C" w:rsidRPr="007F1E60" w:rsidRDefault="0035661C" w:rsidP="00E30911">
            <w:pPr>
              <w:ind w:right="10"/>
              <w:jc w:val="both"/>
              <w:rPr>
                <w:b/>
                <w:color w:val="000000"/>
                <w:sz w:val="22"/>
                <w:szCs w:val="22"/>
              </w:rPr>
            </w:pPr>
            <w:r w:rsidRPr="007F1E60">
              <w:rPr>
                <w:b/>
                <w:color w:val="000000"/>
                <w:sz w:val="22"/>
                <w:szCs w:val="22"/>
              </w:rPr>
              <w:t>-0.749818</w:t>
            </w:r>
          </w:p>
        </w:tc>
        <w:tc>
          <w:tcPr>
            <w:tcW w:w="1275" w:type="dxa"/>
            <w:vAlign w:val="bottom"/>
          </w:tcPr>
          <w:p w14:paraId="3CAAD5CA" w14:textId="77777777" w:rsidR="0035661C" w:rsidRPr="007F1E60" w:rsidRDefault="0035661C" w:rsidP="00E30911">
            <w:pPr>
              <w:ind w:right="10"/>
              <w:jc w:val="both"/>
              <w:rPr>
                <w:b/>
                <w:color w:val="000000"/>
                <w:sz w:val="22"/>
                <w:szCs w:val="22"/>
              </w:rPr>
            </w:pPr>
            <w:r w:rsidRPr="007F1E60">
              <w:rPr>
                <w:b/>
                <w:color w:val="000000"/>
                <w:sz w:val="22"/>
                <w:szCs w:val="22"/>
              </w:rPr>
              <w:t>0.4572</w:t>
            </w:r>
          </w:p>
        </w:tc>
      </w:tr>
      <w:tr w:rsidR="0035661C" w:rsidRPr="007F1E60" w14:paraId="6F5D9CA0" w14:textId="77777777" w:rsidTr="007F1E60">
        <w:trPr>
          <w:trHeight w:val="225"/>
          <w:jc w:val="center"/>
        </w:trPr>
        <w:tc>
          <w:tcPr>
            <w:tcW w:w="1690" w:type="dxa"/>
            <w:vAlign w:val="bottom"/>
          </w:tcPr>
          <w:p w14:paraId="0B0F8FA7" w14:textId="77777777" w:rsidR="0035661C" w:rsidRPr="007F1E60" w:rsidRDefault="0035661C" w:rsidP="00E30911">
            <w:pPr>
              <w:jc w:val="both"/>
              <w:rPr>
                <w:b/>
                <w:color w:val="000000"/>
                <w:sz w:val="22"/>
                <w:szCs w:val="22"/>
              </w:rPr>
            </w:pPr>
            <w:r w:rsidRPr="007F1E60">
              <w:rPr>
                <w:b/>
                <w:color w:val="000000"/>
                <w:sz w:val="22"/>
                <w:szCs w:val="22"/>
              </w:rPr>
              <w:t>X2</w:t>
            </w:r>
          </w:p>
        </w:tc>
        <w:tc>
          <w:tcPr>
            <w:tcW w:w="1429" w:type="dxa"/>
            <w:vAlign w:val="bottom"/>
          </w:tcPr>
          <w:p w14:paraId="6F06ACEB" w14:textId="77777777" w:rsidR="0035661C" w:rsidRPr="007F1E60" w:rsidRDefault="0035661C" w:rsidP="00E30911">
            <w:pPr>
              <w:ind w:right="10"/>
              <w:jc w:val="both"/>
              <w:rPr>
                <w:b/>
                <w:color w:val="000000"/>
                <w:sz w:val="22"/>
                <w:szCs w:val="22"/>
              </w:rPr>
            </w:pPr>
            <w:r w:rsidRPr="007F1E60">
              <w:rPr>
                <w:b/>
                <w:sz w:val="22"/>
                <w:szCs w:val="22"/>
              </w:rPr>
              <w:t>1.939041</w:t>
            </w:r>
          </w:p>
        </w:tc>
        <w:tc>
          <w:tcPr>
            <w:tcW w:w="1429" w:type="dxa"/>
            <w:vAlign w:val="bottom"/>
          </w:tcPr>
          <w:p w14:paraId="6E24A200" w14:textId="77777777" w:rsidR="0035661C" w:rsidRPr="007F1E60" w:rsidRDefault="0035661C" w:rsidP="00E30911">
            <w:pPr>
              <w:ind w:right="10"/>
              <w:jc w:val="both"/>
              <w:rPr>
                <w:b/>
                <w:color w:val="000000"/>
                <w:sz w:val="22"/>
                <w:szCs w:val="22"/>
              </w:rPr>
            </w:pPr>
            <w:r w:rsidRPr="007F1E60">
              <w:rPr>
                <w:b/>
                <w:sz w:val="22"/>
                <w:szCs w:val="22"/>
              </w:rPr>
              <w:t>7.767763</w:t>
            </w:r>
          </w:p>
        </w:tc>
        <w:tc>
          <w:tcPr>
            <w:tcW w:w="1290" w:type="dxa"/>
            <w:vAlign w:val="bottom"/>
          </w:tcPr>
          <w:p w14:paraId="0E67CE84" w14:textId="77777777" w:rsidR="0035661C" w:rsidRPr="007F1E60" w:rsidRDefault="0035661C" w:rsidP="00E30911">
            <w:pPr>
              <w:ind w:right="10"/>
              <w:jc w:val="both"/>
              <w:rPr>
                <w:b/>
                <w:color w:val="000000"/>
                <w:sz w:val="22"/>
                <w:szCs w:val="22"/>
              </w:rPr>
            </w:pPr>
            <w:r w:rsidRPr="007F1E60">
              <w:rPr>
                <w:b/>
                <w:color w:val="000000"/>
                <w:sz w:val="22"/>
                <w:szCs w:val="22"/>
              </w:rPr>
              <w:t>2.496267</w:t>
            </w:r>
          </w:p>
        </w:tc>
        <w:tc>
          <w:tcPr>
            <w:tcW w:w="1275" w:type="dxa"/>
            <w:vAlign w:val="bottom"/>
          </w:tcPr>
          <w:p w14:paraId="3F6A62D0" w14:textId="77777777" w:rsidR="0035661C" w:rsidRPr="007F1E60" w:rsidRDefault="0035661C" w:rsidP="00E30911">
            <w:pPr>
              <w:ind w:right="10"/>
              <w:jc w:val="both"/>
              <w:rPr>
                <w:b/>
                <w:color w:val="000000"/>
                <w:sz w:val="22"/>
                <w:szCs w:val="22"/>
              </w:rPr>
            </w:pPr>
            <w:r w:rsidRPr="007F1E60">
              <w:rPr>
                <w:b/>
                <w:color w:val="000000"/>
                <w:sz w:val="22"/>
                <w:szCs w:val="22"/>
              </w:rPr>
              <w:t>0.0162</w:t>
            </w:r>
          </w:p>
        </w:tc>
      </w:tr>
      <w:tr w:rsidR="0035661C" w:rsidRPr="007F1E60" w14:paraId="41EBAB3C" w14:textId="77777777" w:rsidTr="007F1E60">
        <w:trPr>
          <w:trHeight w:val="225"/>
          <w:jc w:val="center"/>
        </w:trPr>
        <w:tc>
          <w:tcPr>
            <w:tcW w:w="1690" w:type="dxa"/>
            <w:vAlign w:val="bottom"/>
          </w:tcPr>
          <w:p w14:paraId="754EA8DF" w14:textId="77777777" w:rsidR="0035661C" w:rsidRPr="007F1E60" w:rsidRDefault="0035661C" w:rsidP="00E30911">
            <w:pPr>
              <w:jc w:val="both"/>
              <w:rPr>
                <w:b/>
                <w:color w:val="000000"/>
                <w:sz w:val="22"/>
                <w:szCs w:val="22"/>
              </w:rPr>
            </w:pPr>
            <w:r w:rsidRPr="007F1E60">
              <w:rPr>
                <w:b/>
                <w:color w:val="000000"/>
                <w:sz w:val="22"/>
                <w:szCs w:val="22"/>
              </w:rPr>
              <w:t>X3</w:t>
            </w:r>
          </w:p>
        </w:tc>
        <w:tc>
          <w:tcPr>
            <w:tcW w:w="1429" w:type="dxa"/>
            <w:vAlign w:val="bottom"/>
          </w:tcPr>
          <w:p w14:paraId="65B171DD" w14:textId="77777777" w:rsidR="0035661C" w:rsidRPr="007F1E60" w:rsidRDefault="0035661C" w:rsidP="00E30911">
            <w:pPr>
              <w:ind w:right="10"/>
              <w:jc w:val="both"/>
              <w:rPr>
                <w:b/>
                <w:color w:val="000000"/>
                <w:sz w:val="22"/>
                <w:szCs w:val="22"/>
              </w:rPr>
            </w:pPr>
            <w:r w:rsidRPr="007F1E60">
              <w:rPr>
                <w:b/>
                <w:sz w:val="22"/>
                <w:szCs w:val="22"/>
              </w:rPr>
              <w:t>2.915919</w:t>
            </w:r>
          </w:p>
        </w:tc>
        <w:tc>
          <w:tcPr>
            <w:tcW w:w="1429" w:type="dxa"/>
            <w:vAlign w:val="bottom"/>
          </w:tcPr>
          <w:p w14:paraId="636A190E" w14:textId="77777777" w:rsidR="0035661C" w:rsidRPr="007F1E60" w:rsidRDefault="0035661C" w:rsidP="00E30911">
            <w:pPr>
              <w:ind w:right="10"/>
              <w:jc w:val="both"/>
              <w:rPr>
                <w:b/>
                <w:color w:val="000000"/>
                <w:sz w:val="22"/>
                <w:szCs w:val="22"/>
              </w:rPr>
            </w:pPr>
            <w:r w:rsidRPr="007F1E60">
              <w:rPr>
                <w:b/>
                <w:sz w:val="22"/>
                <w:szCs w:val="22"/>
              </w:rPr>
              <w:t>7.960899</w:t>
            </w:r>
          </w:p>
        </w:tc>
        <w:tc>
          <w:tcPr>
            <w:tcW w:w="1290" w:type="dxa"/>
            <w:vAlign w:val="bottom"/>
          </w:tcPr>
          <w:p w14:paraId="78500BE5" w14:textId="77777777" w:rsidR="0035661C" w:rsidRPr="007F1E60" w:rsidRDefault="0035661C" w:rsidP="00E30911">
            <w:pPr>
              <w:ind w:right="10"/>
              <w:jc w:val="both"/>
              <w:rPr>
                <w:b/>
                <w:color w:val="000000"/>
                <w:sz w:val="22"/>
                <w:szCs w:val="22"/>
              </w:rPr>
            </w:pPr>
            <w:r w:rsidRPr="007F1E60">
              <w:rPr>
                <w:b/>
                <w:color w:val="000000"/>
                <w:sz w:val="22"/>
                <w:szCs w:val="22"/>
              </w:rPr>
              <w:t>3.662802</w:t>
            </w:r>
          </w:p>
        </w:tc>
        <w:tc>
          <w:tcPr>
            <w:tcW w:w="1275" w:type="dxa"/>
            <w:vAlign w:val="bottom"/>
          </w:tcPr>
          <w:p w14:paraId="31E539EB" w14:textId="77777777" w:rsidR="0035661C" w:rsidRPr="007F1E60" w:rsidRDefault="0035661C" w:rsidP="00E30911">
            <w:pPr>
              <w:ind w:right="10"/>
              <w:jc w:val="both"/>
              <w:rPr>
                <w:b/>
                <w:color w:val="000000"/>
                <w:sz w:val="22"/>
                <w:szCs w:val="22"/>
              </w:rPr>
            </w:pPr>
            <w:r w:rsidRPr="007F1E60">
              <w:rPr>
                <w:b/>
                <w:color w:val="000000"/>
                <w:sz w:val="22"/>
                <w:szCs w:val="22"/>
              </w:rPr>
              <w:t>0.0006</w:t>
            </w:r>
          </w:p>
        </w:tc>
      </w:tr>
      <w:tr w:rsidR="0035661C" w:rsidRPr="007F1E60" w14:paraId="19C50C11" w14:textId="77777777" w:rsidTr="007F1E60">
        <w:trPr>
          <w:trHeight w:val="225"/>
          <w:jc w:val="center"/>
        </w:trPr>
        <w:tc>
          <w:tcPr>
            <w:tcW w:w="1690" w:type="dxa"/>
            <w:vAlign w:val="bottom"/>
          </w:tcPr>
          <w:p w14:paraId="091505DA" w14:textId="77777777" w:rsidR="0035661C" w:rsidRPr="007F1E60" w:rsidRDefault="0035661C" w:rsidP="00E30911">
            <w:pPr>
              <w:jc w:val="both"/>
              <w:rPr>
                <w:b/>
                <w:color w:val="000000"/>
                <w:sz w:val="22"/>
                <w:szCs w:val="22"/>
              </w:rPr>
            </w:pPr>
            <w:r w:rsidRPr="007F1E60">
              <w:rPr>
                <w:b/>
                <w:color w:val="000000"/>
                <w:sz w:val="22"/>
                <w:szCs w:val="22"/>
              </w:rPr>
              <w:t>C</w:t>
            </w:r>
          </w:p>
        </w:tc>
        <w:tc>
          <w:tcPr>
            <w:tcW w:w="1429" w:type="dxa"/>
            <w:vAlign w:val="bottom"/>
          </w:tcPr>
          <w:p w14:paraId="068E22A3" w14:textId="77777777" w:rsidR="0035661C" w:rsidRPr="007F1E60" w:rsidRDefault="0035661C" w:rsidP="00E30911">
            <w:pPr>
              <w:ind w:right="10"/>
              <w:jc w:val="both"/>
              <w:rPr>
                <w:b/>
                <w:color w:val="000000"/>
                <w:sz w:val="22"/>
                <w:szCs w:val="22"/>
              </w:rPr>
            </w:pPr>
            <w:r w:rsidRPr="007F1E60">
              <w:rPr>
                <w:b/>
                <w:color w:val="000000"/>
                <w:sz w:val="22"/>
                <w:szCs w:val="22"/>
              </w:rPr>
              <w:t>28.40859</w:t>
            </w:r>
          </w:p>
        </w:tc>
        <w:tc>
          <w:tcPr>
            <w:tcW w:w="1429" w:type="dxa"/>
            <w:vAlign w:val="bottom"/>
          </w:tcPr>
          <w:p w14:paraId="15D381A9" w14:textId="77777777" w:rsidR="0035661C" w:rsidRPr="007F1E60" w:rsidRDefault="0035661C" w:rsidP="00E30911">
            <w:pPr>
              <w:ind w:right="10"/>
              <w:jc w:val="both"/>
              <w:rPr>
                <w:b/>
                <w:color w:val="000000"/>
                <w:sz w:val="22"/>
                <w:szCs w:val="22"/>
              </w:rPr>
            </w:pPr>
            <w:r w:rsidRPr="007F1E60">
              <w:rPr>
                <w:b/>
                <w:color w:val="000000"/>
                <w:sz w:val="22"/>
                <w:szCs w:val="22"/>
              </w:rPr>
              <w:t>0.127130</w:t>
            </w:r>
          </w:p>
        </w:tc>
        <w:tc>
          <w:tcPr>
            <w:tcW w:w="1290" w:type="dxa"/>
            <w:vAlign w:val="bottom"/>
          </w:tcPr>
          <w:p w14:paraId="6E21FDF1" w14:textId="77777777" w:rsidR="0035661C" w:rsidRPr="007F1E60" w:rsidRDefault="0035661C" w:rsidP="00E30911">
            <w:pPr>
              <w:ind w:right="10"/>
              <w:jc w:val="both"/>
              <w:rPr>
                <w:b/>
                <w:color w:val="000000"/>
                <w:sz w:val="22"/>
                <w:szCs w:val="22"/>
              </w:rPr>
            </w:pPr>
            <w:r w:rsidRPr="007F1E60">
              <w:rPr>
                <w:b/>
                <w:color w:val="000000"/>
                <w:sz w:val="22"/>
                <w:szCs w:val="22"/>
              </w:rPr>
              <w:t>223.4604</w:t>
            </w:r>
          </w:p>
        </w:tc>
        <w:tc>
          <w:tcPr>
            <w:tcW w:w="1275" w:type="dxa"/>
            <w:vAlign w:val="bottom"/>
          </w:tcPr>
          <w:p w14:paraId="291806AE" w14:textId="77777777" w:rsidR="0035661C" w:rsidRPr="007F1E60" w:rsidRDefault="0035661C" w:rsidP="00E30911">
            <w:pPr>
              <w:ind w:right="10"/>
              <w:jc w:val="both"/>
              <w:rPr>
                <w:b/>
                <w:color w:val="000000"/>
                <w:sz w:val="22"/>
                <w:szCs w:val="22"/>
              </w:rPr>
            </w:pPr>
            <w:r w:rsidRPr="007F1E60">
              <w:rPr>
                <w:b/>
                <w:color w:val="000000"/>
                <w:sz w:val="22"/>
                <w:szCs w:val="22"/>
              </w:rPr>
              <w:t>0.0000</w:t>
            </w:r>
          </w:p>
        </w:tc>
      </w:tr>
      <w:tr w:rsidR="0035661C" w:rsidRPr="007F1E60" w14:paraId="52039417" w14:textId="77777777" w:rsidTr="007F1E60">
        <w:trPr>
          <w:trHeight w:val="225"/>
          <w:jc w:val="center"/>
        </w:trPr>
        <w:tc>
          <w:tcPr>
            <w:tcW w:w="1690" w:type="dxa"/>
            <w:vAlign w:val="bottom"/>
          </w:tcPr>
          <w:p w14:paraId="6F357169" w14:textId="77777777" w:rsidR="0035661C" w:rsidRPr="007F1E60" w:rsidRDefault="0035661C" w:rsidP="00E30911">
            <w:pPr>
              <w:jc w:val="both"/>
              <w:rPr>
                <w:b/>
                <w:color w:val="000000"/>
                <w:sz w:val="22"/>
                <w:szCs w:val="22"/>
              </w:rPr>
            </w:pPr>
          </w:p>
        </w:tc>
        <w:tc>
          <w:tcPr>
            <w:tcW w:w="2858" w:type="dxa"/>
            <w:gridSpan w:val="2"/>
            <w:vAlign w:val="bottom"/>
          </w:tcPr>
          <w:p w14:paraId="704CB0FE" w14:textId="77777777" w:rsidR="0035661C" w:rsidRPr="007F1E60" w:rsidRDefault="0035661C" w:rsidP="00E30911">
            <w:pPr>
              <w:jc w:val="both"/>
              <w:rPr>
                <w:b/>
                <w:color w:val="000000"/>
                <w:sz w:val="22"/>
                <w:szCs w:val="22"/>
              </w:rPr>
            </w:pPr>
            <w:r w:rsidRPr="007F1E60">
              <w:rPr>
                <w:b/>
                <w:color w:val="000000"/>
                <w:sz w:val="22"/>
                <w:szCs w:val="22"/>
              </w:rPr>
              <w:t>Effects Specification</w:t>
            </w:r>
          </w:p>
        </w:tc>
        <w:tc>
          <w:tcPr>
            <w:tcW w:w="1290" w:type="dxa"/>
            <w:vAlign w:val="bottom"/>
          </w:tcPr>
          <w:p w14:paraId="492EF72F" w14:textId="77777777" w:rsidR="0035661C" w:rsidRPr="007F1E60" w:rsidRDefault="0035661C" w:rsidP="00E30911">
            <w:pPr>
              <w:jc w:val="both"/>
              <w:rPr>
                <w:b/>
                <w:color w:val="000000"/>
                <w:sz w:val="22"/>
                <w:szCs w:val="22"/>
              </w:rPr>
            </w:pPr>
          </w:p>
        </w:tc>
        <w:tc>
          <w:tcPr>
            <w:tcW w:w="1275" w:type="dxa"/>
            <w:vAlign w:val="bottom"/>
          </w:tcPr>
          <w:p w14:paraId="29CDAA1B" w14:textId="77777777" w:rsidR="0035661C" w:rsidRPr="007F1E60" w:rsidRDefault="0035661C" w:rsidP="00E30911">
            <w:pPr>
              <w:jc w:val="both"/>
              <w:rPr>
                <w:b/>
                <w:color w:val="000000"/>
                <w:sz w:val="22"/>
                <w:szCs w:val="22"/>
              </w:rPr>
            </w:pPr>
          </w:p>
        </w:tc>
      </w:tr>
      <w:tr w:rsidR="0035661C" w:rsidRPr="007F1E60" w14:paraId="0B7B5F26" w14:textId="77777777" w:rsidTr="007F1E60">
        <w:trPr>
          <w:trHeight w:val="225"/>
          <w:jc w:val="center"/>
        </w:trPr>
        <w:tc>
          <w:tcPr>
            <w:tcW w:w="1690" w:type="dxa"/>
            <w:vAlign w:val="bottom"/>
          </w:tcPr>
          <w:p w14:paraId="6E551EBA" w14:textId="77777777" w:rsidR="0035661C" w:rsidRPr="007F1E60" w:rsidRDefault="0035661C" w:rsidP="00E30911">
            <w:pPr>
              <w:jc w:val="both"/>
              <w:rPr>
                <w:b/>
                <w:color w:val="000000"/>
                <w:sz w:val="22"/>
                <w:szCs w:val="22"/>
              </w:rPr>
            </w:pPr>
          </w:p>
        </w:tc>
        <w:tc>
          <w:tcPr>
            <w:tcW w:w="1429" w:type="dxa"/>
            <w:vAlign w:val="bottom"/>
          </w:tcPr>
          <w:p w14:paraId="5288C6BF" w14:textId="77777777" w:rsidR="0035661C" w:rsidRPr="007F1E60" w:rsidRDefault="0035661C" w:rsidP="00E30911">
            <w:pPr>
              <w:jc w:val="both"/>
              <w:rPr>
                <w:b/>
                <w:color w:val="000000"/>
                <w:sz w:val="22"/>
                <w:szCs w:val="22"/>
              </w:rPr>
            </w:pPr>
          </w:p>
        </w:tc>
        <w:tc>
          <w:tcPr>
            <w:tcW w:w="1429" w:type="dxa"/>
            <w:vAlign w:val="bottom"/>
          </w:tcPr>
          <w:p w14:paraId="643D6CEB" w14:textId="77777777" w:rsidR="0035661C" w:rsidRPr="007F1E60" w:rsidRDefault="0035661C" w:rsidP="00E30911">
            <w:pPr>
              <w:jc w:val="both"/>
              <w:rPr>
                <w:b/>
                <w:color w:val="000000"/>
                <w:sz w:val="22"/>
                <w:szCs w:val="22"/>
              </w:rPr>
            </w:pPr>
          </w:p>
        </w:tc>
        <w:tc>
          <w:tcPr>
            <w:tcW w:w="1290" w:type="dxa"/>
            <w:vAlign w:val="bottom"/>
          </w:tcPr>
          <w:p w14:paraId="238863EA" w14:textId="77777777" w:rsidR="0035661C" w:rsidRPr="007F1E60" w:rsidRDefault="0035661C" w:rsidP="00E30911">
            <w:pPr>
              <w:ind w:right="10"/>
              <w:jc w:val="both"/>
              <w:rPr>
                <w:b/>
                <w:color w:val="000000"/>
                <w:sz w:val="22"/>
                <w:szCs w:val="22"/>
              </w:rPr>
            </w:pPr>
            <w:r w:rsidRPr="007F1E60">
              <w:rPr>
                <w:b/>
                <w:color w:val="000000"/>
                <w:sz w:val="22"/>
                <w:szCs w:val="22"/>
              </w:rPr>
              <w:t>S.D.  </w:t>
            </w:r>
          </w:p>
        </w:tc>
        <w:tc>
          <w:tcPr>
            <w:tcW w:w="1275" w:type="dxa"/>
            <w:vAlign w:val="bottom"/>
          </w:tcPr>
          <w:p w14:paraId="426DDB1A" w14:textId="77777777" w:rsidR="0035661C" w:rsidRPr="007F1E60" w:rsidRDefault="0035661C" w:rsidP="00E30911">
            <w:pPr>
              <w:ind w:right="10"/>
              <w:jc w:val="both"/>
              <w:rPr>
                <w:b/>
                <w:color w:val="000000"/>
                <w:sz w:val="22"/>
                <w:szCs w:val="22"/>
              </w:rPr>
            </w:pPr>
            <w:r w:rsidRPr="007F1E60">
              <w:rPr>
                <w:b/>
                <w:color w:val="000000"/>
                <w:sz w:val="22"/>
                <w:szCs w:val="22"/>
              </w:rPr>
              <w:t>Rho  </w:t>
            </w:r>
          </w:p>
        </w:tc>
      </w:tr>
      <w:tr w:rsidR="0035661C" w:rsidRPr="007F1E60" w14:paraId="36255E1B" w14:textId="77777777" w:rsidTr="007F1E60">
        <w:trPr>
          <w:trHeight w:val="225"/>
          <w:jc w:val="center"/>
        </w:trPr>
        <w:tc>
          <w:tcPr>
            <w:tcW w:w="4548" w:type="dxa"/>
            <w:gridSpan w:val="3"/>
            <w:vAlign w:val="bottom"/>
          </w:tcPr>
          <w:p w14:paraId="1E56B2BB" w14:textId="77777777" w:rsidR="0035661C" w:rsidRPr="007F1E60" w:rsidRDefault="0035661C" w:rsidP="00E30911">
            <w:pPr>
              <w:jc w:val="both"/>
              <w:rPr>
                <w:b/>
                <w:color w:val="000000"/>
                <w:sz w:val="22"/>
                <w:szCs w:val="22"/>
              </w:rPr>
            </w:pPr>
            <w:r w:rsidRPr="007F1E60">
              <w:rPr>
                <w:b/>
                <w:color w:val="000000"/>
                <w:sz w:val="22"/>
                <w:szCs w:val="22"/>
              </w:rPr>
              <w:t>Cross-section random</w:t>
            </w:r>
          </w:p>
        </w:tc>
        <w:tc>
          <w:tcPr>
            <w:tcW w:w="1290" w:type="dxa"/>
            <w:vAlign w:val="bottom"/>
          </w:tcPr>
          <w:p w14:paraId="7F1371F1" w14:textId="77777777" w:rsidR="0035661C" w:rsidRPr="007F1E60" w:rsidRDefault="0035661C" w:rsidP="00E30911">
            <w:pPr>
              <w:ind w:right="10"/>
              <w:jc w:val="both"/>
              <w:rPr>
                <w:b/>
                <w:color w:val="000000"/>
                <w:sz w:val="22"/>
                <w:szCs w:val="22"/>
              </w:rPr>
            </w:pPr>
            <w:r w:rsidRPr="007F1E60">
              <w:rPr>
                <w:b/>
                <w:color w:val="000000"/>
                <w:sz w:val="22"/>
                <w:szCs w:val="22"/>
              </w:rPr>
              <w:t>0.401987</w:t>
            </w:r>
          </w:p>
        </w:tc>
        <w:tc>
          <w:tcPr>
            <w:tcW w:w="1275" w:type="dxa"/>
            <w:vAlign w:val="bottom"/>
          </w:tcPr>
          <w:p w14:paraId="28072BBB" w14:textId="77777777" w:rsidR="0035661C" w:rsidRPr="007F1E60" w:rsidRDefault="0035661C" w:rsidP="00E30911">
            <w:pPr>
              <w:ind w:right="10"/>
              <w:jc w:val="both"/>
              <w:rPr>
                <w:b/>
                <w:color w:val="000000"/>
                <w:sz w:val="22"/>
                <w:szCs w:val="22"/>
              </w:rPr>
            </w:pPr>
            <w:r w:rsidRPr="007F1E60">
              <w:rPr>
                <w:b/>
                <w:color w:val="000000"/>
                <w:sz w:val="22"/>
                <w:szCs w:val="22"/>
              </w:rPr>
              <w:t>0.8811</w:t>
            </w:r>
          </w:p>
        </w:tc>
      </w:tr>
      <w:tr w:rsidR="0035661C" w:rsidRPr="007F1E60" w14:paraId="6CC3AB76" w14:textId="77777777" w:rsidTr="007F1E60">
        <w:trPr>
          <w:trHeight w:val="225"/>
          <w:jc w:val="center"/>
        </w:trPr>
        <w:tc>
          <w:tcPr>
            <w:tcW w:w="4548" w:type="dxa"/>
            <w:gridSpan w:val="3"/>
            <w:vAlign w:val="bottom"/>
          </w:tcPr>
          <w:p w14:paraId="5297FBFD" w14:textId="77777777" w:rsidR="0035661C" w:rsidRPr="007F1E60" w:rsidRDefault="0035661C" w:rsidP="00E30911">
            <w:pPr>
              <w:jc w:val="both"/>
              <w:rPr>
                <w:b/>
                <w:color w:val="000000"/>
                <w:sz w:val="22"/>
                <w:szCs w:val="22"/>
              </w:rPr>
            </w:pPr>
            <w:r w:rsidRPr="007F1E60">
              <w:rPr>
                <w:b/>
                <w:color w:val="000000"/>
                <w:sz w:val="22"/>
                <w:szCs w:val="22"/>
              </w:rPr>
              <w:t>Idiosyncratic random</w:t>
            </w:r>
          </w:p>
        </w:tc>
        <w:tc>
          <w:tcPr>
            <w:tcW w:w="1290" w:type="dxa"/>
            <w:vAlign w:val="bottom"/>
          </w:tcPr>
          <w:p w14:paraId="2BAAEC02" w14:textId="77777777" w:rsidR="0035661C" w:rsidRPr="007F1E60" w:rsidRDefault="0035661C" w:rsidP="00E30911">
            <w:pPr>
              <w:ind w:right="10"/>
              <w:jc w:val="both"/>
              <w:rPr>
                <w:b/>
                <w:color w:val="000000"/>
                <w:sz w:val="22"/>
                <w:szCs w:val="22"/>
              </w:rPr>
            </w:pPr>
            <w:r w:rsidRPr="007F1E60">
              <w:rPr>
                <w:b/>
                <w:color w:val="000000"/>
                <w:sz w:val="22"/>
                <w:szCs w:val="22"/>
              </w:rPr>
              <w:t>0.147672</w:t>
            </w:r>
          </w:p>
        </w:tc>
        <w:tc>
          <w:tcPr>
            <w:tcW w:w="1275" w:type="dxa"/>
            <w:vAlign w:val="bottom"/>
          </w:tcPr>
          <w:p w14:paraId="572CCD0F" w14:textId="77777777" w:rsidR="0035661C" w:rsidRPr="007F1E60" w:rsidRDefault="0035661C" w:rsidP="00E30911">
            <w:pPr>
              <w:ind w:right="10"/>
              <w:jc w:val="both"/>
              <w:rPr>
                <w:b/>
                <w:color w:val="000000"/>
                <w:sz w:val="22"/>
                <w:szCs w:val="22"/>
              </w:rPr>
            </w:pPr>
            <w:r w:rsidRPr="007F1E60">
              <w:rPr>
                <w:b/>
                <w:color w:val="000000"/>
                <w:sz w:val="22"/>
                <w:szCs w:val="22"/>
              </w:rPr>
              <w:t>0.1189</w:t>
            </w:r>
          </w:p>
        </w:tc>
      </w:tr>
      <w:tr w:rsidR="0035661C" w:rsidRPr="007F1E60" w14:paraId="403E3FF6" w14:textId="77777777" w:rsidTr="007F1E60">
        <w:trPr>
          <w:trHeight w:val="225"/>
          <w:jc w:val="center"/>
        </w:trPr>
        <w:tc>
          <w:tcPr>
            <w:tcW w:w="1690" w:type="dxa"/>
            <w:vAlign w:val="bottom"/>
          </w:tcPr>
          <w:p w14:paraId="28BEDF75" w14:textId="77777777" w:rsidR="0035661C" w:rsidRPr="007F1E60" w:rsidRDefault="0035661C" w:rsidP="00E30911">
            <w:pPr>
              <w:jc w:val="both"/>
              <w:rPr>
                <w:b/>
                <w:color w:val="000000"/>
                <w:sz w:val="22"/>
                <w:szCs w:val="22"/>
              </w:rPr>
            </w:pPr>
          </w:p>
        </w:tc>
        <w:tc>
          <w:tcPr>
            <w:tcW w:w="2858" w:type="dxa"/>
            <w:gridSpan w:val="2"/>
            <w:vAlign w:val="bottom"/>
          </w:tcPr>
          <w:p w14:paraId="3D8F4B58" w14:textId="77777777" w:rsidR="0035661C" w:rsidRPr="007F1E60" w:rsidRDefault="0035661C" w:rsidP="00E30911">
            <w:pPr>
              <w:jc w:val="both"/>
              <w:rPr>
                <w:b/>
                <w:color w:val="000000"/>
                <w:sz w:val="22"/>
                <w:szCs w:val="22"/>
              </w:rPr>
            </w:pPr>
            <w:r w:rsidRPr="007F1E60">
              <w:rPr>
                <w:b/>
                <w:color w:val="000000"/>
                <w:sz w:val="22"/>
                <w:szCs w:val="22"/>
              </w:rPr>
              <w:t>Weighted Statistics</w:t>
            </w:r>
          </w:p>
        </w:tc>
        <w:tc>
          <w:tcPr>
            <w:tcW w:w="1290" w:type="dxa"/>
            <w:vAlign w:val="bottom"/>
          </w:tcPr>
          <w:p w14:paraId="3D4A3F84" w14:textId="77777777" w:rsidR="0035661C" w:rsidRPr="007F1E60" w:rsidRDefault="0035661C" w:rsidP="00E30911">
            <w:pPr>
              <w:jc w:val="both"/>
              <w:rPr>
                <w:b/>
                <w:color w:val="000000"/>
                <w:sz w:val="22"/>
                <w:szCs w:val="22"/>
              </w:rPr>
            </w:pPr>
          </w:p>
        </w:tc>
        <w:tc>
          <w:tcPr>
            <w:tcW w:w="1275" w:type="dxa"/>
            <w:vAlign w:val="bottom"/>
          </w:tcPr>
          <w:p w14:paraId="64738EE8" w14:textId="77777777" w:rsidR="0035661C" w:rsidRPr="007F1E60" w:rsidRDefault="0035661C" w:rsidP="00E30911">
            <w:pPr>
              <w:jc w:val="both"/>
              <w:rPr>
                <w:b/>
                <w:color w:val="000000"/>
                <w:sz w:val="22"/>
                <w:szCs w:val="22"/>
              </w:rPr>
            </w:pPr>
          </w:p>
        </w:tc>
      </w:tr>
      <w:tr w:rsidR="0035661C" w:rsidRPr="007F1E60" w14:paraId="6D356F60" w14:textId="77777777" w:rsidTr="007F1E60">
        <w:trPr>
          <w:trHeight w:val="225"/>
          <w:jc w:val="center"/>
        </w:trPr>
        <w:tc>
          <w:tcPr>
            <w:tcW w:w="1690" w:type="dxa"/>
            <w:vAlign w:val="bottom"/>
          </w:tcPr>
          <w:p w14:paraId="3700EB80" w14:textId="77777777" w:rsidR="0035661C" w:rsidRPr="007F1E60" w:rsidRDefault="0035661C" w:rsidP="00E30911">
            <w:pPr>
              <w:jc w:val="both"/>
              <w:rPr>
                <w:b/>
                <w:color w:val="000000"/>
                <w:sz w:val="22"/>
                <w:szCs w:val="22"/>
              </w:rPr>
            </w:pPr>
            <w:r w:rsidRPr="007F1E60">
              <w:rPr>
                <w:b/>
                <w:color w:val="000000"/>
                <w:sz w:val="22"/>
                <w:szCs w:val="22"/>
              </w:rPr>
              <w:t>Root MSE</w:t>
            </w:r>
          </w:p>
        </w:tc>
        <w:tc>
          <w:tcPr>
            <w:tcW w:w="1429" w:type="dxa"/>
            <w:vAlign w:val="bottom"/>
          </w:tcPr>
          <w:p w14:paraId="3957640B" w14:textId="77777777" w:rsidR="0035661C" w:rsidRPr="007F1E60" w:rsidRDefault="0035661C" w:rsidP="00E30911">
            <w:pPr>
              <w:ind w:right="10"/>
              <w:jc w:val="both"/>
              <w:rPr>
                <w:b/>
                <w:color w:val="000000"/>
                <w:sz w:val="22"/>
                <w:szCs w:val="22"/>
              </w:rPr>
            </w:pPr>
            <w:r w:rsidRPr="007F1E60">
              <w:rPr>
                <w:b/>
                <w:color w:val="000000"/>
                <w:sz w:val="22"/>
                <w:szCs w:val="22"/>
              </w:rPr>
              <w:t>0.138492</w:t>
            </w:r>
          </w:p>
        </w:tc>
        <w:tc>
          <w:tcPr>
            <w:tcW w:w="2719" w:type="dxa"/>
            <w:gridSpan w:val="2"/>
            <w:vAlign w:val="bottom"/>
          </w:tcPr>
          <w:p w14:paraId="68A5CBF7" w14:textId="77777777" w:rsidR="0035661C" w:rsidRPr="007F1E60" w:rsidRDefault="0035661C" w:rsidP="00E30911">
            <w:pPr>
              <w:ind w:right="10"/>
              <w:jc w:val="both"/>
              <w:rPr>
                <w:b/>
                <w:color w:val="000000"/>
                <w:sz w:val="22"/>
                <w:szCs w:val="22"/>
              </w:rPr>
            </w:pPr>
            <w:r w:rsidRPr="007F1E60">
              <w:rPr>
                <w:b/>
                <w:color w:val="000000"/>
                <w:sz w:val="22"/>
                <w:szCs w:val="22"/>
              </w:rPr>
              <w:t>    R-squared</w:t>
            </w:r>
          </w:p>
        </w:tc>
        <w:tc>
          <w:tcPr>
            <w:tcW w:w="1275" w:type="dxa"/>
            <w:vAlign w:val="bottom"/>
          </w:tcPr>
          <w:p w14:paraId="3B8EB7FE" w14:textId="77777777" w:rsidR="0035661C" w:rsidRPr="007F1E60" w:rsidRDefault="0035661C" w:rsidP="00E30911">
            <w:pPr>
              <w:ind w:right="10"/>
              <w:jc w:val="both"/>
              <w:rPr>
                <w:b/>
                <w:color w:val="000000"/>
                <w:sz w:val="22"/>
                <w:szCs w:val="22"/>
              </w:rPr>
            </w:pPr>
            <w:r w:rsidRPr="007F1E60">
              <w:rPr>
                <w:b/>
                <w:color w:val="000000"/>
                <w:sz w:val="22"/>
                <w:szCs w:val="22"/>
              </w:rPr>
              <w:t>0.078961</w:t>
            </w:r>
          </w:p>
        </w:tc>
      </w:tr>
      <w:tr w:rsidR="0035661C" w:rsidRPr="007F1E60" w14:paraId="06C7FB3E" w14:textId="77777777" w:rsidTr="007F1E60">
        <w:trPr>
          <w:trHeight w:val="225"/>
          <w:jc w:val="center"/>
        </w:trPr>
        <w:tc>
          <w:tcPr>
            <w:tcW w:w="1690" w:type="dxa"/>
            <w:vAlign w:val="bottom"/>
          </w:tcPr>
          <w:p w14:paraId="35FEA97E" w14:textId="77777777" w:rsidR="0035661C" w:rsidRPr="007F1E60" w:rsidRDefault="0035661C" w:rsidP="00E30911">
            <w:pPr>
              <w:jc w:val="both"/>
              <w:rPr>
                <w:b/>
                <w:color w:val="000000"/>
                <w:sz w:val="22"/>
                <w:szCs w:val="22"/>
              </w:rPr>
            </w:pPr>
            <w:r w:rsidRPr="007F1E60">
              <w:rPr>
                <w:b/>
                <w:color w:val="000000"/>
                <w:sz w:val="22"/>
                <w:szCs w:val="22"/>
              </w:rPr>
              <w:t>Mean dependent var</w:t>
            </w:r>
          </w:p>
        </w:tc>
        <w:tc>
          <w:tcPr>
            <w:tcW w:w="1429" w:type="dxa"/>
            <w:vAlign w:val="bottom"/>
          </w:tcPr>
          <w:p w14:paraId="05B904BE" w14:textId="77777777" w:rsidR="0035661C" w:rsidRPr="007F1E60" w:rsidRDefault="0035661C" w:rsidP="00E30911">
            <w:pPr>
              <w:ind w:right="10"/>
              <w:jc w:val="both"/>
              <w:rPr>
                <w:b/>
                <w:color w:val="000000"/>
                <w:sz w:val="22"/>
                <w:szCs w:val="22"/>
              </w:rPr>
            </w:pPr>
            <w:r w:rsidRPr="007F1E60">
              <w:rPr>
                <w:b/>
                <w:color w:val="000000"/>
                <w:sz w:val="22"/>
                <w:szCs w:val="22"/>
              </w:rPr>
              <w:t>4.609167</w:t>
            </w:r>
          </w:p>
        </w:tc>
        <w:tc>
          <w:tcPr>
            <w:tcW w:w="2719" w:type="dxa"/>
            <w:gridSpan w:val="2"/>
            <w:vAlign w:val="bottom"/>
          </w:tcPr>
          <w:p w14:paraId="25F7A8D1" w14:textId="77777777" w:rsidR="0035661C" w:rsidRPr="007F1E60" w:rsidRDefault="0035661C" w:rsidP="00E30911">
            <w:pPr>
              <w:ind w:right="10"/>
              <w:jc w:val="both"/>
              <w:rPr>
                <w:b/>
                <w:color w:val="000000"/>
                <w:sz w:val="22"/>
                <w:szCs w:val="22"/>
              </w:rPr>
            </w:pPr>
            <w:r w:rsidRPr="007F1E60">
              <w:rPr>
                <w:b/>
                <w:color w:val="000000"/>
                <w:sz w:val="22"/>
                <w:szCs w:val="22"/>
              </w:rPr>
              <w:t>    Adjusted R-squared</w:t>
            </w:r>
          </w:p>
        </w:tc>
        <w:tc>
          <w:tcPr>
            <w:tcW w:w="1275" w:type="dxa"/>
            <w:vAlign w:val="bottom"/>
          </w:tcPr>
          <w:p w14:paraId="291431D2" w14:textId="77777777" w:rsidR="0035661C" w:rsidRPr="007F1E60" w:rsidRDefault="0035661C" w:rsidP="00E30911">
            <w:pPr>
              <w:ind w:right="10"/>
              <w:jc w:val="both"/>
              <w:rPr>
                <w:b/>
                <w:color w:val="000000"/>
                <w:sz w:val="22"/>
                <w:szCs w:val="22"/>
              </w:rPr>
            </w:pPr>
            <w:r w:rsidRPr="007F1E60">
              <w:rPr>
                <w:b/>
                <w:color w:val="000000"/>
                <w:sz w:val="22"/>
                <w:szCs w:val="22"/>
              </w:rPr>
              <w:t>0.018893</w:t>
            </w:r>
          </w:p>
        </w:tc>
      </w:tr>
      <w:tr w:rsidR="0035661C" w:rsidRPr="007F1E60" w14:paraId="2D96B23E" w14:textId="77777777" w:rsidTr="007F1E60">
        <w:trPr>
          <w:trHeight w:val="225"/>
          <w:jc w:val="center"/>
        </w:trPr>
        <w:tc>
          <w:tcPr>
            <w:tcW w:w="1690" w:type="dxa"/>
            <w:vAlign w:val="bottom"/>
          </w:tcPr>
          <w:p w14:paraId="40FE249C" w14:textId="77777777" w:rsidR="0035661C" w:rsidRPr="007F1E60" w:rsidRDefault="0035661C" w:rsidP="00E30911">
            <w:pPr>
              <w:jc w:val="both"/>
              <w:rPr>
                <w:b/>
                <w:color w:val="000000"/>
                <w:sz w:val="22"/>
                <w:szCs w:val="22"/>
              </w:rPr>
            </w:pPr>
            <w:r w:rsidRPr="007F1E60">
              <w:rPr>
                <w:b/>
                <w:color w:val="000000"/>
                <w:sz w:val="22"/>
                <w:szCs w:val="22"/>
              </w:rPr>
              <w:t>S.D. dependent var</w:t>
            </w:r>
          </w:p>
        </w:tc>
        <w:tc>
          <w:tcPr>
            <w:tcW w:w="1429" w:type="dxa"/>
            <w:vAlign w:val="bottom"/>
          </w:tcPr>
          <w:p w14:paraId="70CF3927" w14:textId="77777777" w:rsidR="0035661C" w:rsidRPr="007F1E60" w:rsidRDefault="0035661C" w:rsidP="00E30911">
            <w:pPr>
              <w:ind w:right="10"/>
              <w:jc w:val="both"/>
              <w:rPr>
                <w:b/>
                <w:color w:val="000000"/>
                <w:sz w:val="22"/>
                <w:szCs w:val="22"/>
              </w:rPr>
            </w:pPr>
            <w:r w:rsidRPr="007F1E60">
              <w:rPr>
                <w:b/>
                <w:color w:val="000000"/>
                <w:sz w:val="22"/>
                <w:szCs w:val="22"/>
              </w:rPr>
              <w:t>0.145771</w:t>
            </w:r>
          </w:p>
        </w:tc>
        <w:tc>
          <w:tcPr>
            <w:tcW w:w="2719" w:type="dxa"/>
            <w:gridSpan w:val="2"/>
            <w:vAlign w:val="bottom"/>
          </w:tcPr>
          <w:p w14:paraId="58D08E1E" w14:textId="77777777" w:rsidR="0035661C" w:rsidRPr="007F1E60" w:rsidRDefault="0035661C" w:rsidP="00E30911">
            <w:pPr>
              <w:ind w:right="10"/>
              <w:jc w:val="both"/>
              <w:rPr>
                <w:b/>
                <w:color w:val="000000"/>
                <w:sz w:val="22"/>
                <w:szCs w:val="22"/>
              </w:rPr>
            </w:pPr>
            <w:r w:rsidRPr="007F1E60">
              <w:rPr>
                <w:b/>
                <w:color w:val="000000"/>
                <w:sz w:val="22"/>
                <w:szCs w:val="22"/>
              </w:rPr>
              <w:t>    S.E. of regression</w:t>
            </w:r>
          </w:p>
        </w:tc>
        <w:tc>
          <w:tcPr>
            <w:tcW w:w="1275" w:type="dxa"/>
            <w:vAlign w:val="bottom"/>
          </w:tcPr>
          <w:p w14:paraId="53E905F7" w14:textId="77777777" w:rsidR="0035661C" w:rsidRPr="007F1E60" w:rsidRDefault="0035661C" w:rsidP="00E30911">
            <w:pPr>
              <w:ind w:right="10"/>
              <w:jc w:val="both"/>
              <w:rPr>
                <w:b/>
                <w:color w:val="000000"/>
                <w:sz w:val="22"/>
                <w:szCs w:val="22"/>
              </w:rPr>
            </w:pPr>
            <w:r w:rsidRPr="007F1E60">
              <w:rPr>
                <w:b/>
                <w:color w:val="000000"/>
                <w:sz w:val="22"/>
                <w:szCs w:val="22"/>
              </w:rPr>
              <w:t>0.144388</w:t>
            </w:r>
          </w:p>
        </w:tc>
      </w:tr>
      <w:tr w:rsidR="0035661C" w:rsidRPr="007F1E60" w14:paraId="4EDD9895" w14:textId="77777777" w:rsidTr="007F1E60">
        <w:trPr>
          <w:trHeight w:val="225"/>
          <w:jc w:val="center"/>
        </w:trPr>
        <w:tc>
          <w:tcPr>
            <w:tcW w:w="1690" w:type="dxa"/>
            <w:vAlign w:val="bottom"/>
          </w:tcPr>
          <w:p w14:paraId="0940C261" w14:textId="77777777" w:rsidR="0035661C" w:rsidRPr="007F1E60" w:rsidRDefault="0035661C" w:rsidP="00E30911">
            <w:pPr>
              <w:jc w:val="both"/>
              <w:rPr>
                <w:b/>
                <w:color w:val="000000"/>
                <w:sz w:val="22"/>
                <w:szCs w:val="22"/>
              </w:rPr>
            </w:pPr>
            <w:r w:rsidRPr="007F1E60">
              <w:rPr>
                <w:b/>
                <w:color w:val="000000"/>
                <w:sz w:val="22"/>
                <w:szCs w:val="22"/>
              </w:rPr>
              <w:t>Sum squared resid</w:t>
            </w:r>
          </w:p>
        </w:tc>
        <w:tc>
          <w:tcPr>
            <w:tcW w:w="1429" w:type="dxa"/>
            <w:vAlign w:val="bottom"/>
          </w:tcPr>
          <w:p w14:paraId="146DAC27" w14:textId="77777777" w:rsidR="0035661C" w:rsidRPr="007F1E60" w:rsidRDefault="0035661C" w:rsidP="00E30911">
            <w:pPr>
              <w:ind w:right="10"/>
              <w:jc w:val="both"/>
              <w:rPr>
                <w:b/>
                <w:color w:val="000000"/>
                <w:sz w:val="22"/>
                <w:szCs w:val="22"/>
              </w:rPr>
            </w:pPr>
            <w:r w:rsidRPr="007F1E60">
              <w:rPr>
                <w:b/>
                <w:color w:val="000000"/>
                <w:sz w:val="22"/>
                <w:szCs w:val="22"/>
              </w:rPr>
              <w:t>0.958998</w:t>
            </w:r>
          </w:p>
        </w:tc>
        <w:tc>
          <w:tcPr>
            <w:tcW w:w="2719" w:type="dxa"/>
            <w:gridSpan w:val="2"/>
            <w:vAlign w:val="bottom"/>
          </w:tcPr>
          <w:p w14:paraId="4E720E63" w14:textId="77777777" w:rsidR="0035661C" w:rsidRPr="007F1E60" w:rsidRDefault="0035661C" w:rsidP="00E30911">
            <w:pPr>
              <w:ind w:right="10"/>
              <w:jc w:val="both"/>
              <w:rPr>
                <w:b/>
                <w:color w:val="000000"/>
                <w:sz w:val="22"/>
                <w:szCs w:val="22"/>
              </w:rPr>
            </w:pPr>
            <w:r w:rsidRPr="007F1E60">
              <w:rPr>
                <w:b/>
                <w:color w:val="000000"/>
                <w:sz w:val="22"/>
                <w:szCs w:val="22"/>
              </w:rPr>
              <w:t>    F-statistic</w:t>
            </w:r>
          </w:p>
        </w:tc>
        <w:tc>
          <w:tcPr>
            <w:tcW w:w="1275" w:type="dxa"/>
            <w:vAlign w:val="bottom"/>
          </w:tcPr>
          <w:p w14:paraId="089ECAFA" w14:textId="77777777" w:rsidR="0035661C" w:rsidRPr="007F1E60" w:rsidRDefault="0035661C" w:rsidP="00E30911">
            <w:pPr>
              <w:ind w:right="10"/>
              <w:jc w:val="both"/>
              <w:rPr>
                <w:b/>
                <w:color w:val="000000"/>
                <w:sz w:val="22"/>
                <w:szCs w:val="22"/>
              </w:rPr>
            </w:pPr>
            <w:r w:rsidRPr="007F1E60">
              <w:rPr>
                <w:b/>
                <w:color w:val="000000"/>
                <w:sz w:val="22"/>
                <w:szCs w:val="22"/>
              </w:rPr>
              <w:t>1.314531</w:t>
            </w:r>
          </w:p>
        </w:tc>
      </w:tr>
      <w:tr w:rsidR="0035661C" w:rsidRPr="007F1E60" w14:paraId="1CA98406" w14:textId="77777777" w:rsidTr="007F1E60">
        <w:trPr>
          <w:trHeight w:val="225"/>
          <w:jc w:val="center"/>
        </w:trPr>
        <w:tc>
          <w:tcPr>
            <w:tcW w:w="1690" w:type="dxa"/>
            <w:vAlign w:val="bottom"/>
          </w:tcPr>
          <w:p w14:paraId="26337C13" w14:textId="77777777" w:rsidR="0035661C" w:rsidRPr="007F1E60" w:rsidRDefault="0035661C" w:rsidP="00E30911">
            <w:pPr>
              <w:jc w:val="both"/>
              <w:rPr>
                <w:b/>
                <w:color w:val="000000"/>
                <w:sz w:val="22"/>
                <w:szCs w:val="22"/>
              </w:rPr>
            </w:pPr>
            <w:r w:rsidRPr="007F1E60">
              <w:rPr>
                <w:b/>
                <w:color w:val="000000"/>
                <w:sz w:val="22"/>
                <w:szCs w:val="22"/>
              </w:rPr>
              <w:t>Durbin-Watson stat</w:t>
            </w:r>
          </w:p>
        </w:tc>
        <w:tc>
          <w:tcPr>
            <w:tcW w:w="1429" w:type="dxa"/>
            <w:vAlign w:val="bottom"/>
          </w:tcPr>
          <w:p w14:paraId="202BA69E" w14:textId="77777777" w:rsidR="0035661C" w:rsidRPr="007F1E60" w:rsidRDefault="0035661C" w:rsidP="00E30911">
            <w:pPr>
              <w:ind w:right="10"/>
              <w:jc w:val="both"/>
              <w:rPr>
                <w:b/>
                <w:color w:val="000000"/>
                <w:sz w:val="22"/>
                <w:szCs w:val="22"/>
              </w:rPr>
            </w:pPr>
            <w:r w:rsidRPr="007F1E60">
              <w:rPr>
                <w:b/>
                <w:color w:val="000000"/>
                <w:sz w:val="22"/>
                <w:szCs w:val="22"/>
              </w:rPr>
              <w:t>1.427286</w:t>
            </w:r>
          </w:p>
        </w:tc>
        <w:tc>
          <w:tcPr>
            <w:tcW w:w="2719" w:type="dxa"/>
            <w:gridSpan w:val="2"/>
            <w:vAlign w:val="bottom"/>
          </w:tcPr>
          <w:p w14:paraId="45A3BA57" w14:textId="77777777" w:rsidR="0035661C" w:rsidRPr="007F1E60" w:rsidRDefault="0035661C" w:rsidP="00E30911">
            <w:pPr>
              <w:ind w:right="10"/>
              <w:jc w:val="both"/>
              <w:rPr>
                <w:b/>
                <w:color w:val="000000"/>
                <w:sz w:val="22"/>
                <w:szCs w:val="22"/>
              </w:rPr>
            </w:pPr>
            <w:r w:rsidRPr="007F1E60">
              <w:rPr>
                <w:b/>
                <w:color w:val="000000"/>
                <w:sz w:val="22"/>
                <w:szCs w:val="22"/>
              </w:rPr>
              <w:t>    Prob(F-statistic)</w:t>
            </w:r>
          </w:p>
        </w:tc>
        <w:tc>
          <w:tcPr>
            <w:tcW w:w="1275" w:type="dxa"/>
            <w:vAlign w:val="bottom"/>
          </w:tcPr>
          <w:p w14:paraId="35306543" w14:textId="77777777" w:rsidR="0035661C" w:rsidRPr="007F1E60" w:rsidRDefault="0035661C" w:rsidP="00E30911">
            <w:pPr>
              <w:ind w:right="10"/>
              <w:jc w:val="both"/>
              <w:rPr>
                <w:b/>
                <w:color w:val="000000"/>
                <w:sz w:val="22"/>
                <w:szCs w:val="22"/>
              </w:rPr>
            </w:pPr>
            <w:r w:rsidRPr="007F1E60">
              <w:rPr>
                <w:b/>
                <w:color w:val="000000"/>
                <w:sz w:val="22"/>
                <w:szCs w:val="22"/>
              </w:rPr>
              <w:t>0.281095</w:t>
            </w:r>
          </w:p>
        </w:tc>
      </w:tr>
      <w:tr w:rsidR="0035661C" w:rsidRPr="007F1E60" w14:paraId="0390C16B" w14:textId="77777777" w:rsidTr="007F1E60">
        <w:trPr>
          <w:trHeight w:val="225"/>
          <w:jc w:val="center"/>
        </w:trPr>
        <w:tc>
          <w:tcPr>
            <w:tcW w:w="1690" w:type="dxa"/>
            <w:vAlign w:val="bottom"/>
          </w:tcPr>
          <w:p w14:paraId="69EBB35A" w14:textId="77777777" w:rsidR="0035661C" w:rsidRPr="007F1E60" w:rsidRDefault="0035661C" w:rsidP="00E30911">
            <w:pPr>
              <w:jc w:val="both"/>
              <w:rPr>
                <w:b/>
                <w:color w:val="000000"/>
                <w:sz w:val="22"/>
                <w:szCs w:val="22"/>
              </w:rPr>
            </w:pPr>
          </w:p>
        </w:tc>
        <w:tc>
          <w:tcPr>
            <w:tcW w:w="2858" w:type="dxa"/>
            <w:gridSpan w:val="2"/>
            <w:vAlign w:val="bottom"/>
          </w:tcPr>
          <w:p w14:paraId="124C6149" w14:textId="77777777" w:rsidR="0035661C" w:rsidRPr="007F1E60" w:rsidRDefault="0035661C" w:rsidP="00E30911">
            <w:pPr>
              <w:jc w:val="both"/>
              <w:rPr>
                <w:b/>
                <w:color w:val="000000"/>
                <w:sz w:val="22"/>
                <w:szCs w:val="22"/>
              </w:rPr>
            </w:pPr>
            <w:r w:rsidRPr="007F1E60">
              <w:rPr>
                <w:b/>
                <w:color w:val="000000"/>
                <w:sz w:val="22"/>
                <w:szCs w:val="22"/>
              </w:rPr>
              <w:t>Unweighted Statistics</w:t>
            </w:r>
          </w:p>
        </w:tc>
        <w:tc>
          <w:tcPr>
            <w:tcW w:w="1290" w:type="dxa"/>
            <w:vAlign w:val="bottom"/>
          </w:tcPr>
          <w:p w14:paraId="173CDBFA" w14:textId="77777777" w:rsidR="0035661C" w:rsidRPr="007F1E60" w:rsidRDefault="0035661C" w:rsidP="00E30911">
            <w:pPr>
              <w:jc w:val="both"/>
              <w:rPr>
                <w:b/>
                <w:color w:val="000000"/>
                <w:sz w:val="22"/>
                <w:szCs w:val="22"/>
              </w:rPr>
            </w:pPr>
          </w:p>
        </w:tc>
        <w:tc>
          <w:tcPr>
            <w:tcW w:w="1275" w:type="dxa"/>
            <w:vAlign w:val="bottom"/>
          </w:tcPr>
          <w:p w14:paraId="14CFD0FA" w14:textId="77777777" w:rsidR="0035661C" w:rsidRPr="007F1E60" w:rsidRDefault="0035661C" w:rsidP="00E30911">
            <w:pPr>
              <w:jc w:val="both"/>
              <w:rPr>
                <w:b/>
                <w:color w:val="000000"/>
                <w:sz w:val="22"/>
                <w:szCs w:val="22"/>
              </w:rPr>
            </w:pPr>
          </w:p>
        </w:tc>
      </w:tr>
      <w:tr w:rsidR="0035661C" w:rsidRPr="007F1E60" w14:paraId="1508F2F3" w14:textId="77777777" w:rsidTr="007F1E60">
        <w:trPr>
          <w:trHeight w:val="225"/>
          <w:jc w:val="center"/>
        </w:trPr>
        <w:tc>
          <w:tcPr>
            <w:tcW w:w="1690" w:type="dxa"/>
            <w:vAlign w:val="bottom"/>
          </w:tcPr>
          <w:p w14:paraId="693D8981" w14:textId="77777777" w:rsidR="0035661C" w:rsidRPr="007F1E60" w:rsidRDefault="0035661C" w:rsidP="00E30911">
            <w:pPr>
              <w:jc w:val="both"/>
              <w:rPr>
                <w:b/>
                <w:color w:val="000000"/>
                <w:sz w:val="22"/>
                <w:szCs w:val="22"/>
              </w:rPr>
            </w:pPr>
            <w:r w:rsidRPr="007F1E60">
              <w:rPr>
                <w:b/>
                <w:color w:val="000000"/>
                <w:sz w:val="22"/>
                <w:szCs w:val="22"/>
              </w:rPr>
              <w:t>R-squared</w:t>
            </w:r>
          </w:p>
        </w:tc>
        <w:tc>
          <w:tcPr>
            <w:tcW w:w="1429" w:type="dxa"/>
            <w:vAlign w:val="bottom"/>
          </w:tcPr>
          <w:p w14:paraId="78D0FB7E" w14:textId="77777777" w:rsidR="0035661C" w:rsidRPr="007F1E60" w:rsidRDefault="0035661C" w:rsidP="00E30911">
            <w:pPr>
              <w:ind w:right="10"/>
              <w:jc w:val="both"/>
              <w:rPr>
                <w:b/>
                <w:color w:val="000000"/>
                <w:sz w:val="22"/>
                <w:szCs w:val="22"/>
              </w:rPr>
            </w:pPr>
            <w:r w:rsidRPr="007F1E60">
              <w:rPr>
                <w:b/>
                <w:color w:val="000000"/>
                <w:sz w:val="22"/>
                <w:szCs w:val="22"/>
              </w:rPr>
              <w:t>0.025358</w:t>
            </w:r>
          </w:p>
        </w:tc>
        <w:tc>
          <w:tcPr>
            <w:tcW w:w="2719" w:type="dxa"/>
            <w:gridSpan w:val="2"/>
            <w:vAlign w:val="bottom"/>
          </w:tcPr>
          <w:p w14:paraId="044D049E" w14:textId="77777777" w:rsidR="0035661C" w:rsidRPr="007F1E60" w:rsidRDefault="0035661C" w:rsidP="00E30911">
            <w:pPr>
              <w:ind w:right="10"/>
              <w:jc w:val="both"/>
              <w:rPr>
                <w:b/>
                <w:color w:val="000000"/>
                <w:sz w:val="22"/>
                <w:szCs w:val="22"/>
              </w:rPr>
            </w:pPr>
            <w:r w:rsidRPr="007F1E60">
              <w:rPr>
                <w:b/>
                <w:color w:val="000000"/>
                <w:sz w:val="22"/>
                <w:szCs w:val="22"/>
              </w:rPr>
              <w:t>    Mean dependent var</w:t>
            </w:r>
          </w:p>
        </w:tc>
        <w:tc>
          <w:tcPr>
            <w:tcW w:w="1275" w:type="dxa"/>
            <w:vAlign w:val="bottom"/>
          </w:tcPr>
          <w:p w14:paraId="19B6CDFC" w14:textId="77777777" w:rsidR="0035661C" w:rsidRPr="007F1E60" w:rsidRDefault="0035661C" w:rsidP="00E30911">
            <w:pPr>
              <w:ind w:right="10"/>
              <w:jc w:val="both"/>
              <w:rPr>
                <w:b/>
                <w:color w:val="000000"/>
                <w:sz w:val="22"/>
                <w:szCs w:val="22"/>
              </w:rPr>
            </w:pPr>
            <w:r w:rsidRPr="007F1E60">
              <w:rPr>
                <w:b/>
                <w:color w:val="000000"/>
                <w:sz w:val="22"/>
                <w:szCs w:val="22"/>
              </w:rPr>
              <w:t>28.43183</w:t>
            </w:r>
          </w:p>
        </w:tc>
      </w:tr>
      <w:tr w:rsidR="0035661C" w:rsidRPr="007F1E60" w14:paraId="1891A3C9" w14:textId="77777777" w:rsidTr="007F1E60">
        <w:trPr>
          <w:trHeight w:val="225"/>
          <w:jc w:val="center"/>
        </w:trPr>
        <w:tc>
          <w:tcPr>
            <w:tcW w:w="1690" w:type="dxa"/>
            <w:vAlign w:val="bottom"/>
          </w:tcPr>
          <w:p w14:paraId="135D02D0" w14:textId="77777777" w:rsidR="0035661C" w:rsidRPr="007F1E60" w:rsidRDefault="0035661C" w:rsidP="00E30911">
            <w:pPr>
              <w:jc w:val="both"/>
              <w:rPr>
                <w:b/>
                <w:color w:val="000000"/>
                <w:sz w:val="22"/>
                <w:szCs w:val="22"/>
              </w:rPr>
            </w:pPr>
            <w:r w:rsidRPr="007F1E60">
              <w:rPr>
                <w:b/>
                <w:color w:val="000000"/>
                <w:sz w:val="22"/>
                <w:szCs w:val="22"/>
              </w:rPr>
              <w:t>Sum squared resid</w:t>
            </w:r>
          </w:p>
        </w:tc>
        <w:tc>
          <w:tcPr>
            <w:tcW w:w="1429" w:type="dxa"/>
            <w:vAlign w:val="bottom"/>
          </w:tcPr>
          <w:p w14:paraId="72419151" w14:textId="77777777" w:rsidR="0035661C" w:rsidRPr="007F1E60" w:rsidRDefault="0035661C" w:rsidP="00E30911">
            <w:pPr>
              <w:ind w:right="10"/>
              <w:jc w:val="both"/>
              <w:rPr>
                <w:b/>
                <w:color w:val="000000"/>
                <w:sz w:val="22"/>
                <w:szCs w:val="22"/>
              </w:rPr>
            </w:pPr>
            <w:r w:rsidRPr="007F1E60">
              <w:rPr>
                <w:b/>
                <w:color w:val="000000"/>
                <w:sz w:val="22"/>
                <w:szCs w:val="22"/>
              </w:rPr>
              <w:t>6.585614</w:t>
            </w:r>
          </w:p>
        </w:tc>
        <w:tc>
          <w:tcPr>
            <w:tcW w:w="2719" w:type="dxa"/>
            <w:gridSpan w:val="2"/>
            <w:vAlign w:val="bottom"/>
          </w:tcPr>
          <w:p w14:paraId="5870D3A0" w14:textId="77777777" w:rsidR="0035661C" w:rsidRPr="007F1E60" w:rsidRDefault="0035661C" w:rsidP="00E30911">
            <w:pPr>
              <w:ind w:right="10"/>
              <w:jc w:val="both"/>
              <w:rPr>
                <w:b/>
                <w:color w:val="000000"/>
                <w:sz w:val="22"/>
                <w:szCs w:val="22"/>
              </w:rPr>
            </w:pPr>
            <w:r w:rsidRPr="007F1E60">
              <w:rPr>
                <w:b/>
                <w:color w:val="000000"/>
                <w:sz w:val="22"/>
                <w:szCs w:val="22"/>
              </w:rPr>
              <w:t>    Durbin-Watson stat</w:t>
            </w:r>
          </w:p>
        </w:tc>
        <w:tc>
          <w:tcPr>
            <w:tcW w:w="1275" w:type="dxa"/>
            <w:vAlign w:val="bottom"/>
          </w:tcPr>
          <w:p w14:paraId="7B737D0F" w14:textId="77777777" w:rsidR="0035661C" w:rsidRPr="007F1E60" w:rsidRDefault="0035661C" w:rsidP="00E30911">
            <w:pPr>
              <w:ind w:right="10"/>
              <w:jc w:val="both"/>
              <w:rPr>
                <w:b/>
                <w:color w:val="000000"/>
                <w:sz w:val="22"/>
                <w:szCs w:val="22"/>
              </w:rPr>
            </w:pPr>
            <w:r w:rsidRPr="007F1E60">
              <w:rPr>
                <w:b/>
                <w:color w:val="000000"/>
                <w:sz w:val="22"/>
                <w:szCs w:val="22"/>
              </w:rPr>
              <w:t>0.207842</w:t>
            </w:r>
          </w:p>
        </w:tc>
      </w:tr>
    </w:tbl>
    <w:p w14:paraId="01247551" w14:textId="77777777" w:rsidR="0035661C" w:rsidRPr="000E1FEA" w:rsidRDefault="0035661C" w:rsidP="0035661C">
      <w:pPr>
        <w:pStyle w:val="BodyText"/>
        <w:spacing w:line="240" w:lineRule="atLeast"/>
        <w:ind w:right="11"/>
        <w:rPr>
          <w:b/>
          <w:bCs/>
          <w:iCs/>
          <w:lang w:val="en-US" w:bidi="en-US"/>
        </w:rPr>
      </w:pPr>
    </w:p>
    <w:p w14:paraId="710937CB" w14:textId="454787C0" w:rsidR="000E1FEA" w:rsidRPr="000E1FEA" w:rsidRDefault="00F37B97" w:rsidP="0035661C">
      <w:pPr>
        <w:pStyle w:val="BodyText"/>
        <w:spacing w:line="240" w:lineRule="atLeast"/>
        <w:ind w:right="11" w:firstLine="720"/>
        <w:jc w:val="both"/>
        <w:rPr>
          <w:bCs/>
          <w:iCs/>
          <w:lang w:val="en-US" w:bidi="en-US"/>
        </w:rPr>
      </w:pPr>
      <w:bookmarkStart w:id="18" w:name="_heading=h.39kk8xu" w:colFirst="0" w:colLast="0"/>
      <w:bookmarkEnd w:id="18"/>
      <w:r w:rsidRPr="000E1FEA">
        <w:rPr>
          <w:bCs/>
          <w:iCs/>
          <w:lang w:bidi="en-US"/>
        </w:rPr>
        <w:t>Based on the table above, it shows that from the data processing Eviews produces a Random Effect Model with a coefficient C of 28.40859, the variable coefficient X1 is Regional Tax of -9.412542, the variable coefficient X2 is Regional Retribution of 1.939041, and the variable coefficient X3 is Regional Original Revenue of 2.915919. Where the variable X1 with a probability of 0.4572 indicates that the variable does not affect the variable Y. The variable X2 with a probability of 0.0162 indicates that the variable does not affect Y. The variable X3 with a probability of 0.0006 indicates that the variable does not affect Y. All dependent variables have no effect on Y because the probability value is more than 0.05. This happens because the probability value is more than the crisis limit, which is 0.05 which means that the independent variable concerned does not have a significant influence on the dependent variable statistically</w:t>
      </w:r>
      <w:r w:rsidR="000E1FEA" w:rsidRPr="000E1FEA">
        <w:rPr>
          <w:bCs/>
          <w:iCs/>
          <w:lang w:val="en-US" w:bidi="en-US"/>
        </w:rPr>
        <w:t xml:space="preserve">. </w:t>
      </w:r>
    </w:p>
    <w:p w14:paraId="5041B764" w14:textId="71CF70D6" w:rsidR="000E1FEA" w:rsidRPr="000E1FEA" w:rsidRDefault="007F1E60" w:rsidP="007F1E60">
      <w:pPr>
        <w:pStyle w:val="BodyText"/>
        <w:spacing w:line="240" w:lineRule="atLeast"/>
        <w:ind w:right="11"/>
        <w:jc w:val="both"/>
        <w:rPr>
          <w:b/>
          <w:bCs/>
          <w:iCs/>
          <w:lang w:val="en-US" w:bidi="en-US"/>
        </w:rPr>
      </w:pPr>
      <w:bookmarkStart w:id="19" w:name="_Toc139909087"/>
      <w:bookmarkStart w:id="20" w:name="_Toc140068645"/>
      <w:r w:rsidRPr="000E1FEA">
        <w:rPr>
          <w:b/>
          <w:bCs/>
          <w:iCs/>
          <w:lang w:bidi="en-US"/>
        </w:rPr>
        <w:t>Panel Data Regression Selection Test</w:t>
      </w:r>
      <w:bookmarkEnd w:id="19"/>
      <w:bookmarkEnd w:id="20"/>
    </w:p>
    <w:p w14:paraId="04255332" w14:textId="77777777" w:rsidR="000E1FEA" w:rsidRPr="000E1FEA" w:rsidRDefault="000E1FEA" w:rsidP="007F5900">
      <w:pPr>
        <w:pStyle w:val="BodyText"/>
        <w:spacing w:line="240" w:lineRule="atLeast"/>
        <w:ind w:right="11"/>
        <w:jc w:val="both"/>
        <w:rPr>
          <w:b/>
          <w:bCs/>
          <w:iCs/>
          <w:lang w:val="en-US" w:bidi="en-US"/>
        </w:rPr>
      </w:pPr>
      <w:r w:rsidRPr="000E1FEA">
        <w:rPr>
          <w:b/>
          <w:bCs/>
          <w:iCs/>
          <w:lang w:val="en-US" w:bidi="en-US"/>
        </w:rPr>
        <w:t>Uji Chow</w:t>
      </w:r>
    </w:p>
    <w:p w14:paraId="26F54CCE" w14:textId="6B1E742E" w:rsidR="000E1FEA" w:rsidRPr="000E1FEA" w:rsidRDefault="009A653F" w:rsidP="000E1FEA">
      <w:pPr>
        <w:pStyle w:val="BodyText"/>
        <w:spacing w:line="240" w:lineRule="atLeast"/>
        <w:ind w:right="11" w:firstLine="720"/>
        <w:rPr>
          <w:bCs/>
          <w:iCs/>
          <w:lang w:val="en-US" w:bidi="en-US"/>
        </w:rPr>
      </w:pPr>
      <w:r w:rsidRPr="000E1FEA">
        <w:rPr>
          <w:bCs/>
          <w:iCs/>
          <w:lang w:bidi="en-US"/>
        </w:rPr>
        <w:t>The hypotheses in the Chow Test are:</w:t>
      </w:r>
    </w:p>
    <w:p w14:paraId="2B9031AF" w14:textId="77777777" w:rsidR="000E1FEA" w:rsidRPr="000E1FEA" w:rsidRDefault="000E1FEA" w:rsidP="000E1FEA">
      <w:pPr>
        <w:pStyle w:val="BodyText"/>
        <w:spacing w:line="240" w:lineRule="atLeast"/>
        <w:ind w:right="11" w:firstLine="720"/>
        <w:rPr>
          <w:bCs/>
          <w:iCs/>
          <w:lang w:val="en-US" w:bidi="en-US"/>
        </w:rPr>
      </w:pPr>
      <w:r w:rsidRPr="000E1FEA">
        <w:rPr>
          <w:bCs/>
          <w:iCs/>
          <w:lang w:val="en-US" w:bidi="en-US"/>
        </w:rPr>
        <w:t>H</w:t>
      </w:r>
      <w:r w:rsidRPr="000E1FEA">
        <w:rPr>
          <w:bCs/>
          <w:iCs/>
          <w:vertAlign w:val="subscript"/>
          <w:lang w:val="en-US" w:bidi="en-US"/>
        </w:rPr>
        <w:t>0</w:t>
      </w:r>
      <w:r w:rsidRPr="000E1FEA">
        <w:rPr>
          <w:bCs/>
          <w:iCs/>
          <w:lang w:val="en-US" w:bidi="en-US"/>
        </w:rPr>
        <w:t>: Common Effect Model</w:t>
      </w:r>
    </w:p>
    <w:p w14:paraId="55CEDEEA" w14:textId="77777777" w:rsidR="000E1FEA" w:rsidRPr="000E1FEA" w:rsidRDefault="000E1FEA" w:rsidP="000E1FEA">
      <w:pPr>
        <w:pStyle w:val="BodyText"/>
        <w:spacing w:line="240" w:lineRule="atLeast"/>
        <w:ind w:right="11" w:firstLine="720"/>
        <w:rPr>
          <w:bCs/>
          <w:iCs/>
          <w:lang w:val="en-US" w:bidi="en-US"/>
        </w:rPr>
      </w:pPr>
      <w:r w:rsidRPr="000E1FEA">
        <w:rPr>
          <w:bCs/>
          <w:iCs/>
          <w:lang w:val="en-US" w:bidi="en-US"/>
        </w:rPr>
        <w:t>H</w:t>
      </w:r>
      <w:r w:rsidRPr="000E1FEA">
        <w:rPr>
          <w:bCs/>
          <w:iCs/>
          <w:vertAlign w:val="subscript"/>
          <w:lang w:val="en-US" w:bidi="en-US"/>
        </w:rPr>
        <w:t>1</w:t>
      </w:r>
      <w:r w:rsidRPr="000E1FEA">
        <w:rPr>
          <w:bCs/>
          <w:iCs/>
          <w:lang w:val="en-US" w:bidi="en-US"/>
        </w:rPr>
        <w:t>: Fixed Effect Model</w:t>
      </w:r>
    </w:p>
    <w:p w14:paraId="7C4A96C3" w14:textId="6B367307" w:rsidR="000E1FEA" w:rsidRDefault="009A653F" w:rsidP="000E1FEA">
      <w:pPr>
        <w:pStyle w:val="BodyText"/>
        <w:spacing w:line="240" w:lineRule="atLeast"/>
        <w:ind w:right="11" w:firstLine="720"/>
        <w:rPr>
          <w:bCs/>
          <w:iCs/>
          <w:lang w:val="en-US" w:bidi="en-US"/>
        </w:rPr>
      </w:pPr>
      <w:r w:rsidRPr="000E1FEA">
        <w:rPr>
          <w:bCs/>
          <w:iCs/>
          <w:lang w:bidi="en-US"/>
        </w:rPr>
        <w:t>The results of the Chow Test in this study, as follows</w:t>
      </w:r>
      <w:r w:rsidR="000E1FEA" w:rsidRPr="000E1FEA">
        <w:rPr>
          <w:bCs/>
          <w:iCs/>
          <w:lang w:val="en-US" w:bidi="en-US"/>
        </w:rPr>
        <w:t>;</w:t>
      </w:r>
    </w:p>
    <w:p w14:paraId="486D2715" w14:textId="77777777" w:rsidR="0076453A" w:rsidRPr="000E1FEA" w:rsidRDefault="0076453A" w:rsidP="000E1FEA">
      <w:pPr>
        <w:pStyle w:val="BodyText"/>
        <w:spacing w:line="240" w:lineRule="atLeast"/>
        <w:ind w:right="11" w:firstLine="720"/>
        <w:rPr>
          <w:bCs/>
          <w:iCs/>
          <w:lang w:val="en-US" w:bidi="en-US"/>
        </w:rPr>
      </w:pPr>
    </w:p>
    <w:p w14:paraId="512F4B0D" w14:textId="79268132" w:rsidR="0076453A" w:rsidRPr="007F5900" w:rsidRDefault="007F5900" w:rsidP="007F5900">
      <w:pPr>
        <w:pStyle w:val="Caption"/>
        <w:keepNext/>
        <w:spacing w:after="0"/>
        <w:jc w:val="center"/>
        <w:rPr>
          <w:b/>
          <w:i w:val="0"/>
          <w:iCs w:val="0"/>
          <w:color w:val="auto"/>
          <w:sz w:val="36"/>
          <w:szCs w:val="36"/>
        </w:rPr>
      </w:pPr>
      <w:bookmarkStart w:id="21" w:name="_heading=h.2nusc19" w:colFirst="0" w:colLast="0"/>
      <w:bookmarkStart w:id="22" w:name="_Toc140075698"/>
      <w:bookmarkEnd w:id="21"/>
      <w:r w:rsidRPr="007F5900">
        <w:rPr>
          <w:b/>
          <w:i w:val="0"/>
          <w:iCs w:val="0"/>
          <w:color w:val="auto"/>
          <w:sz w:val="24"/>
          <w:szCs w:val="24"/>
        </w:rPr>
        <w:t>Table 7 Chow Test Results</w:t>
      </w:r>
      <w:bookmarkEnd w:id="22"/>
    </w:p>
    <w:tbl>
      <w:tblPr>
        <w:tblW w:w="7257"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89"/>
        <w:gridCol w:w="1713"/>
        <w:gridCol w:w="1433"/>
        <w:gridCol w:w="1134"/>
        <w:gridCol w:w="1288"/>
      </w:tblGrid>
      <w:tr w:rsidR="0076453A" w:rsidRPr="007F5900" w14:paraId="183116B0" w14:textId="77777777" w:rsidTr="007F5900">
        <w:trPr>
          <w:trHeight w:val="225"/>
          <w:jc w:val="center"/>
        </w:trPr>
        <w:tc>
          <w:tcPr>
            <w:tcW w:w="4835" w:type="dxa"/>
            <w:gridSpan w:val="3"/>
            <w:vAlign w:val="bottom"/>
          </w:tcPr>
          <w:p w14:paraId="1E5F1DC6" w14:textId="77777777" w:rsidR="0076453A" w:rsidRPr="007F5900" w:rsidRDefault="0076453A" w:rsidP="00E30911">
            <w:pPr>
              <w:jc w:val="both"/>
              <w:rPr>
                <w:b/>
                <w:color w:val="000000"/>
                <w:sz w:val="22"/>
                <w:szCs w:val="22"/>
              </w:rPr>
            </w:pPr>
            <w:r w:rsidRPr="007F5900">
              <w:rPr>
                <w:b/>
                <w:color w:val="000000"/>
                <w:sz w:val="22"/>
                <w:szCs w:val="22"/>
              </w:rPr>
              <w:t>Redundant Fixed Effects Tests</w:t>
            </w:r>
          </w:p>
        </w:tc>
        <w:tc>
          <w:tcPr>
            <w:tcW w:w="1134" w:type="dxa"/>
            <w:vAlign w:val="bottom"/>
          </w:tcPr>
          <w:p w14:paraId="4205E58F" w14:textId="77777777" w:rsidR="0076453A" w:rsidRPr="007F5900" w:rsidRDefault="0076453A" w:rsidP="00E30911">
            <w:pPr>
              <w:jc w:val="both"/>
              <w:rPr>
                <w:b/>
                <w:color w:val="000000"/>
                <w:sz w:val="22"/>
                <w:szCs w:val="22"/>
              </w:rPr>
            </w:pPr>
          </w:p>
        </w:tc>
        <w:tc>
          <w:tcPr>
            <w:tcW w:w="1288" w:type="dxa"/>
            <w:vAlign w:val="bottom"/>
          </w:tcPr>
          <w:p w14:paraId="7744745D" w14:textId="77777777" w:rsidR="0076453A" w:rsidRPr="007F5900" w:rsidRDefault="0076453A" w:rsidP="00E30911">
            <w:pPr>
              <w:jc w:val="both"/>
              <w:rPr>
                <w:b/>
                <w:color w:val="000000"/>
                <w:sz w:val="22"/>
                <w:szCs w:val="22"/>
              </w:rPr>
            </w:pPr>
          </w:p>
        </w:tc>
      </w:tr>
      <w:tr w:rsidR="0076453A" w:rsidRPr="007F5900" w14:paraId="477B04CF" w14:textId="77777777" w:rsidTr="007F5900">
        <w:trPr>
          <w:trHeight w:val="225"/>
          <w:jc w:val="center"/>
        </w:trPr>
        <w:tc>
          <w:tcPr>
            <w:tcW w:w="4835" w:type="dxa"/>
            <w:gridSpan w:val="3"/>
            <w:vAlign w:val="bottom"/>
          </w:tcPr>
          <w:p w14:paraId="2E401E01" w14:textId="77777777" w:rsidR="0076453A" w:rsidRPr="007F5900" w:rsidRDefault="0076453A" w:rsidP="00E30911">
            <w:pPr>
              <w:jc w:val="both"/>
              <w:rPr>
                <w:b/>
                <w:color w:val="000000"/>
                <w:sz w:val="22"/>
                <w:szCs w:val="22"/>
              </w:rPr>
            </w:pPr>
            <w:r w:rsidRPr="007F5900">
              <w:rPr>
                <w:b/>
                <w:color w:val="000000"/>
                <w:sz w:val="22"/>
                <w:szCs w:val="22"/>
              </w:rPr>
              <w:t>Equation: Untitled</w:t>
            </w:r>
          </w:p>
        </w:tc>
        <w:tc>
          <w:tcPr>
            <w:tcW w:w="1134" w:type="dxa"/>
            <w:vAlign w:val="bottom"/>
          </w:tcPr>
          <w:p w14:paraId="6CCBCB73" w14:textId="77777777" w:rsidR="0076453A" w:rsidRPr="007F5900" w:rsidRDefault="0076453A" w:rsidP="00E30911">
            <w:pPr>
              <w:jc w:val="both"/>
              <w:rPr>
                <w:b/>
                <w:color w:val="000000"/>
                <w:sz w:val="22"/>
                <w:szCs w:val="22"/>
              </w:rPr>
            </w:pPr>
          </w:p>
        </w:tc>
        <w:tc>
          <w:tcPr>
            <w:tcW w:w="1288" w:type="dxa"/>
            <w:vAlign w:val="bottom"/>
          </w:tcPr>
          <w:p w14:paraId="6148F8BB" w14:textId="77777777" w:rsidR="0076453A" w:rsidRPr="007F5900" w:rsidRDefault="0076453A" w:rsidP="00E30911">
            <w:pPr>
              <w:jc w:val="both"/>
              <w:rPr>
                <w:b/>
                <w:color w:val="000000"/>
                <w:sz w:val="22"/>
                <w:szCs w:val="22"/>
              </w:rPr>
            </w:pPr>
          </w:p>
        </w:tc>
      </w:tr>
      <w:tr w:rsidR="0076453A" w:rsidRPr="007F5900" w14:paraId="0B3745C1" w14:textId="77777777" w:rsidTr="007F5900">
        <w:trPr>
          <w:trHeight w:val="225"/>
          <w:jc w:val="center"/>
        </w:trPr>
        <w:tc>
          <w:tcPr>
            <w:tcW w:w="5966" w:type="dxa"/>
            <w:gridSpan w:val="4"/>
            <w:vAlign w:val="bottom"/>
          </w:tcPr>
          <w:p w14:paraId="55746219" w14:textId="77777777" w:rsidR="0076453A" w:rsidRPr="007F5900" w:rsidRDefault="0076453A" w:rsidP="00E30911">
            <w:pPr>
              <w:jc w:val="both"/>
              <w:rPr>
                <w:b/>
                <w:color w:val="000000"/>
                <w:sz w:val="22"/>
                <w:szCs w:val="22"/>
              </w:rPr>
            </w:pPr>
            <w:r w:rsidRPr="007F5900">
              <w:rPr>
                <w:b/>
                <w:color w:val="000000"/>
                <w:sz w:val="22"/>
                <w:szCs w:val="22"/>
              </w:rPr>
              <w:t>Test cross-section fixed effects</w:t>
            </w:r>
          </w:p>
        </w:tc>
        <w:tc>
          <w:tcPr>
            <w:tcW w:w="1288" w:type="dxa"/>
            <w:vAlign w:val="bottom"/>
          </w:tcPr>
          <w:p w14:paraId="6CE43E4F" w14:textId="77777777" w:rsidR="0076453A" w:rsidRPr="007F5900" w:rsidRDefault="0076453A" w:rsidP="00E30911">
            <w:pPr>
              <w:jc w:val="both"/>
              <w:rPr>
                <w:b/>
                <w:color w:val="000000"/>
                <w:sz w:val="22"/>
                <w:szCs w:val="22"/>
              </w:rPr>
            </w:pPr>
          </w:p>
        </w:tc>
      </w:tr>
      <w:tr w:rsidR="0076453A" w:rsidRPr="007F5900" w14:paraId="07A2274D" w14:textId="77777777" w:rsidTr="007F5900">
        <w:trPr>
          <w:trHeight w:val="225"/>
          <w:jc w:val="center"/>
        </w:trPr>
        <w:tc>
          <w:tcPr>
            <w:tcW w:w="3402" w:type="dxa"/>
            <w:gridSpan w:val="2"/>
            <w:vAlign w:val="bottom"/>
          </w:tcPr>
          <w:p w14:paraId="1ACBBBF5" w14:textId="77777777" w:rsidR="0076453A" w:rsidRPr="007F5900" w:rsidRDefault="0076453A" w:rsidP="00E30911">
            <w:pPr>
              <w:jc w:val="both"/>
              <w:rPr>
                <w:b/>
                <w:color w:val="000000"/>
                <w:sz w:val="22"/>
                <w:szCs w:val="22"/>
              </w:rPr>
            </w:pPr>
            <w:r w:rsidRPr="007F5900">
              <w:rPr>
                <w:b/>
                <w:color w:val="000000"/>
                <w:sz w:val="22"/>
                <w:szCs w:val="22"/>
              </w:rPr>
              <w:t>Effects Test</w:t>
            </w:r>
          </w:p>
        </w:tc>
        <w:tc>
          <w:tcPr>
            <w:tcW w:w="1430" w:type="dxa"/>
            <w:vAlign w:val="bottom"/>
          </w:tcPr>
          <w:p w14:paraId="14F666E5" w14:textId="77777777" w:rsidR="0076453A" w:rsidRPr="007F5900" w:rsidRDefault="0076453A" w:rsidP="00E30911">
            <w:pPr>
              <w:ind w:right="10"/>
              <w:jc w:val="both"/>
              <w:rPr>
                <w:b/>
                <w:color w:val="000000"/>
                <w:sz w:val="22"/>
                <w:szCs w:val="22"/>
              </w:rPr>
            </w:pPr>
            <w:r w:rsidRPr="007F5900">
              <w:rPr>
                <w:b/>
                <w:color w:val="000000"/>
                <w:sz w:val="22"/>
                <w:szCs w:val="22"/>
              </w:rPr>
              <w:t>Statistic  </w:t>
            </w:r>
          </w:p>
        </w:tc>
        <w:tc>
          <w:tcPr>
            <w:tcW w:w="1134" w:type="dxa"/>
            <w:vAlign w:val="bottom"/>
          </w:tcPr>
          <w:p w14:paraId="4BD61E35" w14:textId="77777777" w:rsidR="0076453A" w:rsidRPr="007F5900" w:rsidRDefault="0076453A" w:rsidP="00E30911">
            <w:pPr>
              <w:ind w:right="10"/>
              <w:jc w:val="both"/>
              <w:rPr>
                <w:b/>
                <w:color w:val="000000"/>
                <w:sz w:val="22"/>
                <w:szCs w:val="22"/>
              </w:rPr>
            </w:pPr>
            <w:r w:rsidRPr="007F5900">
              <w:rPr>
                <w:b/>
                <w:color w:val="000000"/>
                <w:sz w:val="22"/>
                <w:szCs w:val="22"/>
              </w:rPr>
              <w:t>d.f. </w:t>
            </w:r>
          </w:p>
        </w:tc>
        <w:tc>
          <w:tcPr>
            <w:tcW w:w="1288" w:type="dxa"/>
            <w:vAlign w:val="bottom"/>
          </w:tcPr>
          <w:p w14:paraId="7051A7E0" w14:textId="77777777" w:rsidR="0076453A" w:rsidRPr="007F5900" w:rsidRDefault="0076453A" w:rsidP="00E30911">
            <w:pPr>
              <w:ind w:right="10"/>
              <w:jc w:val="both"/>
              <w:rPr>
                <w:b/>
                <w:color w:val="000000"/>
                <w:sz w:val="22"/>
                <w:szCs w:val="22"/>
              </w:rPr>
            </w:pPr>
            <w:r w:rsidRPr="007F5900">
              <w:rPr>
                <w:b/>
                <w:color w:val="000000"/>
                <w:sz w:val="22"/>
                <w:szCs w:val="22"/>
              </w:rPr>
              <w:t>Prob. </w:t>
            </w:r>
          </w:p>
        </w:tc>
      </w:tr>
      <w:tr w:rsidR="0076453A" w:rsidRPr="007F5900" w14:paraId="5A79C292" w14:textId="77777777" w:rsidTr="007F5900">
        <w:trPr>
          <w:trHeight w:val="225"/>
          <w:jc w:val="center"/>
        </w:trPr>
        <w:tc>
          <w:tcPr>
            <w:tcW w:w="3402" w:type="dxa"/>
            <w:gridSpan w:val="2"/>
            <w:vAlign w:val="bottom"/>
          </w:tcPr>
          <w:p w14:paraId="220CDBD4" w14:textId="77777777" w:rsidR="0076453A" w:rsidRPr="007F5900" w:rsidRDefault="0076453A" w:rsidP="00E30911">
            <w:pPr>
              <w:jc w:val="both"/>
              <w:rPr>
                <w:b/>
                <w:color w:val="000000"/>
                <w:sz w:val="22"/>
                <w:szCs w:val="22"/>
              </w:rPr>
            </w:pPr>
            <w:r w:rsidRPr="007F5900">
              <w:rPr>
                <w:b/>
                <w:color w:val="000000"/>
                <w:sz w:val="22"/>
                <w:szCs w:val="22"/>
              </w:rPr>
              <w:t>Cross-section F</w:t>
            </w:r>
          </w:p>
        </w:tc>
        <w:tc>
          <w:tcPr>
            <w:tcW w:w="1430" w:type="dxa"/>
            <w:vAlign w:val="bottom"/>
          </w:tcPr>
          <w:p w14:paraId="625A259C" w14:textId="77777777" w:rsidR="0076453A" w:rsidRPr="007F5900" w:rsidRDefault="0076453A" w:rsidP="00E30911">
            <w:pPr>
              <w:ind w:right="10"/>
              <w:jc w:val="both"/>
              <w:rPr>
                <w:b/>
                <w:color w:val="000000"/>
                <w:sz w:val="22"/>
                <w:szCs w:val="22"/>
              </w:rPr>
            </w:pPr>
            <w:r w:rsidRPr="007F5900">
              <w:rPr>
                <w:b/>
                <w:color w:val="000000"/>
                <w:sz w:val="22"/>
                <w:szCs w:val="22"/>
              </w:rPr>
              <w:t>28.684080</w:t>
            </w:r>
          </w:p>
        </w:tc>
        <w:tc>
          <w:tcPr>
            <w:tcW w:w="1134" w:type="dxa"/>
            <w:vAlign w:val="bottom"/>
          </w:tcPr>
          <w:p w14:paraId="3761CA75" w14:textId="77777777" w:rsidR="0076453A" w:rsidRPr="007F5900" w:rsidRDefault="0076453A" w:rsidP="00E30911">
            <w:pPr>
              <w:ind w:right="10"/>
              <w:jc w:val="both"/>
              <w:rPr>
                <w:b/>
                <w:color w:val="000000"/>
                <w:sz w:val="22"/>
                <w:szCs w:val="22"/>
              </w:rPr>
            </w:pPr>
            <w:r w:rsidRPr="007F5900">
              <w:rPr>
                <w:b/>
                <w:color w:val="000000"/>
                <w:sz w:val="22"/>
                <w:szCs w:val="22"/>
              </w:rPr>
              <w:t>(9,37)</w:t>
            </w:r>
          </w:p>
        </w:tc>
        <w:tc>
          <w:tcPr>
            <w:tcW w:w="1288" w:type="dxa"/>
            <w:vAlign w:val="bottom"/>
          </w:tcPr>
          <w:p w14:paraId="3DA0BCDA" w14:textId="77777777" w:rsidR="0076453A" w:rsidRPr="007F5900" w:rsidRDefault="0076453A" w:rsidP="00E30911">
            <w:pPr>
              <w:ind w:right="10"/>
              <w:jc w:val="both"/>
              <w:rPr>
                <w:b/>
                <w:color w:val="000000"/>
                <w:sz w:val="22"/>
                <w:szCs w:val="22"/>
              </w:rPr>
            </w:pPr>
            <w:r w:rsidRPr="007F5900">
              <w:rPr>
                <w:b/>
                <w:color w:val="000000"/>
                <w:sz w:val="22"/>
                <w:szCs w:val="22"/>
              </w:rPr>
              <w:t>0.0000</w:t>
            </w:r>
          </w:p>
        </w:tc>
      </w:tr>
      <w:tr w:rsidR="0076453A" w:rsidRPr="007F5900" w14:paraId="5DAAA58B" w14:textId="77777777" w:rsidTr="007F5900">
        <w:trPr>
          <w:trHeight w:val="225"/>
          <w:jc w:val="center"/>
        </w:trPr>
        <w:tc>
          <w:tcPr>
            <w:tcW w:w="3402" w:type="dxa"/>
            <w:gridSpan w:val="2"/>
            <w:vAlign w:val="bottom"/>
          </w:tcPr>
          <w:p w14:paraId="0C2A50E8" w14:textId="77777777" w:rsidR="0076453A" w:rsidRPr="007F5900" w:rsidRDefault="0076453A" w:rsidP="00E30911">
            <w:pPr>
              <w:jc w:val="both"/>
              <w:rPr>
                <w:b/>
                <w:color w:val="000000"/>
                <w:sz w:val="22"/>
                <w:szCs w:val="22"/>
              </w:rPr>
            </w:pPr>
            <w:r w:rsidRPr="007F5900">
              <w:rPr>
                <w:b/>
                <w:color w:val="000000"/>
                <w:sz w:val="22"/>
                <w:szCs w:val="22"/>
              </w:rPr>
              <w:t>Cross-section Chi-square</w:t>
            </w:r>
          </w:p>
        </w:tc>
        <w:tc>
          <w:tcPr>
            <w:tcW w:w="1430" w:type="dxa"/>
            <w:vAlign w:val="bottom"/>
          </w:tcPr>
          <w:p w14:paraId="4E6E7D0B" w14:textId="77777777" w:rsidR="0076453A" w:rsidRPr="007F5900" w:rsidRDefault="0076453A" w:rsidP="00E30911">
            <w:pPr>
              <w:ind w:right="10"/>
              <w:jc w:val="both"/>
              <w:rPr>
                <w:b/>
                <w:color w:val="000000"/>
                <w:sz w:val="22"/>
                <w:szCs w:val="22"/>
              </w:rPr>
            </w:pPr>
            <w:r w:rsidRPr="007F5900">
              <w:rPr>
                <w:b/>
                <w:color w:val="000000"/>
                <w:sz w:val="22"/>
                <w:szCs w:val="22"/>
              </w:rPr>
              <w:t>103.8294</w:t>
            </w:r>
          </w:p>
        </w:tc>
        <w:tc>
          <w:tcPr>
            <w:tcW w:w="1134" w:type="dxa"/>
            <w:vAlign w:val="bottom"/>
          </w:tcPr>
          <w:p w14:paraId="7FBFE1A3" w14:textId="77777777" w:rsidR="0076453A" w:rsidRPr="007F5900" w:rsidRDefault="0076453A" w:rsidP="00E30911">
            <w:pPr>
              <w:ind w:right="10"/>
              <w:jc w:val="both"/>
              <w:rPr>
                <w:b/>
                <w:color w:val="000000"/>
                <w:sz w:val="22"/>
                <w:szCs w:val="22"/>
              </w:rPr>
            </w:pPr>
            <w:r w:rsidRPr="007F5900">
              <w:rPr>
                <w:b/>
                <w:color w:val="000000"/>
                <w:sz w:val="22"/>
                <w:szCs w:val="22"/>
              </w:rPr>
              <w:t>9</w:t>
            </w:r>
          </w:p>
        </w:tc>
        <w:tc>
          <w:tcPr>
            <w:tcW w:w="1288" w:type="dxa"/>
            <w:vAlign w:val="bottom"/>
          </w:tcPr>
          <w:p w14:paraId="7F4037D3" w14:textId="77777777" w:rsidR="0076453A" w:rsidRPr="007F5900" w:rsidRDefault="0076453A" w:rsidP="00E30911">
            <w:pPr>
              <w:ind w:right="10"/>
              <w:jc w:val="both"/>
              <w:rPr>
                <w:b/>
                <w:color w:val="000000"/>
                <w:sz w:val="22"/>
                <w:szCs w:val="22"/>
              </w:rPr>
            </w:pPr>
            <w:r w:rsidRPr="007F5900">
              <w:rPr>
                <w:b/>
                <w:color w:val="000000"/>
                <w:sz w:val="22"/>
                <w:szCs w:val="22"/>
              </w:rPr>
              <w:t>0.0000</w:t>
            </w:r>
          </w:p>
        </w:tc>
      </w:tr>
      <w:tr w:rsidR="0076453A" w:rsidRPr="007F5900" w14:paraId="74F14E48" w14:textId="77777777" w:rsidTr="007F5900">
        <w:trPr>
          <w:trHeight w:val="225"/>
          <w:jc w:val="center"/>
        </w:trPr>
        <w:tc>
          <w:tcPr>
            <w:tcW w:w="5966" w:type="dxa"/>
            <w:gridSpan w:val="4"/>
            <w:vAlign w:val="bottom"/>
          </w:tcPr>
          <w:p w14:paraId="244774AB" w14:textId="77777777" w:rsidR="0076453A" w:rsidRPr="007F5900" w:rsidRDefault="0076453A" w:rsidP="00E30911">
            <w:pPr>
              <w:jc w:val="both"/>
              <w:rPr>
                <w:b/>
                <w:color w:val="000000"/>
                <w:sz w:val="22"/>
                <w:szCs w:val="22"/>
              </w:rPr>
            </w:pPr>
            <w:r w:rsidRPr="007F5900">
              <w:rPr>
                <w:b/>
                <w:color w:val="000000"/>
                <w:sz w:val="22"/>
                <w:szCs w:val="22"/>
              </w:rPr>
              <w:t>Cross-section fixed effects test equation:</w:t>
            </w:r>
          </w:p>
        </w:tc>
        <w:tc>
          <w:tcPr>
            <w:tcW w:w="1288" w:type="dxa"/>
            <w:vAlign w:val="bottom"/>
          </w:tcPr>
          <w:p w14:paraId="64539112" w14:textId="77777777" w:rsidR="0076453A" w:rsidRPr="007F5900" w:rsidRDefault="0076453A" w:rsidP="00E30911">
            <w:pPr>
              <w:jc w:val="both"/>
              <w:rPr>
                <w:b/>
                <w:color w:val="000000"/>
                <w:sz w:val="22"/>
                <w:szCs w:val="22"/>
              </w:rPr>
            </w:pPr>
          </w:p>
        </w:tc>
      </w:tr>
      <w:tr w:rsidR="0076453A" w:rsidRPr="007F5900" w14:paraId="438B4FBB" w14:textId="77777777" w:rsidTr="007F5900">
        <w:trPr>
          <w:trHeight w:val="225"/>
          <w:jc w:val="center"/>
        </w:trPr>
        <w:tc>
          <w:tcPr>
            <w:tcW w:w="4835" w:type="dxa"/>
            <w:gridSpan w:val="3"/>
            <w:vAlign w:val="bottom"/>
          </w:tcPr>
          <w:p w14:paraId="68550BD3" w14:textId="77777777" w:rsidR="0076453A" w:rsidRPr="007F5900" w:rsidRDefault="0076453A" w:rsidP="00E30911">
            <w:pPr>
              <w:jc w:val="both"/>
              <w:rPr>
                <w:b/>
                <w:color w:val="000000"/>
                <w:sz w:val="22"/>
                <w:szCs w:val="22"/>
              </w:rPr>
            </w:pPr>
            <w:r w:rsidRPr="007F5900">
              <w:rPr>
                <w:b/>
                <w:color w:val="000000"/>
                <w:sz w:val="22"/>
                <w:szCs w:val="22"/>
              </w:rPr>
              <w:t>Dependent Variable: LY</w:t>
            </w:r>
          </w:p>
        </w:tc>
        <w:tc>
          <w:tcPr>
            <w:tcW w:w="1134" w:type="dxa"/>
            <w:vAlign w:val="bottom"/>
          </w:tcPr>
          <w:p w14:paraId="21B39E9B" w14:textId="77777777" w:rsidR="0076453A" w:rsidRPr="007F5900" w:rsidRDefault="0076453A" w:rsidP="00E30911">
            <w:pPr>
              <w:jc w:val="both"/>
              <w:rPr>
                <w:b/>
                <w:color w:val="000000"/>
                <w:sz w:val="22"/>
                <w:szCs w:val="22"/>
              </w:rPr>
            </w:pPr>
          </w:p>
        </w:tc>
        <w:tc>
          <w:tcPr>
            <w:tcW w:w="1288" w:type="dxa"/>
            <w:vAlign w:val="bottom"/>
          </w:tcPr>
          <w:p w14:paraId="02D86AF1" w14:textId="77777777" w:rsidR="0076453A" w:rsidRPr="007F5900" w:rsidRDefault="0076453A" w:rsidP="00E30911">
            <w:pPr>
              <w:jc w:val="both"/>
              <w:rPr>
                <w:b/>
                <w:color w:val="000000"/>
                <w:sz w:val="22"/>
                <w:szCs w:val="22"/>
              </w:rPr>
            </w:pPr>
          </w:p>
        </w:tc>
      </w:tr>
      <w:tr w:rsidR="0076453A" w:rsidRPr="007F5900" w14:paraId="7AA6E09B" w14:textId="77777777" w:rsidTr="007F5900">
        <w:trPr>
          <w:trHeight w:val="225"/>
          <w:jc w:val="center"/>
        </w:trPr>
        <w:tc>
          <w:tcPr>
            <w:tcW w:w="4835" w:type="dxa"/>
            <w:gridSpan w:val="3"/>
            <w:vAlign w:val="bottom"/>
          </w:tcPr>
          <w:p w14:paraId="527E8AE8" w14:textId="77777777" w:rsidR="0076453A" w:rsidRPr="007F5900" w:rsidRDefault="0076453A" w:rsidP="00E30911">
            <w:pPr>
              <w:jc w:val="both"/>
              <w:rPr>
                <w:b/>
                <w:color w:val="000000"/>
                <w:sz w:val="22"/>
                <w:szCs w:val="22"/>
              </w:rPr>
            </w:pPr>
            <w:r w:rsidRPr="007F5900">
              <w:rPr>
                <w:b/>
                <w:color w:val="000000"/>
                <w:sz w:val="22"/>
                <w:szCs w:val="22"/>
              </w:rPr>
              <w:t>Method: Panel Least Squares</w:t>
            </w:r>
          </w:p>
        </w:tc>
        <w:tc>
          <w:tcPr>
            <w:tcW w:w="1134" w:type="dxa"/>
            <w:vAlign w:val="bottom"/>
          </w:tcPr>
          <w:p w14:paraId="5BA3CC2F" w14:textId="77777777" w:rsidR="0076453A" w:rsidRPr="007F5900" w:rsidRDefault="0076453A" w:rsidP="00E30911">
            <w:pPr>
              <w:jc w:val="both"/>
              <w:rPr>
                <w:b/>
                <w:color w:val="000000"/>
                <w:sz w:val="22"/>
                <w:szCs w:val="22"/>
              </w:rPr>
            </w:pPr>
          </w:p>
        </w:tc>
        <w:tc>
          <w:tcPr>
            <w:tcW w:w="1288" w:type="dxa"/>
            <w:vAlign w:val="bottom"/>
          </w:tcPr>
          <w:p w14:paraId="35DD021D" w14:textId="77777777" w:rsidR="0076453A" w:rsidRPr="007F5900" w:rsidRDefault="0076453A" w:rsidP="00E30911">
            <w:pPr>
              <w:jc w:val="both"/>
              <w:rPr>
                <w:b/>
                <w:color w:val="000000"/>
                <w:sz w:val="22"/>
                <w:szCs w:val="22"/>
              </w:rPr>
            </w:pPr>
          </w:p>
        </w:tc>
      </w:tr>
      <w:tr w:rsidR="0076453A" w:rsidRPr="007F5900" w14:paraId="055B1DFB" w14:textId="77777777" w:rsidTr="007F5900">
        <w:trPr>
          <w:trHeight w:val="225"/>
          <w:jc w:val="center"/>
        </w:trPr>
        <w:tc>
          <w:tcPr>
            <w:tcW w:w="4835" w:type="dxa"/>
            <w:gridSpan w:val="3"/>
            <w:vAlign w:val="bottom"/>
          </w:tcPr>
          <w:p w14:paraId="6F03A4D9" w14:textId="77777777" w:rsidR="0076453A" w:rsidRPr="007F5900" w:rsidRDefault="0076453A" w:rsidP="00E30911">
            <w:pPr>
              <w:jc w:val="both"/>
              <w:rPr>
                <w:b/>
                <w:color w:val="000000"/>
                <w:sz w:val="22"/>
                <w:szCs w:val="22"/>
              </w:rPr>
            </w:pPr>
            <w:r w:rsidRPr="007F5900">
              <w:rPr>
                <w:b/>
                <w:color w:val="000000"/>
                <w:sz w:val="22"/>
                <w:szCs w:val="22"/>
              </w:rPr>
              <w:t>Date: 03/06/23   Time: 23:39</w:t>
            </w:r>
          </w:p>
        </w:tc>
        <w:tc>
          <w:tcPr>
            <w:tcW w:w="1134" w:type="dxa"/>
            <w:vAlign w:val="bottom"/>
          </w:tcPr>
          <w:p w14:paraId="79D8137D" w14:textId="77777777" w:rsidR="0076453A" w:rsidRPr="007F5900" w:rsidRDefault="0076453A" w:rsidP="00E30911">
            <w:pPr>
              <w:jc w:val="both"/>
              <w:rPr>
                <w:b/>
                <w:color w:val="000000"/>
                <w:sz w:val="22"/>
                <w:szCs w:val="22"/>
              </w:rPr>
            </w:pPr>
          </w:p>
        </w:tc>
        <w:tc>
          <w:tcPr>
            <w:tcW w:w="1288" w:type="dxa"/>
            <w:vAlign w:val="bottom"/>
          </w:tcPr>
          <w:p w14:paraId="71708995" w14:textId="77777777" w:rsidR="0076453A" w:rsidRPr="007F5900" w:rsidRDefault="0076453A" w:rsidP="00E30911">
            <w:pPr>
              <w:jc w:val="both"/>
              <w:rPr>
                <w:b/>
                <w:color w:val="000000"/>
                <w:sz w:val="22"/>
                <w:szCs w:val="22"/>
              </w:rPr>
            </w:pPr>
          </w:p>
        </w:tc>
      </w:tr>
      <w:tr w:rsidR="0076453A" w:rsidRPr="007F5900" w14:paraId="1245A92D" w14:textId="77777777" w:rsidTr="007F5900">
        <w:trPr>
          <w:trHeight w:val="225"/>
          <w:jc w:val="center"/>
        </w:trPr>
        <w:tc>
          <w:tcPr>
            <w:tcW w:w="4835" w:type="dxa"/>
            <w:gridSpan w:val="3"/>
            <w:vAlign w:val="bottom"/>
          </w:tcPr>
          <w:p w14:paraId="1399DB9C" w14:textId="77777777" w:rsidR="0076453A" w:rsidRPr="007F5900" w:rsidRDefault="0076453A" w:rsidP="00E30911">
            <w:pPr>
              <w:jc w:val="both"/>
              <w:rPr>
                <w:b/>
                <w:color w:val="000000"/>
                <w:sz w:val="22"/>
                <w:szCs w:val="22"/>
              </w:rPr>
            </w:pPr>
            <w:r w:rsidRPr="007F5900">
              <w:rPr>
                <w:b/>
                <w:color w:val="000000"/>
                <w:sz w:val="22"/>
                <w:szCs w:val="22"/>
              </w:rPr>
              <w:t>Sample: 2017 2021</w:t>
            </w:r>
          </w:p>
        </w:tc>
        <w:tc>
          <w:tcPr>
            <w:tcW w:w="1134" w:type="dxa"/>
            <w:vAlign w:val="bottom"/>
          </w:tcPr>
          <w:p w14:paraId="108AB6B5" w14:textId="77777777" w:rsidR="0076453A" w:rsidRPr="007F5900" w:rsidRDefault="0076453A" w:rsidP="00E30911">
            <w:pPr>
              <w:jc w:val="both"/>
              <w:rPr>
                <w:b/>
                <w:color w:val="000000"/>
                <w:sz w:val="22"/>
                <w:szCs w:val="22"/>
              </w:rPr>
            </w:pPr>
          </w:p>
        </w:tc>
        <w:tc>
          <w:tcPr>
            <w:tcW w:w="1288" w:type="dxa"/>
            <w:vAlign w:val="bottom"/>
          </w:tcPr>
          <w:p w14:paraId="348FF8B9" w14:textId="77777777" w:rsidR="0076453A" w:rsidRPr="007F5900" w:rsidRDefault="0076453A" w:rsidP="00E30911">
            <w:pPr>
              <w:jc w:val="both"/>
              <w:rPr>
                <w:b/>
                <w:color w:val="000000"/>
                <w:sz w:val="22"/>
                <w:szCs w:val="22"/>
              </w:rPr>
            </w:pPr>
          </w:p>
        </w:tc>
      </w:tr>
      <w:tr w:rsidR="0076453A" w:rsidRPr="007F5900" w14:paraId="74D1BF44" w14:textId="77777777" w:rsidTr="007F5900">
        <w:trPr>
          <w:trHeight w:val="225"/>
          <w:jc w:val="center"/>
        </w:trPr>
        <w:tc>
          <w:tcPr>
            <w:tcW w:w="4835" w:type="dxa"/>
            <w:gridSpan w:val="3"/>
            <w:vAlign w:val="bottom"/>
          </w:tcPr>
          <w:p w14:paraId="1577E044" w14:textId="77777777" w:rsidR="0076453A" w:rsidRPr="007F5900" w:rsidRDefault="0076453A" w:rsidP="00E30911">
            <w:pPr>
              <w:jc w:val="both"/>
              <w:rPr>
                <w:b/>
                <w:color w:val="000000"/>
                <w:sz w:val="22"/>
                <w:szCs w:val="22"/>
              </w:rPr>
            </w:pPr>
            <w:r w:rsidRPr="007F5900">
              <w:rPr>
                <w:b/>
                <w:color w:val="000000"/>
                <w:sz w:val="22"/>
                <w:szCs w:val="22"/>
              </w:rPr>
              <w:t>Periods included: 5</w:t>
            </w:r>
          </w:p>
        </w:tc>
        <w:tc>
          <w:tcPr>
            <w:tcW w:w="1134" w:type="dxa"/>
            <w:vAlign w:val="bottom"/>
          </w:tcPr>
          <w:p w14:paraId="32E35E08" w14:textId="77777777" w:rsidR="0076453A" w:rsidRPr="007F5900" w:rsidRDefault="0076453A" w:rsidP="00E30911">
            <w:pPr>
              <w:jc w:val="both"/>
              <w:rPr>
                <w:b/>
                <w:color w:val="000000"/>
                <w:sz w:val="22"/>
                <w:szCs w:val="22"/>
              </w:rPr>
            </w:pPr>
          </w:p>
        </w:tc>
        <w:tc>
          <w:tcPr>
            <w:tcW w:w="1288" w:type="dxa"/>
            <w:vAlign w:val="bottom"/>
          </w:tcPr>
          <w:p w14:paraId="579B1DC4" w14:textId="77777777" w:rsidR="0076453A" w:rsidRPr="007F5900" w:rsidRDefault="0076453A" w:rsidP="00E30911">
            <w:pPr>
              <w:jc w:val="both"/>
              <w:rPr>
                <w:b/>
                <w:color w:val="000000"/>
                <w:sz w:val="22"/>
                <w:szCs w:val="22"/>
              </w:rPr>
            </w:pPr>
          </w:p>
        </w:tc>
      </w:tr>
      <w:tr w:rsidR="0076453A" w:rsidRPr="007F5900" w14:paraId="2C8D6FEB" w14:textId="77777777" w:rsidTr="007F5900">
        <w:trPr>
          <w:trHeight w:val="225"/>
          <w:jc w:val="center"/>
        </w:trPr>
        <w:tc>
          <w:tcPr>
            <w:tcW w:w="4835" w:type="dxa"/>
            <w:gridSpan w:val="3"/>
            <w:vAlign w:val="bottom"/>
          </w:tcPr>
          <w:p w14:paraId="2DA39674" w14:textId="77777777" w:rsidR="0076453A" w:rsidRPr="007F5900" w:rsidRDefault="0076453A" w:rsidP="00E30911">
            <w:pPr>
              <w:jc w:val="both"/>
              <w:rPr>
                <w:b/>
                <w:color w:val="000000"/>
                <w:sz w:val="22"/>
                <w:szCs w:val="22"/>
              </w:rPr>
            </w:pPr>
            <w:r w:rsidRPr="007F5900">
              <w:rPr>
                <w:b/>
                <w:color w:val="000000"/>
                <w:sz w:val="22"/>
                <w:szCs w:val="22"/>
              </w:rPr>
              <w:t>Cross-sections included: 10</w:t>
            </w:r>
          </w:p>
        </w:tc>
        <w:tc>
          <w:tcPr>
            <w:tcW w:w="1134" w:type="dxa"/>
            <w:vAlign w:val="bottom"/>
          </w:tcPr>
          <w:p w14:paraId="77CFB8A1" w14:textId="77777777" w:rsidR="0076453A" w:rsidRPr="007F5900" w:rsidRDefault="0076453A" w:rsidP="00E30911">
            <w:pPr>
              <w:jc w:val="both"/>
              <w:rPr>
                <w:b/>
                <w:color w:val="000000"/>
                <w:sz w:val="22"/>
                <w:szCs w:val="22"/>
              </w:rPr>
            </w:pPr>
          </w:p>
        </w:tc>
        <w:tc>
          <w:tcPr>
            <w:tcW w:w="1288" w:type="dxa"/>
            <w:vAlign w:val="bottom"/>
          </w:tcPr>
          <w:p w14:paraId="76EAE62E" w14:textId="77777777" w:rsidR="0076453A" w:rsidRPr="007F5900" w:rsidRDefault="0076453A" w:rsidP="00E30911">
            <w:pPr>
              <w:jc w:val="both"/>
              <w:rPr>
                <w:b/>
                <w:color w:val="000000"/>
                <w:sz w:val="22"/>
                <w:szCs w:val="22"/>
              </w:rPr>
            </w:pPr>
          </w:p>
        </w:tc>
      </w:tr>
      <w:tr w:rsidR="0076453A" w:rsidRPr="007F5900" w14:paraId="4FEF2BF3" w14:textId="77777777" w:rsidTr="007F5900">
        <w:trPr>
          <w:trHeight w:val="225"/>
          <w:jc w:val="center"/>
        </w:trPr>
        <w:tc>
          <w:tcPr>
            <w:tcW w:w="5966" w:type="dxa"/>
            <w:gridSpan w:val="4"/>
            <w:vAlign w:val="bottom"/>
          </w:tcPr>
          <w:p w14:paraId="490B51ED" w14:textId="77777777" w:rsidR="0076453A" w:rsidRPr="007F5900" w:rsidRDefault="0076453A" w:rsidP="00E30911">
            <w:pPr>
              <w:jc w:val="both"/>
              <w:rPr>
                <w:b/>
                <w:color w:val="000000"/>
                <w:sz w:val="22"/>
                <w:szCs w:val="22"/>
              </w:rPr>
            </w:pPr>
            <w:r w:rsidRPr="007F5900">
              <w:rPr>
                <w:b/>
                <w:color w:val="000000"/>
                <w:sz w:val="22"/>
                <w:szCs w:val="22"/>
              </w:rPr>
              <w:t>Total panel (balanced) observations: 50</w:t>
            </w:r>
          </w:p>
        </w:tc>
        <w:tc>
          <w:tcPr>
            <w:tcW w:w="1288" w:type="dxa"/>
            <w:vAlign w:val="bottom"/>
          </w:tcPr>
          <w:p w14:paraId="5252DCD8" w14:textId="77777777" w:rsidR="0076453A" w:rsidRPr="007F5900" w:rsidRDefault="0076453A" w:rsidP="00E30911">
            <w:pPr>
              <w:jc w:val="both"/>
              <w:rPr>
                <w:b/>
                <w:color w:val="000000"/>
                <w:sz w:val="22"/>
                <w:szCs w:val="22"/>
              </w:rPr>
            </w:pPr>
          </w:p>
        </w:tc>
      </w:tr>
      <w:tr w:rsidR="0076453A" w:rsidRPr="007F5900" w14:paraId="386592C0" w14:textId="77777777" w:rsidTr="007F5900">
        <w:trPr>
          <w:trHeight w:val="225"/>
          <w:jc w:val="center"/>
        </w:trPr>
        <w:tc>
          <w:tcPr>
            <w:tcW w:w="7254" w:type="dxa"/>
            <w:gridSpan w:val="5"/>
            <w:vAlign w:val="bottom"/>
          </w:tcPr>
          <w:p w14:paraId="2575EF2F" w14:textId="77777777" w:rsidR="0076453A" w:rsidRPr="007F5900" w:rsidRDefault="0076453A" w:rsidP="00E30911">
            <w:pPr>
              <w:jc w:val="both"/>
              <w:rPr>
                <w:b/>
                <w:color w:val="000000"/>
                <w:sz w:val="22"/>
                <w:szCs w:val="22"/>
              </w:rPr>
            </w:pPr>
            <w:r w:rsidRPr="007F5900">
              <w:rPr>
                <w:b/>
                <w:color w:val="000000"/>
                <w:sz w:val="22"/>
                <w:szCs w:val="22"/>
              </w:rPr>
              <w:t>White period (cross-section cluster) standard errors &amp; covariance (d.f.</w:t>
            </w:r>
          </w:p>
        </w:tc>
      </w:tr>
      <w:tr w:rsidR="0076453A" w:rsidRPr="007F5900" w14:paraId="22FD53B8" w14:textId="77777777" w:rsidTr="007F5900">
        <w:trPr>
          <w:trHeight w:val="225"/>
          <w:jc w:val="center"/>
        </w:trPr>
        <w:tc>
          <w:tcPr>
            <w:tcW w:w="4835" w:type="dxa"/>
            <w:gridSpan w:val="3"/>
            <w:vAlign w:val="bottom"/>
          </w:tcPr>
          <w:p w14:paraId="2BBB9DD4" w14:textId="77777777" w:rsidR="0076453A" w:rsidRPr="007F5900" w:rsidRDefault="0076453A" w:rsidP="00E30911">
            <w:pPr>
              <w:jc w:val="both"/>
              <w:rPr>
                <w:b/>
                <w:color w:val="000000"/>
                <w:sz w:val="22"/>
                <w:szCs w:val="22"/>
              </w:rPr>
            </w:pPr>
            <w:r w:rsidRPr="007F5900">
              <w:rPr>
                <w:b/>
                <w:color w:val="000000"/>
                <w:sz w:val="22"/>
                <w:szCs w:val="22"/>
              </w:rPr>
              <w:t>        corrected)</w:t>
            </w:r>
          </w:p>
        </w:tc>
        <w:tc>
          <w:tcPr>
            <w:tcW w:w="1134" w:type="dxa"/>
            <w:vAlign w:val="bottom"/>
          </w:tcPr>
          <w:p w14:paraId="57A28BD5" w14:textId="77777777" w:rsidR="0076453A" w:rsidRPr="007F5900" w:rsidRDefault="0076453A" w:rsidP="00E30911">
            <w:pPr>
              <w:jc w:val="both"/>
              <w:rPr>
                <w:b/>
                <w:color w:val="000000"/>
                <w:sz w:val="22"/>
                <w:szCs w:val="22"/>
              </w:rPr>
            </w:pPr>
          </w:p>
        </w:tc>
        <w:tc>
          <w:tcPr>
            <w:tcW w:w="1288" w:type="dxa"/>
            <w:vAlign w:val="bottom"/>
          </w:tcPr>
          <w:p w14:paraId="11DB3E9A" w14:textId="77777777" w:rsidR="0076453A" w:rsidRPr="007F5900" w:rsidRDefault="0076453A" w:rsidP="00E30911">
            <w:pPr>
              <w:jc w:val="both"/>
              <w:rPr>
                <w:b/>
                <w:color w:val="000000"/>
                <w:sz w:val="22"/>
                <w:szCs w:val="22"/>
              </w:rPr>
            </w:pPr>
          </w:p>
        </w:tc>
      </w:tr>
      <w:tr w:rsidR="0076453A" w:rsidRPr="007F5900" w14:paraId="5F8DD17C" w14:textId="77777777" w:rsidTr="007F5900">
        <w:trPr>
          <w:trHeight w:val="225"/>
          <w:jc w:val="center"/>
        </w:trPr>
        <w:tc>
          <w:tcPr>
            <w:tcW w:w="7254" w:type="dxa"/>
            <w:gridSpan w:val="5"/>
            <w:vAlign w:val="bottom"/>
          </w:tcPr>
          <w:p w14:paraId="6B816F0A" w14:textId="77777777" w:rsidR="0076453A" w:rsidRPr="007F5900" w:rsidRDefault="0076453A" w:rsidP="00E30911">
            <w:pPr>
              <w:jc w:val="both"/>
              <w:rPr>
                <w:b/>
                <w:color w:val="000000"/>
                <w:sz w:val="22"/>
                <w:szCs w:val="22"/>
              </w:rPr>
            </w:pPr>
            <w:r w:rsidRPr="007F5900">
              <w:rPr>
                <w:b/>
                <w:color w:val="000000"/>
                <w:sz w:val="22"/>
                <w:szCs w:val="22"/>
              </w:rPr>
              <w:t>Standard error and t-statistic probabilities adjusted for clustering</w:t>
            </w:r>
          </w:p>
        </w:tc>
      </w:tr>
      <w:tr w:rsidR="0076453A" w:rsidRPr="007F5900" w14:paraId="2860E0B6" w14:textId="77777777" w:rsidTr="007F5900">
        <w:trPr>
          <w:trHeight w:val="135"/>
          <w:jc w:val="center"/>
        </w:trPr>
        <w:tc>
          <w:tcPr>
            <w:tcW w:w="1689" w:type="dxa"/>
            <w:vAlign w:val="bottom"/>
          </w:tcPr>
          <w:p w14:paraId="5D0F92CB" w14:textId="77777777" w:rsidR="0076453A" w:rsidRPr="007F5900" w:rsidRDefault="0076453A" w:rsidP="00E30911">
            <w:pPr>
              <w:jc w:val="both"/>
              <w:rPr>
                <w:b/>
                <w:color w:val="000000"/>
                <w:sz w:val="22"/>
                <w:szCs w:val="22"/>
              </w:rPr>
            </w:pPr>
          </w:p>
        </w:tc>
        <w:tc>
          <w:tcPr>
            <w:tcW w:w="1713" w:type="dxa"/>
            <w:vAlign w:val="bottom"/>
          </w:tcPr>
          <w:p w14:paraId="397F6E28" w14:textId="77777777" w:rsidR="0076453A" w:rsidRPr="007F5900" w:rsidRDefault="0076453A" w:rsidP="00E30911">
            <w:pPr>
              <w:jc w:val="both"/>
              <w:rPr>
                <w:b/>
                <w:color w:val="000000"/>
                <w:sz w:val="22"/>
                <w:szCs w:val="22"/>
              </w:rPr>
            </w:pPr>
          </w:p>
        </w:tc>
        <w:tc>
          <w:tcPr>
            <w:tcW w:w="1430" w:type="dxa"/>
            <w:vAlign w:val="bottom"/>
          </w:tcPr>
          <w:p w14:paraId="68B1CA66" w14:textId="77777777" w:rsidR="0076453A" w:rsidRPr="007F5900" w:rsidRDefault="0076453A" w:rsidP="00E30911">
            <w:pPr>
              <w:jc w:val="both"/>
              <w:rPr>
                <w:b/>
                <w:color w:val="000000"/>
                <w:sz w:val="22"/>
                <w:szCs w:val="22"/>
              </w:rPr>
            </w:pPr>
          </w:p>
        </w:tc>
        <w:tc>
          <w:tcPr>
            <w:tcW w:w="1134" w:type="dxa"/>
            <w:vAlign w:val="bottom"/>
          </w:tcPr>
          <w:p w14:paraId="07AE8B0B" w14:textId="77777777" w:rsidR="0076453A" w:rsidRPr="007F5900" w:rsidRDefault="0076453A" w:rsidP="00E30911">
            <w:pPr>
              <w:jc w:val="both"/>
              <w:rPr>
                <w:b/>
                <w:color w:val="000000"/>
                <w:sz w:val="22"/>
                <w:szCs w:val="22"/>
              </w:rPr>
            </w:pPr>
          </w:p>
        </w:tc>
        <w:tc>
          <w:tcPr>
            <w:tcW w:w="1288" w:type="dxa"/>
            <w:vAlign w:val="bottom"/>
          </w:tcPr>
          <w:p w14:paraId="4E18CC42" w14:textId="77777777" w:rsidR="0076453A" w:rsidRPr="007F5900" w:rsidRDefault="0076453A" w:rsidP="00E30911">
            <w:pPr>
              <w:jc w:val="both"/>
              <w:rPr>
                <w:b/>
                <w:color w:val="000000"/>
                <w:sz w:val="22"/>
                <w:szCs w:val="22"/>
              </w:rPr>
            </w:pPr>
          </w:p>
        </w:tc>
      </w:tr>
      <w:tr w:rsidR="0076453A" w:rsidRPr="007F5900" w14:paraId="3F4C2BDE" w14:textId="77777777" w:rsidTr="007F5900">
        <w:trPr>
          <w:trHeight w:val="225"/>
          <w:jc w:val="center"/>
        </w:trPr>
        <w:tc>
          <w:tcPr>
            <w:tcW w:w="1689" w:type="dxa"/>
            <w:vAlign w:val="bottom"/>
          </w:tcPr>
          <w:p w14:paraId="27996CB4" w14:textId="77777777" w:rsidR="0076453A" w:rsidRPr="007F5900" w:rsidRDefault="0076453A" w:rsidP="00E30911">
            <w:pPr>
              <w:jc w:val="both"/>
              <w:rPr>
                <w:b/>
                <w:color w:val="000000"/>
                <w:sz w:val="22"/>
                <w:szCs w:val="22"/>
              </w:rPr>
            </w:pPr>
            <w:r w:rsidRPr="007F5900">
              <w:rPr>
                <w:b/>
                <w:color w:val="000000"/>
                <w:sz w:val="22"/>
                <w:szCs w:val="22"/>
              </w:rPr>
              <w:t>Variable</w:t>
            </w:r>
          </w:p>
        </w:tc>
        <w:tc>
          <w:tcPr>
            <w:tcW w:w="1713" w:type="dxa"/>
            <w:vAlign w:val="bottom"/>
          </w:tcPr>
          <w:p w14:paraId="43EBECEA" w14:textId="77777777" w:rsidR="0076453A" w:rsidRPr="007F5900" w:rsidRDefault="0076453A" w:rsidP="00E30911">
            <w:pPr>
              <w:ind w:right="10"/>
              <w:jc w:val="both"/>
              <w:rPr>
                <w:b/>
                <w:color w:val="000000"/>
                <w:sz w:val="22"/>
                <w:szCs w:val="22"/>
              </w:rPr>
            </w:pPr>
            <w:r w:rsidRPr="007F5900">
              <w:rPr>
                <w:b/>
                <w:color w:val="000000"/>
                <w:sz w:val="22"/>
                <w:szCs w:val="22"/>
              </w:rPr>
              <w:t>Coefficient</w:t>
            </w:r>
          </w:p>
        </w:tc>
        <w:tc>
          <w:tcPr>
            <w:tcW w:w="1430" w:type="dxa"/>
            <w:vAlign w:val="bottom"/>
          </w:tcPr>
          <w:p w14:paraId="4CEC9756" w14:textId="77777777" w:rsidR="0076453A" w:rsidRPr="007F5900" w:rsidRDefault="0076453A" w:rsidP="00E30911">
            <w:pPr>
              <w:ind w:right="10"/>
              <w:jc w:val="both"/>
              <w:rPr>
                <w:b/>
                <w:color w:val="000000"/>
                <w:sz w:val="22"/>
                <w:szCs w:val="22"/>
              </w:rPr>
            </w:pPr>
            <w:r w:rsidRPr="007F5900">
              <w:rPr>
                <w:b/>
                <w:color w:val="000000"/>
                <w:sz w:val="22"/>
                <w:szCs w:val="22"/>
              </w:rPr>
              <w:t>Std. Error</w:t>
            </w:r>
          </w:p>
        </w:tc>
        <w:tc>
          <w:tcPr>
            <w:tcW w:w="1134" w:type="dxa"/>
            <w:vAlign w:val="bottom"/>
          </w:tcPr>
          <w:p w14:paraId="2B769F47" w14:textId="77777777" w:rsidR="0076453A" w:rsidRPr="007F5900" w:rsidRDefault="0076453A" w:rsidP="00E30911">
            <w:pPr>
              <w:ind w:right="10"/>
              <w:jc w:val="both"/>
              <w:rPr>
                <w:b/>
                <w:color w:val="000000"/>
                <w:sz w:val="22"/>
                <w:szCs w:val="22"/>
              </w:rPr>
            </w:pPr>
            <w:r w:rsidRPr="007F5900">
              <w:rPr>
                <w:b/>
                <w:color w:val="000000"/>
                <w:sz w:val="22"/>
                <w:szCs w:val="22"/>
              </w:rPr>
              <w:t>t-Statistic</w:t>
            </w:r>
          </w:p>
        </w:tc>
        <w:tc>
          <w:tcPr>
            <w:tcW w:w="1288" w:type="dxa"/>
            <w:vAlign w:val="bottom"/>
          </w:tcPr>
          <w:p w14:paraId="00C922E4" w14:textId="77777777" w:rsidR="0076453A" w:rsidRPr="007F5900" w:rsidRDefault="0076453A" w:rsidP="00E30911">
            <w:pPr>
              <w:ind w:right="10"/>
              <w:jc w:val="both"/>
              <w:rPr>
                <w:b/>
                <w:color w:val="000000"/>
                <w:sz w:val="22"/>
                <w:szCs w:val="22"/>
              </w:rPr>
            </w:pPr>
            <w:r w:rsidRPr="007F5900">
              <w:rPr>
                <w:b/>
                <w:color w:val="000000"/>
                <w:sz w:val="22"/>
                <w:szCs w:val="22"/>
              </w:rPr>
              <w:t>Prob.  </w:t>
            </w:r>
          </w:p>
        </w:tc>
      </w:tr>
      <w:tr w:rsidR="0076453A" w:rsidRPr="007F5900" w14:paraId="100E5D98" w14:textId="77777777" w:rsidTr="007F5900">
        <w:trPr>
          <w:trHeight w:val="225"/>
          <w:jc w:val="center"/>
        </w:trPr>
        <w:tc>
          <w:tcPr>
            <w:tcW w:w="1689" w:type="dxa"/>
            <w:vAlign w:val="bottom"/>
          </w:tcPr>
          <w:p w14:paraId="04C5292C" w14:textId="77777777" w:rsidR="0076453A" w:rsidRPr="007F5900" w:rsidRDefault="0076453A" w:rsidP="00E30911">
            <w:pPr>
              <w:jc w:val="both"/>
              <w:rPr>
                <w:b/>
                <w:color w:val="000000"/>
                <w:sz w:val="22"/>
                <w:szCs w:val="22"/>
              </w:rPr>
            </w:pPr>
            <w:r w:rsidRPr="007F5900">
              <w:rPr>
                <w:b/>
                <w:color w:val="000000"/>
                <w:sz w:val="22"/>
                <w:szCs w:val="22"/>
              </w:rPr>
              <w:t>X1</w:t>
            </w:r>
          </w:p>
        </w:tc>
        <w:tc>
          <w:tcPr>
            <w:tcW w:w="1713" w:type="dxa"/>
            <w:vAlign w:val="bottom"/>
          </w:tcPr>
          <w:p w14:paraId="1AC9387B" w14:textId="77777777" w:rsidR="0076453A" w:rsidRPr="007F5900" w:rsidRDefault="0076453A" w:rsidP="00E30911">
            <w:pPr>
              <w:ind w:right="10"/>
              <w:jc w:val="both"/>
              <w:rPr>
                <w:b/>
                <w:color w:val="000000"/>
                <w:sz w:val="22"/>
                <w:szCs w:val="22"/>
              </w:rPr>
            </w:pPr>
            <w:r w:rsidRPr="007F5900">
              <w:rPr>
                <w:b/>
                <w:sz w:val="22"/>
                <w:szCs w:val="22"/>
              </w:rPr>
              <w:t>-1.024560</w:t>
            </w:r>
          </w:p>
        </w:tc>
        <w:tc>
          <w:tcPr>
            <w:tcW w:w="1430" w:type="dxa"/>
            <w:vAlign w:val="bottom"/>
          </w:tcPr>
          <w:p w14:paraId="348882B4" w14:textId="77777777" w:rsidR="0076453A" w:rsidRPr="007F5900" w:rsidRDefault="0076453A" w:rsidP="00E30911">
            <w:pPr>
              <w:ind w:right="10"/>
              <w:jc w:val="both"/>
              <w:rPr>
                <w:b/>
                <w:color w:val="000000"/>
                <w:sz w:val="22"/>
                <w:szCs w:val="22"/>
              </w:rPr>
            </w:pPr>
            <w:r w:rsidRPr="007F5900">
              <w:rPr>
                <w:b/>
                <w:sz w:val="22"/>
                <w:szCs w:val="22"/>
              </w:rPr>
              <w:t>2.778653</w:t>
            </w:r>
          </w:p>
        </w:tc>
        <w:tc>
          <w:tcPr>
            <w:tcW w:w="1134" w:type="dxa"/>
            <w:vAlign w:val="bottom"/>
          </w:tcPr>
          <w:p w14:paraId="740AF9D2" w14:textId="77777777" w:rsidR="0076453A" w:rsidRPr="007F5900" w:rsidRDefault="0076453A" w:rsidP="00E30911">
            <w:pPr>
              <w:ind w:right="10"/>
              <w:jc w:val="both"/>
              <w:rPr>
                <w:b/>
                <w:color w:val="000000"/>
                <w:sz w:val="22"/>
                <w:szCs w:val="22"/>
              </w:rPr>
            </w:pPr>
            <w:r w:rsidRPr="007F5900">
              <w:rPr>
                <w:b/>
                <w:color w:val="000000"/>
                <w:sz w:val="22"/>
                <w:szCs w:val="22"/>
              </w:rPr>
              <w:t>-0.368726</w:t>
            </w:r>
          </w:p>
        </w:tc>
        <w:tc>
          <w:tcPr>
            <w:tcW w:w="1288" w:type="dxa"/>
            <w:vAlign w:val="bottom"/>
          </w:tcPr>
          <w:p w14:paraId="641EE399" w14:textId="77777777" w:rsidR="0076453A" w:rsidRPr="007F5900" w:rsidRDefault="0076453A" w:rsidP="00E30911">
            <w:pPr>
              <w:ind w:right="10"/>
              <w:jc w:val="both"/>
              <w:rPr>
                <w:b/>
                <w:color w:val="000000"/>
                <w:sz w:val="22"/>
                <w:szCs w:val="22"/>
              </w:rPr>
            </w:pPr>
            <w:r w:rsidRPr="007F5900">
              <w:rPr>
                <w:b/>
                <w:color w:val="000000"/>
                <w:sz w:val="22"/>
                <w:szCs w:val="22"/>
              </w:rPr>
              <w:t>0.7209</w:t>
            </w:r>
          </w:p>
        </w:tc>
      </w:tr>
      <w:tr w:rsidR="0076453A" w:rsidRPr="007F5900" w14:paraId="4FC3210C" w14:textId="77777777" w:rsidTr="007F5900">
        <w:trPr>
          <w:trHeight w:val="225"/>
          <w:jc w:val="center"/>
        </w:trPr>
        <w:tc>
          <w:tcPr>
            <w:tcW w:w="1689" w:type="dxa"/>
            <w:vAlign w:val="bottom"/>
          </w:tcPr>
          <w:p w14:paraId="1229511C" w14:textId="77777777" w:rsidR="0076453A" w:rsidRPr="007F5900" w:rsidRDefault="0076453A" w:rsidP="00E30911">
            <w:pPr>
              <w:jc w:val="both"/>
              <w:rPr>
                <w:b/>
                <w:color w:val="000000"/>
                <w:sz w:val="22"/>
                <w:szCs w:val="22"/>
              </w:rPr>
            </w:pPr>
            <w:r w:rsidRPr="007F5900">
              <w:rPr>
                <w:b/>
                <w:color w:val="000000"/>
                <w:sz w:val="22"/>
                <w:szCs w:val="22"/>
              </w:rPr>
              <w:t>X2</w:t>
            </w:r>
          </w:p>
        </w:tc>
        <w:tc>
          <w:tcPr>
            <w:tcW w:w="1713" w:type="dxa"/>
            <w:vAlign w:val="bottom"/>
          </w:tcPr>
          <w:p w14:paraId="56195E30" w14:textId="77777777" w:rsidR="0076453A" w:rsidRPr="007F5900" w:rsidRDefault="0076453A" w:rsidP="00E30911">
            <w:pPr>
              <w:ind w:right="10"/>
              <w:jc w:val="both"/>
              <w:rPr>
                <w:b/>
                <w:color w:val="000000"/>
                <w:sz w:val="22"/>
                <w:szCs w:val="22"/>
              </w:rPr>
            </w:pPr>
            <w:r w:rsidRPr="007F5900">
              <w:rPr>
                <w:b/>
                <w:sz w:val="22"/>
                <w:szCs w:val="22"/>
              </w:rPr>
              <w:t>5.008980</w:t>
            </w:r>
          </w:p>
        </w:tc>
        <w:tc>
          <w:tcPr>
            <w:tcW w:w="1430" w:type="dxa"/>
            <w:vAlign w:val="bottom"/>
          </w:tcPr>
          <w:p w14:paraId="263F2810" w14:textId="77777777" w:rsidR="0076453A" w:rsidRPr="007F5900" w:rsidRDefault="0076453A" w:rsidP="00E30911">
            <w:pPr>
              <w:ind w:right="10"/>
              <w:jc w:val="both"/>
              <w:rPr>
                <w:b/>
                <w:color w:val="000000"/>
                <w:sz w:val="22"/>
                <w:szCs w:val="22"/>
              </w:rPr>
            </w:pPr>
            <w:r w:rsidRPr="007F5900">
              <w:rPr>
                <w:b/>
                <w:sz w:val="22"/>
                <w:szCs w:val="22"/>
              </w:rPr>
              <w:t>1.973058</w:t>
            </w:r>
          </w:p>
        </w:tc>
        <w:tc>
          <w:tcPr>
            <w:tcW w:w="1134" w:type="dxa"/>
            <w:vAlign w:val="bottom"/>
          </w:tcPr>
          <w:p w14:paraId="5FF0B25F" w14:textId="77777777" w:rsidR="0076453A" w:rsidRPr="007F5900" w:rsidRDefault="0076453A" w:rsidP="00E30911">
            <w:pPr>
              <w:ind w:right="10"/>
              <w:jc w:val="both"/>
              <w:rPr>
                <w:b/>
                <w:color w:val="000000"/>
                <w:sz w:val="22"/>
                <w:szCs w:val="22"/>
              </w:rPr>
            </w:pPr>
            <w:r w:rsidRPr="007F5900">
              <w:rPr>
                <w:b/>
                <w:color w:val="000000"/>
                <w:sz w:val="22"/>
                <w:szCs w:val="22"/>
              </w:rPr>
              <w:t>2.538688</w:t>
            </w:r>
          </w:p>
        </w:tc>
        <w:tc>
          <w:tcPr>
            <w:tcW w:w="1288" w:type="dxa"/>
            <w:vAlign w:val="bottom"/>
          </w:tcPr>
          <w:p w14:paraId="2FF7C812" w14:textId="77777777" w:rsidR="0076453A" w:rsidRPr="007F5900" w:rsidRDefault="0076453A" w:rsidP="00E30911">
            <w:pPr>
              <w:ind w:right="10"/>
              <w:jc w:val="both"/>
              <w:rPr>
                <w:b/>
                <w:color w:val="000000"/>
                <w:sz w:val="22"/>
                <w:szCs w:val="22"/>
              </w:rPr>
            </w:pPr>
            <w:r w:rsidRPr="007F5900">
              <w:rPr>
                <w:b/>
                <w:color w:val="000000"/>
                <w:sz w:val="22"/>
                <w:szCs w:val="22"/>
              </w:rPr>
              <w:t>0.0318</w:t>
            </w:r>
          </w:p>
        </w:tc>
      </w:tr>
      <w:tr w:rsidR="0076453A" w:rsidRPr="007F5900" w14:paraId="07ED4DDF" w14:textId="77777777" w:rsidTr="007F5900">
        <w:trPr>
          <w:trHeight w:val="225"/>
          <w:jc w:val="center"/>
        </w:trPr>
        <w:tc>
          <w:tcPr>
            <w:tcW w:w="1689" w:type="dxa"/>
            <w:vAlign w:val="bottom"/>
          </w:tcPr>
          <w:p w14:paraId="0BD7A048" w14:textId="77777777" w:rsidR="0076453A" w:rsidRPr="007F5900" w:rsidRDefault="0076453A" w:rsidP="00E30911">
            <w:pPr>
              <w:jc w:val="both"/>
              <w:rPr>
                <w:b/>
                <w:color w:val="000000"/>
                <w:sz w:val="22"/>
                <w:szCs w:val="22"/>
              </w:rPr>
            </w:pPr>
            <w:r w:rsidRPr="007F5900">
              <w:rPr>
                <w:b/>
                <w:color w:val="000000"/>
                <w:sz w:val="22"/>
                <w:szCs w:val="22"/>
              </w:rPr>
              <w:t>X3</w:t>
            </w:r>
          </w:p>
        </w:tc>
        <w:tc>
          <w:tcPr>
            <w:tcW w:w="1713" w:type="dxa"/>
            <w:vAlign w:val="bottom"/>
          </w:tcPr>
          <w:p w14:paraId="6A2C923E" w14:textId="77777777" w:rsidR="0076453A" w:rsidRPr="007F5900" w:rsidRDefault="0076453A" w:rsidP="00E30911">
            <w:pPr>
              <w:ind w:right="10"/>
              <w:jc w:val="both"/>
              <w:rPr>
                <w:b/>
                <w:color w:val="000000"/>
                <w:sz w:val="22"/>
                <w:szCs w:val="22"/>
              </w:rPr>
            </w:pPr>
            <w:r w:rsidRPr="007F5900">
              <w:rPr>
                <w:b/>
                <w:sz w:val="22"/>
                <w:szCs w:val="22"/>
              </w:rPr>
              <w:t>1.351494</w:t>
            </w:r>
          </w:p>
        </w:tc>
        <w:tc>
          <w:tcPr>
            <w:tcW w:w="1430" w:type="dxa"/>
            <w:vAlign w:val="bottom"/>
          </w:tcPr>
          <w:p w14:paraId="4AF3352E" w14:textId="77777777" w:rsidR="0076453A" w:rsidRPr="007F5900" w:rsidRDefault="0076453A" w:rsidP="00E30911">
            <w:pPr>
              <w:ind w:right="10"/>
              <w:jc w:val="both"/>
              <w:rPr>
                <w:b/>
                <w:color w:val="000000"/>
                <w:sz w:val="22"/>
                <w:szCs w:val="22"/>
              </w:rPr>
            </w:pPr>
            <w:r w:rsidRPr="007F5900">
              <w:rPr>
                <w:b/>
                <w:sz w:val="22"/>
                <w:szCs w:val="22"/>
              </w:rPr>
              <w:t>1.643948</w:t>
            </w:r>
          </w:p>
        </w:tc>
        <w:tc>
          <w:tcPr>
            <w:tcW w:w="1134" w:type="dxa"/>
            <w:vAlign w:val="bottom"/>
          </w:tcPr>
          <w:p w14:paraId="6F4C0BB0" w14:textId="77777777" w:rsidR="0076453A" w:rsidRPr="007F5900" w:rsidRDefault="0076453A" w:rsidP="00E30911">
            <w:pPr>
              <w:ind w:right="10"/>
              <w:jc w:val="both"/>
              <w:rPr>
                <w:b/>
                <w:color w:val="000000"/>
                <w:sz w:val="22"/>
                <w:szCs w:val="22"/>
              </w:rPr>
            </w:pPr>
            <w:r w:rsidRPr="007F5900">
              <w:rPr>
                <w:b/>
                <w:color w:val="000000"/>
                <w:sz w:val="22"/>
                <w:szCs w:val="22"/>
              </w:rPr>
              <w:t>0.822103</w:t>
            </w:r>
          </w:p>
        </w:tc>
        <w:tc>
          <w:tcPr>
            <w:tcW w:w="1288" w:type="dxa"/>
            <w:vAlign w:val="bottom"/>
          </w:tcPr>
          <w:p w14:paraId="536940F1" w14:textId="77777777" w:rsidR="0076453A" w:rsidRPr="007F5900" w:rsidRDefault="0076453A" w:rsidP="00E30911">
            <w:pPr>
              <w:ind w:right="10"/>
              <w:jc w:val="both"/>
              <w:rPr>
                <w:b/>
                <w:color w:val="000000"/>
                <w:sz w:val="22"/>
                <w:szCs w:val="22"/>
              </w:rPr>
            </w:pPr>
            <w:r w:rsidRPr="007F5900">
              <w:rPr>
                <w:b/>
                <w:color w:val="000000"/>
                <w:sz w:val="22"/>
                <w:szCs w:val="22"/>
              </w:rPr>
              <w:t>0.4323</w:t>
            </w:r>
          </w:p>
        </w:tc>
      </w:tr>
      <w:tr w:rsidR="0076453A" w:rsidRPr="007F5900" w14:paraId="6243DF59" w14:textId="77777777" w:rsidTr="007F5900">
        <w:trPr>
          <w:trHeight w:val="225"/>
          <w:jc w:val="center"/>
        </w:trPr>
        <w:tc>
          <w:tcPr>
            <w:tcW w:w="1689" w:type="dxa"/>
            <w:vAlign w:val="bottom"/>
          </w:tcPr>
          <w:p w14:paraId="35D12234" w14:textId="77777777" w:rsidR="0076453A" w:rsidRPr="007F5900" w:rsidRDefault="0076453A" w:rsidP="00E30911">
            <w:pPr>
              <w:jc w:val="both"/>
              <w:rPr>
                <w:b/>
                <w:color w:val="000000"/>
                <w:sz w:val="22"/>
                <w:szCs w:val="22"/>
              </w:rPr>
            </w:pPr>
            <w:r w:rsidRPr="007F5900">
              <w:rPr>
                <w:b/>
                <w:color w:val="000000"/>
                <w:sz w:val="22"/>
                <w:szCs w:val="22"/>
              </w:rPr>
              <w:t>C</w:t>
            </w:r>
          </w:p>
        </w:tc>
        <w:tc>
          <w:tcPr>
            <w:tcW w:w="1713" w:type="dxa"/>
            <w:vAlign w:val="bottom"/>
          </w:tcPr>
          <w:p w14:paraId="3319F597" w14:textId="77777777" w:rsidR="0076453A" w:rsidRPr="007F5900" w:rsidRDefault="0076453A" w:rsidP="00E30911">
            <w:pPr>
              <w:ind w:right="10"/>
              <w:jc w:val="both"/>
              <w:rPr>
                <w:b/>
                <w:color w:val="000000"/>
                <w:sz w:val="22"/>
                <w:szCs w:val="22"/>
              </w:rPr>
            </w:pPr>
            <w:r w:rsidRPr="007F5900">
              <w:rPr>
                <w:b/>
                <w:color w:val="000000"/>
                <w:sz w:val="22"/>
                <w:szCs w:val="22"/>
              </w:rPr>
              <w:t>28.40278</w:t>
            </w:r>
          </w:p>
        </w:tc>
        <w:tc>
          <w:tcPr>
            <w:tcW w:w="1430" w:type="dxa"/>
            <w:vAlign w:val="bottom"/>
          </w:tcPr>
          <w:p w14:paraId="05EF6D63" w14:textId="77777777" w:rsidR="0076453A" w:rsidRPr="007F5900" w:rsidRDefault="0076453A" w:rsidP="00E30911">
            <w:pPr>
              <w:ind w:right="10"/>
              <w:jc w:val="both"/>
              <w:rPr>
                <w:b/>
                <w:color w:val="000000"/>
                <w:sz w:val="22"/>
                <w:szCs w:val="22"/>
              </w:rPr>
            </w:pPr>
            <w:r w:rsidRPr="007F5900">
              <w:rPr>
                <w:b/>
                <w:color w:val="000000"/>
                <w:sz w:val="22"/>
                <w:szCs w:val="22"/>
              </w:rPr>
              <w:t>0.144091</w:t>
            </w:r>
          </w:p>
        </w:tc>
        <w:tc>
          <w:tcPr>
            <w:tcW w:w="1134" w:type="dxa"/>
            <w:vAlign w:val="bottom"/>
          </w:tcPr>
          <w:p w14:paraId="4D442609" w14:textId="77777777" w:rsidR="0076453A" w:rsidRPr="007F5900" w:rsidRDefault="0076453A" w:rsidP="00E30911">
            <w:pPr>
              <w:ind w:right="10"/>
              <w:jc w:val="both"/>
              <w:rPr>
                <w:b/>
                <w:color w:val="000000"/>
                <w:sz w:val="22"/>
                <w:szCs w:val="22"/>
              </w:rPr>
            </w:pPr>
            <w:r w:rsidRPr="007F5900">
              <w:rPr>
                <w:b/>
                <w:color w:val="000000"/>
                <w:sz w:val="22"/>
                <w:szCs w:val="22"/>
              </w:rPr>
              <w:t>197.1175</w:t>
            </w:r>
          </w:p>
        </w:tc>
        <w:tc>
          <w:tcPr>
            <w:tcW w:w="1288" w:type="dxa"/>
            <w:vAlign w:val="bottom"/>
          </w:tcPr>
          <w:p w14:paraId="4A741484" w14:textId="77777777" w:rsidR="0076453A" w:rsidRPr="007F5900" w:rsidRDefault="0076453A" w:rsidP="00E30911">
            <w:pPr>
              <w:ind w:right="10"/>
              <w:jc w:val="both"/>
              <w:rPr>
                <w:b/>
                <w:color w:val="000000"/>
                <w:sz w:val="22"/>
                <w:szCs w:val="22"/>
              </w:rPr>
            </w:pPr>
            <w:r w:rsidRPr="007F5900">
              <w:rPr>
                <w:b/>
                <w:color w:val="000000"/>
                <w:sz w:val="22"/>
                <w:szCs w:val="22"/>
              </w:rPr>
              <w:t>0.0000</w:t>
            </w:r>
          </w:p>
        </w:tc>
      </w:tr>
      <w:tr w:rsidR="0076453A" w:rsidRPr="007F5900" w14:paraId="0323BA18" w14:textId="77777777" w:rsidTr="007F5900">
        <w:trPr>
          <w:trHeight w:val="225"/>
          <w:jc w:val="center"/>
        </w:trPr>
        <w:tc>
          <w:tcPr>
            <w:tcW w:w="1689" w:type="dxa"/>
            <w:vAlign w:val="bottom"/>
          </w:tcPr>
          <w:p w14:paraId="1C720018" w14:textId="77777777" w:rsidR="0076453A" w:rsidRPr="007F5900" w:rsidRDefault="0076453A" w:rsidP="00E30911">
            <w:pPr>
              <w:jc w:val="both"/>
              <w:rPr>
                <w:b/>
                <w:color w:val="000000"/>
                <w:sz w:val="22"/>
                <w:szCs w:val="22"/>
              </w:rPr>
            </w:pPr>
            <w:r w:rsidRPr="007F5900">
              <w:rPr>
                <w:b/>
                <w:color w:val="000000"/>
                <w:sz w:val="22"/>
                <w:szCs w:val="22"/>
              </w:rPr>
              <w:t>Root MSE</w:t>
            </w:r>
          </w:p>
        </w:tc>
        <w:tc>
          <w:tcPr>
            <w:tcW w:w="1713" w:type="dxa"/>
            <w:vAlign w:val="bottom"/>
          </w:tcPr>
          <w:p w14:paraId="5C7A6A50" w14:textId="77777777" w:rsidR="0076453A" w:rsidRPr="007F5900" w:rsidRDefault="0076453A" w:rsidP="00E30911">
            <w:pPr>
              <w:ind w:right="10"/>
              <w:jc w:val="both"/>
              <w:rPr>
                <w:b/>
                <w:color w:val="000000"/>
                <w:sz w:val="22"/>
                <w:szCs w:val="22"/>
              </w:rPr>
            </w:pPr>
            <w:r w:rsidRPr="007F5900">
              <w:rPr>
                <w:b/>
                <w:color w:val="000000"/>
                <w:sz w:val="22"/>
                <w:szCs w:val="22"/>
              </w:rPr>
              <w:t>0.358789</w:t>
            </w:r>
          </w:p>
        </w:tc>
        <w:tc>
          <w:tcPr>
            <w:tcW w:w="2561" w:type="dxa"/>
            <w:gridSpan w:val="2"/>
            <w:vAlign w:val="bottom"/>
          </w:tcPr>
          <w:p w14:paraId="5F4D77D8" w14:textId="77777777" w:rsidR="0076453A" w:rsidRPr="007F5900" w:rsidRDefault="0076453A" w:rsidP="00E30911">
            <w:pPr>
              <w:ind w:right="10"/>
              <w:jc w:val="both"/>
              <w:rPr>
                <w:b/>
                <w:color w:val="000000"/>
                <w:sz w:val="22"/>
                <w:szCs w:val="22"/>
              </w:rPr>
            </w:pPr>
            <w:r w:rsidRPr="007F5900">
              <w:rPr>
                <w:b/>
                <w:color w:val="000000"/>
                <w:sz w:val="22"/>
                <w:szCs w:val="22"/>
              </w:rPr>
              <w:t>    R-squared</w:t>
            </w:r>
          </w:p>
        </w:tc>
        <w:tc>
          <w:tcPr>
            <w:tcW w:w="1288" w:type="dxa"/>
            <w:vAlign w:val="bottom"/>
          </w:tcPr>
          <w:p w14:paraId="39FB922E" w14:textId="77777777" w:rsidR="0076453A" w:rsidRPr="007F5900" w:rsidRDefault="0076453A" w:rsidP="00E30911">
            <w:pPr>
              <w:ind w:right="10"/>
              <w:jc w:val="both"/>
              <w:rPr>
                <w:b/>
                <w:color w:val="000000"/>
                <w:sz w:val="22"/>
                <w:szCs w:val="22"/>
              </w:rPr>
            </w:pPr>
            <w:r w:rsidRPr="007F5900">
              <w:rPr>
                <w:b/>
                <w:color w:val="000000"/>
                <w:sz w:val="22"/>
                <w:szCs w:val="22"/>
              </w:rPr>
              <w:t>0.047427</w:t>
            </w:r>
          </w:p>
        </w:tc>
      </w:tr>
      <w:tr w:rsidR="0076453A" w:rsidRPr="007F5900" w14:paraId="452E9595" w14:textId="77777777" w:rsidTr="007F5900">
        <w:trPr>
          <w:trHeight w:val="225"/>
          <w:jc w:val="center"/>
        </w:trPr>
        <w:tc>
          <w:tcPr>
            <w:tcW w:w="1689" w:type="dxa"/>
            <w:vAlign w:val="bottom"/>
          </w:tcPr>
          <w:p w14:paraId="0CA6D3DC" w14:textId="77777777" w:rsidR="0076453A" w:rsidRPr="007F5900" w:rsidRDefault="0076453A" w:rsidP="00E30911">
            <w:pPr>
              <w:jc w:val="both"/>
              <w:rPr>
                <w:b/>
                <w:color w:val="000000"/>
                <w:sz w:val="22"/>
                <w:szCs w:val="22"/>
              </w:rPr>
            </w:pPr>
            <w:r w:rsidRPr="007F5900">
              <w:rPr>
                <w:b/>
                <w:color w:val="000000"/>
                <w:sz w:val="22"/>
                <w:szCs w:val="22"/>
              </w:rPr>
              <w:t>Mean dependent var</w:t>
            </w:r>
          </w:p>
        </w:tc>
        <w:tc>
          <w:tcPr>
            <w:tcW w:w="1713" w:type="dxa"/>
            <w:vAlign w:val="bottom"/>
          </w:tcPr>
          <w:p w14:paraId="771A47AF" w14:textId="77777777" w:rsidR="0076453A" w:rsidRPr="007F5900" w:rsidRDefault="0076453A" w:rsidP="00E30911">
            <w:pPr>
              <w:ind w:right="10"/>
              <w:jc w:val="both"/>
              <w:rPr>
                <w:b/>
                <w:color w:val="000000"/>
                <w:sz w:val="22"/>
                <w:szCs w:val="22"/>
              </w:rPr>
            </w:pPr>
            <w:r w:rsidRPr="007F5900">
              <w:rPr>
                <w:b/>
                <w:color w:val="000000"/>
                <w:sz w:val="22"/>
                <w:szCs w:val="22"/>
              </w:rPr>
              <w:t>28.43183</w:t>
            </w:r>
          </w:p>
        </w:tc>
        <w:tc>
          <w:tcPr>
            <w:tcW w:w="2561" w:type="dxa"/>
            <w:gridSpan w:val="2"/>
            <w:vAlign w:val="bottom"/>
          </w:tcPr>
          <w:p w14:paraId="463CEE37" w14:textId="77777777" w:rsidR="0076453A" w:rsidRPr="007F5900" w:rsidRDefault="0076453A" w:rsidP="00E30911">
            <w:pPr>
              <w:ind w:right="10"/>
              <w:jc w:val="both"/>
              <w:rPr>
                <w:b/>
                <w:color w:val="000000"/>
                <w:sz w:val="22"/>
                <w:szCs w:val="22"/>
              </w:rPr>
            </w:pPr>
            <w:r w:rsidRPr="007F5900">
              <w:rPr>
                <w:b/>
                <w:color w:val="000000"/>
                <w:sz w:val="22"/>
                <w:szCs w:val="22"/>
              </w:rPr>
              <w:t>    Adjusted R-squared</w:t>
            </w:r>
          </w:p>
        </w:tc>
        <w:tc>
          <w:tcPr>
            <w:tcW w:w="1288" w:type="dxa"/>
            <w:vAlign w:val="bottom"/>
          </w:tcPr>
          <w:p w14:paraId="2A8B8308" w14:textId="77777777" w:rsidR="0076453A" w:rsidRPr="007F5900" w:rsidRDefault="0076453A" w:rsidP="00E30911">
            <w:pPr>
              <w:ind w:right="10"/>
              <w:jc w:val="both"/>
              <w:rPr>
                <w:b/>
                <w:color w:val="000000"/>
                <w:sz w:val="22"/>
                <w:szCs w:val="22"/>
              </w:rPr>
            </w:pPr>
            <w:r w:rsidRPr="007F5900">
              <w:rPr>
                <w:b/>
                <w:color w:val="000000"/>
                <w:sz w:val="22"/>
                <w:szCs w:val="22"/>
              </w:rPr>
              <w:t>-0.014697</w:t>
            </w:r>
          </w:p>
        </w:tc>
      </w:tr>
      <w:tr w:rsidR="0076453A" w:rsidRPr="007F5900" w14:paraId="011C6B84" w14:textId="77777777" w:rsidTr="007F5900">
        <w:trPr>
          <w:trHeight w:val="225"/>
          <w:jc w:val="center"/>
        </w:trPr>
        <w:tc>
          <w:tcPr>
            <w:tcW w:w="1689" w:type="dxa"/>
            <w:vAlign w:val="bottom"/>
          </w:tcPr>
          <w:p w14:paraId="272D6081" w14:textId="77777777" w:rsidR="0076453A" w:rsidRPr="007F5900" w:rsidRDefault="0076453A" w:rsidP="00E30911">
            <w:pPr>
              <w:jc w:val="both"/>
              <w:rPr>
                <w:b/>
                <w:color w:val="000000"/>
                <w:sz w:val="22"/>
                <w:szCs w:val="22"/>
              </w:rPr>
            </w:pPr>
            <w:r w:rsidRPr="007F5900">
              <w:rPr>
                <w:b/>
                <w:color w:val="000000"/>
                <w:sz w:val="22"/>
                <w:szCs w:val="22"/>
              </w:rPr>
              <w:t>S.D. dependent var</w:t>
            </w:r>
          </w:p>
        </w:tc>
        <w:tc>
          <w:tcPr>
            <w:tcW w:w="1713" w:type="dxa"/>
            <w:vAlign w:val="bottom"/>
          </w:tcPr>
          <w:p w14:paraId="12DBF382" w14:textId="77777777" w:rsidR="0076453A" w:rsidRPr="007F5900" w:rsidRDefault="0076453A" w:rsidP="00E30911">
            <w:pPr>
              <w:ind w:right="10"/>
              <w:jc w:val="both"/>
              <w:rPr>
                <w:b/>
                <w:color w:val="000000"/>
                <w:sz w:val="22"/>
                <w:szCs w:val="22"/>
              </w:rPr>
            </w:pPr>
            <w:r w:rsidRPr="007F5900">
              <w:rPr>
                <w:b/>
                <w:color w:val="000000"/>
                <w:sz w:val="22"/>
                <w:szCs w:val="22"/>
              </w:rPr>
              <w:t>0.371345</w:t>
            </w:r>
          </w:p>
        </w:tc>
        <w:tc>
          <w:tcPr>
            <w:tcW w:w="2561" w:type="dxa"/>
            <w:gridSpan w:val="2"/>
            <w:vAlign w:val="bottom"/>
          </w:tcPr>
          <w:p w14:paraId="1B197003" w14:textId="77777777" w:rsidR="0076453A" w:rsidRPr="007F5900" w:rsidRDefault="0076453A" w:rsidP="00E30911">
            <w:pPr>
              <w:ind w:right="10"/>
              <w:jc w:val="both"/>
              <w:rPr>
                <w:b/>
                <w:color w:val="000000"/>
                <w:sz w:val="22"/>
                <w:szCs w:val="22"/>
              </w:rPr>
            </w:pPr>
            <w:r w:rsidRPr="007F5900">
              <w:rPr>
                <w:b/>
                <w:color w:val="000000"/>
                <w:sz w:val="22"/>
                <w:szCs w:val="22"/>
              </w:rPr>
              <w:t>    S.E. of regression</w:t>
            </w:r>
          </w:p>
        </w:tc>
        <w:tc>
          <w:tcPr>
            <w:tcW w:w="1288" w:type="dxa"/>
            <w:vAlign w:val="bottom"/>
          </w:tcPr>
          <w:p w14:paraId="39EAD5E4" w14:textId="77777777" w:rsidR="0076453A" w:rsidRPr="007F5900" w:rsidRDefault="0076453A" w:rsidP="00E30911">
            <w:pPr>
              <w:ind w:right="10"/>
              <w:jc w:val="both"/>
              <w:rPr>
                <w:b/>
                <w:color w:val="000000"/>
                <w:sz w:val="22"/>
                <w:szCs w:val="22"/>
              </w:rPr>
            </w:pPr>
            <w:r w:rsidRPr="007F5900">
              <w:rPr>
                <w:b/>
                <w:color w:val="000000"/>
                <w:sz w:val="22"/>
                <w:szCs w:val="22"/>
              </w:rPr>
              <w:t>0.374064</w:t>
            </w:r>
          </w:p>
        </w:tc>
      </w:tr>
      <w:tr w:rsidR="0076453A" w:rsidRPr="007F5900" w14:paraId="3BCA3429" w14:textId="77777777" w:rsidTr="007F5900">
        <w:trPr>
          <w:trHeight w:val="225"/>
          <w:jc w:val="center"/>
        </w:trPr>
        <w:tc>
          <w:tcPr>
            <w:tcW w:w="1689" w:type="dxa"/>
            <w:vAlign w:val="bottom"/>
          </w:tcPr>
          <w:p w14:paraId="3A5558B5" w14:textId="68E0BE88" w:rsidR="0076453A" w:rsidRPr="007F5900" w:rsidRDefault="0076453A" w:rsidP="00E30911">
            <w:pPr>
              <w:jc w:val="both"/>
              <w:rPr>
                <w:b/>
                <w:color w:val="000000"/>
                <w:sz w:val="22"/>
                <w:szCs w:val="22"/>
              </w:rPr>
            </w:pPr>
            <w:r w:rsidRPr="007F5900">
              <w:rPr>
                <w:b/>
                <w:color w:val="000000"/>
                <w:sz w:val="22"/>
                <w:szCs w:val="22"/>
              </w:rPr>
              <w:t>Akaike</w:t>
            </w:r>
            <w:r w:rsidR="007F5900">
              <w:rPr>
                <w:b/>
                <w:color w:val="000000"/>
                <w:sz w:val="22"/>
                <w:szCs w:val="22"/>
              </w:rPr>
              <w:t xml:space="preserve"> </w:t>
            </w:r>
            <w:r w:rsidRPr="007F5900">
              <w:rPr>
                <w:b/>
                <w:color w:val="000000"/>
                <w:sz w:val="22"/>
                <w:szCs w:val="22"/>
              </w:rPr>
              <w:t>info criterion</w:t>
            </w:r>
          </w:p>
        </w:tc>
        <w:tc>
          <w:tcPr>
            <w:tcW w:w="1713" w:type="dxa"/>
            <w:vAlign w:val="bottom"/>
          </w:tcPr>
          <w:p w14:paraId="7738E29B" w14:textId="77777777" w:rsidR="0076453A" w:rsidRPr="007F5900" w:rsidRDefault="0076453A" w:rsidP="00E30911">
            <w:pPr>
              <w:ind w:right="10"/>
              <w:jc w:val="both"/>
              <w:rPr>
                <w:b/>
                <w:color w:val="000000"/>
                <w:sz w:val="22"/>
                <w:szCs w:val="22"/>
              </w:rPr>
            </w:pPr>
            <w:r w:rsidRPr="007F5900">
              <w:rPr>
                <w:b/>
                <w:color w:val="000000"/>
                <w:sz w:val="22"/>
                <w:szCs w:val="22"/>
              </w:rPr>
              <w:t>0.947838</w:t>
            </w:r>
          </w:p>
        </w:tc>
        <w:tc>
          <w:tcPr>
            <w:tcW w:w="2561" w:type="dxa"/>
            <w:gridSpan w:val="2"/>
            <w:vAlign w:val="bottom"/>
          </w:tcPr>
          <w:p w14:paraId="5C5A4B38" w14:textId="77777777" w:rsidR="0076453A" w:rsidRPr="007F5900" w:rsidRDefault="0076453A" w:rsidP="00E30911">
            <w:pPr>
              <w:ind w:right="10"/>
              <w:jc w:val="both"/>
              <w:rPr>
                <w:b/>
                <w:color w:val="000000"/>
                <w:sz w:val="22"/>
                <w:szCs w:val="22"/>
              </w:rPr>
            </w:pPr>
            <w:r w:rsidRPr="007F5900">
              <w:rPr>
                <w:b/>
                <w:color w:val="000000"/>
                <w:sz w:val="22"/>
                <w:szCs w:val="22"/>
              </w:rPr>
              <w:t>    Sum squared resid</w:t>
            </w:r>
          </w:p>
        </w:tc>
        <w:tc>
          <w:tcPr>
            <w:tcW w:w="1288" w:type="dxa"/>
            <w:vAlign w:val="bottom"/>
          </w:tcPr>
          <w:p w14:paraId="0F048760" w14:textId="77777777" w:rsidR="0076453A" w:rsidRPr="007F5900" w:rsidRDefault="0076453A" w:rsidP="00E30911">
            <w:pPr>
              <w:ind w:right="10"/>
              <w:jc w:val="both"/>
              <w:rPr>
                <w:b/>
                <w:color w:val="000000"/>
                <w:sz w:val="22"/>
                <w:szCs w:val="22"/>
              </w:rPr>
            </w:pPr>
            <w:r w:rsidRPr="007F5900">
              <w:rPr>
                <w:b/>
                <w:color w:val="000000"/>
                <w:sz w:val="22"/>
                <w:szCs w:val="22"/>
              </w:rPr>
              <w:t>6.436493</w:t>
            </w:r>
          </w:p>
        </w:tc>
      </w:tr>
      <w:tr w:rsidR="0076453A" w:rsidRPr="007F5900" w14:paraId="296A86D8" w14:textId="77777777" w:rsidTr="007F5900">
        <w:trPr>
          <w:trHeight w:val="225"/>
          <w:jc w:val="center"/>
        </w:trPr>
        <w:tc>
          <w:tcPr>
            <w:tcW w:w="1689" w:type="dxa"/>
            <w:vAlign w:val="bottom"/>
          </w:tcPr>
          <w:p w14:paraId="573FCAE8" w14:textId="77777777" w:rsidR="0076453A" w:rsidRPr="007F5900" w:rsidRDefault="0076453A" w:rsidP="00E30911">
            <w:pPr>
              <w:jc w:val="both"/>
              <w:rPr>
                <w:b/>
                <w:color w:val="000000"/>
                <w:sz w:val="22"/>
                <w:szCs w:val="22"/>
              </w:rPr>
            </w:pPr>
            <w:r w:rsidRPr="007F5900">
              <w:rPr>
                <w:b/>
                <w:color w:val="000000"/>
                <w:sz w:val="22"/>
                <w:szCs w:val="22"/>
              </w:rPr>
              <w:t>Schwarz criterion</w:t>
            </w:r>
          </w:p>
        </w:tc>
        <w:tc>
          <w:tcPr>
            <w:tcW w:w="1713" w:type="dxa"/>
            <w:vAlign w:val="bottom"/>
          </w:tcPr>
          <w:p w14:paraId="45580118" w14:textId="77777777" w:rsidR="0076453A" w:rsidRPr="007F5900" w:rsidRDefault="0076453A" w:rsidP="00E30911">
            <w:pPr>
              <w:ind w:right="10"/>
              <w:jc w:val="both"/>
              <w:rPr>
                <w:b/>
                <w:color w:val="000000"/>
                <w:sz w:val="22"/>
                <w:szCs w:val="22"/>
              </w:rPr>
            </w:pPr>
            <w:r w:rsidRPr="007F5900">
              <w:rPr>
                <w:b/>
                <w:color w:val="000000"/>
                <w:sz w:val="22"/>
                <w:szCs w:val="22"/>
              </w:rPr>
              <w:t>1.100800</w:t>
            </w:r>
          </w:p>
        </w:tc>
        <w:tc>
          <w:tcPr>
            <w:tcW w:w="2561" w:type="dxa"/>
            <w:gridSpan w:val="2"/>
            <w:vAlign w:val="bottom"/>
          </w:tcPr>
          <w:p w14:paraId="5C2ED540" w14:textId="77777777" w:rsidR="0076453A" w:rsidRPr="007F5900" w:rsidRDefault="0076453A" w:rsidP="00E30911">
            <w:pPr>
              <w:ind w:right="10"/>
              <w:jc w:val="both"/>
              <w:rPr>
                <w:b/>
                <w:color w:val="000000"/>
                <w:sz w:val="22"/>
                <w:szCs w:val="22"/>
              </w:rPr>
            </w:pPr>
            <w:r w:rsidRPr="007F5900">
              <w:rPr>
                <w:b/>
                <w:color w:val="000000"/>
                <w:sz w:val="22"/>
                <w:szCs w:val="22"/>
              </w:rPr>
              <w:t>    Log likelihood</w:t>
            </w:r>
          </w:p>
        </w:tc>
        <w:tc>
          <w:tcPr>
            <w:tcW w:w="1288" w:type="dxa"/>
            <w:vAlign w:val="bottom"/>
          </w:tcPr>
          <w:p w14:paraId="0BB7E8CC" w14:textId="77777777" w:rsidR="0076453A" w:rsidRPr="007F5900" w:rsidRDefault="0076453A" w:rsidP="00E30911">
            <w:pPr>
              <w:ind w:right="10"/>
              <w:jc w:val="both"/>
              <w:rPr>
                <w:b/>
                <w:color w:val="000000"/>
                <w:sz w:val="22"/>
                <w:szCs w:val="22"/>
              </w:rPr>
            </w:pPr>
            <w:r w:rsidRPr="007F5900">
              <w:rPr>
                <w:b/>
                <w:color w:val="000000"/>
                <w:sz w:val="22"/>
                <w:szCs w:val="22"/>
              </w:rPr>
              <w:t>-19.69595</w:t>
            </w:r>
          </w:p>
        </w:tc>
      </w:tr>
      <w:tr w:rsidR="0076453A" w:rsidRPr="007F5900" w14:paraId="41421555" w14:textId="77777777" w:rsidTr="007F5900">
        <w:trPr>
          <w:trHeight w:val="225"/>
          <w:jc w:val="center"/>
        </w:trPr>
        <w:tc>
          <w:tcPr>
            <w:tcW w:w="1689" w:type="dxa"/>
            <w:vAlign w:val="bottom"/>
          </w:tcPr>
          <w:p w14:paraId="76C3D0CD" w14:textId="77777777" w:rsidR="0076453A" w:rsidRPr="007F5900" w:rsidRDefault="0076453A" w:rsidP="00E30911">
            <w:pPr>
              <w:jc w:val="both"/>
              <w:rPr>
                <w:b/>
                <w:color w:val="000000"/>
                <w:sz w:val="22"/>
                <w:szCs w:val="22"/>
              </w:rPr>
            </w:pPr>
            <w:r w:rsidRPr="007F5900">
              <w:rPr>
                <w:b/>
                <w:color w:val="000000"/>
                <w:sz w:val="22"/>
                <w:szCs w:val="22"/>
              </w:rPr>
              <w:t>Hannan-Quinn criter.</w:t>
            </w:r>
          </w:p>
        </w:tc>
        <w:tc>
          <w:tcPr>
            <w:tcW w:w="1713" w:type="dxa"/>
            <w:vAlign w:val="bottom"/>
          </w:tcPr>
          <w:p w14:paraId="512E3B7D" w14:textId="77777777" w:rsidR="0076453A" w:rsidRPr="007F5900" w:rsidRDefault="0076453A" w:rsidP="00E30911">
            <w:pPr>
              <w:ind w:right="10"/>
              <w:jc w:val="both"/>
              <w:rPr>
                <w:b/>
                <w:color w:val="000000"/>
                <w:sz w:val="22"/>
                <w:szCs w:val="22"/>
              </w:rPr>
            </w:pPr>
            <w:r w:rsidRPr="007F5900">
              <w:rPr>
                <w:b/>
                <w:color w:val="000000"/>
                <w:sz w:val="22"/>
                <w:szCs w:val="22"/>
              </w:rPr>
              <w:t>1.006087</w:t>
            </w:r>
          </w:p>
        </w:tc>
        <w:tc>
          <w:tcPr>
            <w:tcW w:w="2561" w:type="dxa"/>
            <w:gridSpan w:val="2"/>
            <w:vAlign w:val="bottom"/>
          </w:tcPr>
          <w:p w14:paraId="75ACFD5A" w14:textId="77777777" w:rsidR="0076453A" w:rsidRPr="007F5900" w:rsidRDefault="0076453A" w:rsidP="00E30911">
            <w:pPr>
              <w:ind w:right="10"/>
              <w:jc w:val="both"/>
              <w:rPr>
                <w:b/>
                <w:color w:val="000000"/>
                <w:sz w:val="22"/>
                <w:szCs w:val="22"/>
              </w:rPr>
            </w:pPr>
            <w:r w:rsidRPr="007F5900">
              <w:rPr>
                <w:b/>
                <w:color w:val="000000"/>
                <w:sz w:val="22"/>
                <w:szCs w:val="22"/>
              </w:rPr>
              <w:t>    F-statistic</w:t>
            </w:r>
          </w:p>
        </w:tc>
        <w:tc>
          <w:tcPr>
            <w:tcW w:w="1288" w:type="dxa"/>
            <w:vAlign w:val="bottom"/>
          </w:tcPr>
          <w:p w14:paraId="088068D3" w14:textId="77777777" w:rsidR="0076453A" w:rsidRPr="007F5900" w:rsidRDefault="0076453A" w:rsidP="00E30911">
            <w:pPr>
              <w:ind w:right="10"/>
              <w:jc w:val="both"/>
              <w:rPr>
                <w:b/>
                <w:color w:val="000000"/>
                <w:sz w:val="22"/>
                <w:szCs w:val="22"/>
              </w:rPr>
            </w:pPr>
            <w:r w:rsidRPr="007F5900">
              <w:rPr>
                <w:b/>
                <w:color w:val="000000"/>
                <w:sz w:val="22"/>
                <w:szCs w:val="22"/>
              </w:rPr>
              <w:t>0.763427</w:t>
            </w:r>
          </w:p>
        </w:tc>
      </w:tr>
      <w:tr w:rsidR="0076453A" w:rsidRPr="007F5900" w14:paraId="5C9BA78B" w14:textId="77777777" w:rsidTr="007F5900">
        <w:trPr>
          <w:trHeight w:val="225"/>
          <w:jc w:val="center"/>
        </w:trPr>
        <w:tc>
          <w:tcPr>
            <w:tcW w:w="1689" w:type="dxa"/>
            <w:vAlign w:val="bottom"/>
          </w:tcPr>
          <w:p w14:paraId="1F393DF0" w14:textId="77777777" w:rsidR="0076453A" w:rsidRPr="007F5900" w:rsidRDefault="0076453A" w:rsidP="00E30911">
            <w:pPr>
              <w:jc w:val="both"/>
              <w:rPr>
                <w:b/>
                <w:color w:val="000000"/>
                <w:sz w:val="22"/>
                <w:szCs w:val="22"/>
              </w:rPr>
            </w:pPr>
            <w:r w:rsidRPr="007F5900">
              <w:rPr>
                <w:b/>
                <w:color w:val="000000"/>
                <w:sz w:val="22"/>
                <w:szCs w:val="22"/>
              </w:rPr>
              <w:t>Durbin-Watson stat</w:t>
            </w:r>
          </w:p>
        </w:tc>
        <w:tc>
          <w:tcPr>
            <w:tcW w:w="1713" w:type="dxa"/>
            <w:vAlign w:val="bottom"/>
          </w:tcPr>
          <w:p w14:paraId="7209F4C7" w14:textId="77777777" w:rsidR="0076453A" w:rsidRPr="007F5900" w:rsidRDefault="0076453A" w:rsidP="00E30911">
            <w:pPr>
              <w:ind w:right="10"/>
              <w:jc w:val="both"/>
              <w:rPr>
                <w:b/>
                <w:color w:val="000000"/>
                <w:sz w:val="22"/>
                <w:szCs w:val="22"/>
              </w:rPr>
            </w:pPr>
            <w:r w:rsidRPr="007F5900">
              <w:rPr>
                <w:b/>
                <w:color w:val="000000"/>
                <w:sz w:val="22"/>
                <w:szCs w:val="22"/>
              </w:rPr>
              <w:t>0.285001</w:t>
            </w:r>
          </w:p>
        </w:tc>
        <w:tc>
          <w:tcPr>
            <w:tcW w:w="2561" w:type="dxa"/>
            <w:gridSpan w:val="2"/>
            <w:vAlign w:val="bottom"/>
          </w:tcPr>
          <w:p w14:paraId="03007946" w14:textId="77777777" w:rsidR="0076453A" w:rsidRPr="007F5900" w:rsidRDefault="0076453A" w:rsidP="00E30911">
            <w:pPr>
              <w:ind w:right="10"/>
              <w:jc w:val="both"/>
              <w:rPr>
                <w:b/>
                <w:color w:val="000000"/>
                <w:sz w:val="22"/>
                <w:szCs w:val="22"/>
              </w:rPr>
            </w:pPr>
            <w:r w:rsidRPr="007F5900">
              <w:rPr>
                <w:b/>
                <w:color w:val="000000"/>
                <w:sz w:val="22"/>
                <w:szCs w:val="22"/>
              </w:rPr>
              <w:t>    Prob(F-statistic)</w:t>
            </w:r>
          </w:p>
        </w:tc>
        <w:tc>
          <w:tcPr>
            <w:tcW w:w="1288" w:type="dxa"/>
            <w:vAlign w:val="bottom"/>
          </w:tcPr>
          <w:p w14:paraId="44391306" w14:textId="77777777" w:rsidR="0076453A" w:rsidRPr="007F5900" w:rsidRDefault="0076453A" w:rsidP="00E30911">
            <w:pPr>
              <w:ind w:right="10"/>
              <w:jc w:val="both"/>
              <w:rPr>
                <w:b/>
                <w:color w:val="000000"/>
                <w:sz w:val="22"/>
                <w:szCs w:val="22"/>
              </w:rPr>
            </w:pPr>
            <w:r w:rsidRPr="007F5900">
              <w:rPr>
                <w:b/>
                <w:color w:val="000000"/>
                <w:sz w:val="22"/>
                <w:szCs w:val="22"/>
              </w:rPr>
              <w:t>0.520408</w:t>
            </w:r>
          </w:p>
        </w:tc>
      </w:tr>
    </w:tbl>
    <w:p w14:paraId="1BF1C998" w14:textId="614C14F2" w:rsidR="000E1FEA" w:rsidRDefault="00F37B97" w:rsidP="0076453A">
      <w:pPr>
        <w:pStyle w:val="BodyText"/>
        <w:spacing w:line="240" w:lineRule="atLeast"/>
        <w:ind w:right="11" w:firstLine="720"/>
        <w:jc w:val="both"/>
        <w:rPr>
          <w:bCs/>
          <w:iCs/>
          <w:lang w:val="en-US" w:bidi="en-US"/>
        </w:rPr>
      </w:pPr>
      <w:r w:rsidRPr="000E1FEA">
        <w:rPr>
          <w:bCs/>
          <w:iCs/>
          <w:lang w:bidi="en-US"/>
        </w:rPr>
        <w:t>In the table above shows that the value of the Chi-square Cross-section is 0.0000 &lt; 0.05, then H0 is rejected. Thus, the Fixed Effect Model is more appropriate in estimating regression panel data compared to the Common Effect Model. This happens because, the probability of cross section is less than 0.05, therefore the model chosen is Fixed Effect Model</w:t>
      </w:r>
      <w:r w:rsidR="000E1FEA" w:rsidRPr="000E1FEA">
        <w:rPr>
          <w:bCs/>
          <w:iCs/>
          <w:lang w:val="en-US" w:bidi="en-US"/>
        </w:rPr>
        <w:t xml:space="preserve">. </w:t>
      </w:r>
    </w:p>
    <w:p w14:paraId="25CF8671" w14:textId="77777777" w:rsidR="000E1FEA" w:rsidRPr="000E1FEA" w:rsidRDefault="000E1FEA" w:rsidP="007F5900">
      <w:pPr>
        <w:pStyle w:val="BodyText"/>
        <w:spacing w:line="240" w:lineRule="atLeast"/>
        <w:ind w:right="11"/>
        <w:rPr>
          <w:bCs/>
          <w:iCs/>
          <w:lang w:val="en-US" w:bidi="en-US"/>
        </w:rPr>
      </w:pPr>
      <w:r w:rsidRPr="000E1FEA">
        <w:rPr>
          <w:b/>
          <w:bCs/>
          <w:iCs/>
          <w:lang w:val="en-US" w:bidi="en-US"/>
        </w:rPr>
        <w:t xml:space="preserve">Uji Hausman </w:t>
      </w:r>
    </w:p>
    <w:p w14:paraId="256555B3" w14:textId="77777777" w:rsidR="000E1FEA" w:rsidRPr="000E1FEA" w:rsidRDefault="000E1FEA" w:rsidP="000E1FEA">
      <w:pPr>
        <w:pStyle w:val="BodyText"/>
        <w:spacing w:line="240" w:lineRule="atLeast"/>
        <w:ind w:right="11" w:firstLine="720"/>
        <w:rPr>
          <w:bCs/>
          <w:iCs/>
          <w:lang w:val="en-US" w:bidi="en-US"/>
        </w:rPr>
      </w:pPr>
      <w:r w:rsidRPr="000E1FEA">
        <w:rPr>
          <w:bCs/>
          <w:iCs/>
          <w:lang w:val="en-US" w:bidi="en-US"/>
        </w:rPr>
        <w:t>Hipotesis dalam Uji Hausman adalah</w:t>
      </w:r>
    </w:p>
    <w:p w14:paraId="3B9573CB" w14:textId="77777777" w:rsidR="000E1FEA" w:rsidRPr="000E1FEA" w:rsidRDefault="000E1FEA" w:rsidP="000E1FEA">
      <w:pPr>
        <w:pStyle w:val="BodyText"/>
        <w:spacing w:line="240" w:lineRule="atLeast"/>
        <w:ind w:right="11" w:firstLine="720"/>
        <w:rPr>
          <w:bCs/>
          <w:iCs/>
          <w:lang w:val="en-US" w:bidi="en-US"/>
        </w:rPr>
      </w:pPr>
      <w:r w:rsidRPr="000E1FEA">
        <w:rPr>
          <w:bCs/>
          <w:iCs/>
          <w:lang w:val="en-US" w:bidi="en-US"/>
        </w:rPr>
        <w:t>H</w:t>
      </w:r>
      <w:r w:rsidRPr="000E1FEA">
        <w:rPr>
          <w:bCs/>
          <w:iCs/>
          <w:vertAlign w:val="subscript"/>
          <w:lang w:val="en-US" w:bidi="en-US"/>
        </w:rPr>
        <w:t>0</w:t>
      </w:r>
      <w:r w:rsidRPr="000E1FEA">
        <w:rPr>
          <w:bCs/>
          <w:iCs/>
          <w:lang w:val="en-US" w:bidi="en-US"/>
        </w:rPr>
        <w:t>: Random Effect Model</w:t>
      </w:r>
    </w:p>
    <w:p w14:paraId="6F87FC53" w14:textId="77777777" w:rsidR="000E1FEA" w:rsidRPr="000E1FEA" w:rsidRDefault="000E1FEA" w:rsidP="000E1FEA">
      <w:pPr>
        <w:pStyle w:val="BodyText"/>
        <w:spacing w:line="240" w:lineRule="atLeast"/>
        <w:ind w:right="11" w:firstLine="720"/>
        <w:rPr>
          <w:bCs/>
          <w:iCs/>
          <w:lang w:val="en-US" w:bidi="en-US"/>
        </w:rPr>
      </w:pPr>
      <w:r w:rsidRPr="000E1FEA">
        <w:rPr>
          <w:bCs/>
          <w:iCs/>
          <w:lang w:val="en-US" w:bidi="en-US"/>
        </w:rPr>
        <w:t>H</w:t>
      </w:r>
      <w:r w:rsidRPr="000E1FEA">
        <w:rPr>
          <w:bCs/>
          <w:iCs/>
          <w:vertAlign w:val="subscript"/>
          <w:lang w:val="en-US" w:bidi="en-US"/>
        </w:rPr>
        <w:t>1</w:t>
      </w:r>
      <w:r w:rsidRPr="000E1FEA">
        <w:rPr>
          <w:bCs/>
          <w:iCs/>
          <w:lang w:val="en-US" w:bidi="en-US"/>
        </w:rPr>
        <w:t>: Fixed Effect Model</w:t>
      </w:r>
    </w:p>
    <w:p w14:paraId="4EE7E43A" w14:textId="77777777" w:rsidR="000E1FEA" w:rsidRDefault="000E1FEA" w:rsidP="000E1FEA">
      <w:pPr>
        <w:pStyle w:val="BodyText"/>
        <w:spacing w:line="240" w:lineRule="atLeast"/>
        <w:ind w:right="11" w:firstLine="720"/>
        <w:rPr>
          <w:bCs/>
          <w:iCs/>
          <w:lang w:val="en-US" w:bidi="en-US"/>
        </w:rPr>
      </w:pPr>
      <w:r w:rsidRPr="000E1FEA">
        <w:rPr>
          <w:bCs/>
          <w:iCs/>
          <w:lang w:val="en-US" w:bidi="en-US"/>
        </w:rPr>
        <w:t>Hasil Uji Hausman dalam penelitian ini, sebagai berikut;</w:t>
      </w:r>
    </w:p>
    <w:p w14:paraId="4287C8EA" w14:textId="77777777" w:rsidR="0076453A" w:rsidRPr="000E1FEA" w:rsidRDefault="0076453A" w:rsidP="000E1FEA">
      <w:pPr>
        <w:pStyle w:val="BodyText"/>
        <w:spacing w:line="240" w:lineRule="atLeast"/>
        <w:ind w:right="11" w:firstLine="720"/>
        <w:rPr>
          <w:bCs/>
          <w:iCs/>
          <w:lang w:val="en-US" w:bidi="en-US"/>
        </w:rPr>
      </w:pPr>
    </w:p>
    <w:p w14:paraId="2B92C12B" w14:textId="51106EAD" w:rsidR="0076453A" w:rsidRPr="007F5900" w:rsidRDefault="007F5900" w:rsidP="007F5900">
      <w:pPr>
        <w:pStyle w:val="Caption"/>
        <w:keepNext/>
        <w:spacing w:after="0"/>
        <w:jc w:val="center"/>
        <w:rPr>
          <w:b/>
          <w:i w:val="0"/>
          <w:iCs w:val="0"/>
          <w:color w:val="auto"/>
          <w:sz w:val="36"/>
          <w:szCs w:val="36"/>
        </w:rPr>
      </w:pPr>
      <w:bookmarkStart w:id="23" w:name="_heading=h.1302m92" w:colFirst="0" w:colLast="0"/>
      <w:bookmarkStart w:id="24" w:name="_Toc140075699"/>
      <w:bookmarkEnd w:id="23"/>
      <w:r w:rsidRPr="007F5900">
        <w:rPr>
          <w:b/>
          <w:i w:val="0"/>
          <w:iCs w:val="0"/>
          <w:color w:val="auto"/>
          <w:sz w:val="24"/>
          <w:szCs w:val="24"/>
        </w:rPr>
        <w:t xml:space="preserve">Table </w:t>
      </w:r>
      <w:r w:rsidRPr="007F5900">
        <w:rPr>
          <w:b/>
          <w:i w:val="0"/>
          <w:iCs w:val="0"/>
          <w:color w:val="auto"/>
          <w:sz w:val="24"/>
          <w:szCs w:val="24"/>
        </w:rPr>
        <w:fldChar w:fldCharType="begin"/>
      </w:r>
      <w:r w:rsidRPr="007F5900">
        <w:rPr>
          <w:b/>
          <w:i w:val="0"/>
          <w:iCs w:val="0"/>
          <w:color w:val="auto"/>
          <w:sz w:val="24"/>
          <w:szCs w:val="24"/>
        </w:rPr>
        <w:instrText xml:space="preserve"> SEQ Tabel_4. \* ARABIC </w:instrText>
      </w:r>
      <w:r w:rsidRPr="007F5900">
        <w:rPr>
          <w:b/>
          <w:i w:val="0"/>
          <w:iCs w:val="0"/>
          <w:color w:val="auto"/>
          <w:sz w:val="24"/>
          <w:szCs w:val="24"/>
        </w:rPr>
        <w:fldChar w:fldCharType="separate"/>
      </w:r>
      <w:r w:rsidR="006D4F04">
        <w:rPr>
          <w:b/>
          <w:i w:val="0"/>
          <w:iCs w:val="0"/>
          <w:noProof/>
          <w:color w:val="auto"/>
          <w:sz w:val="24"/>
          <w:szCs w:val="24"/>
        </w:rPr>
        <w:t>7</w:t>
      </w:r>
      <w:r w:rsidRPr="007F5900">
        <w:rPr>
          <w:b/>
          <w:i w:val="0"/>
          <w:iCs w:val="0"/>
          <w:color w:val="auto"/>
          <w:sz w:val="24"/>
          <w:szCs w:val="24"/>
        </w:rPr>
        <w:fldChar w:fldCharType="end"/>
      </w:r>
      <w:r w:rsidRPr="007F5900">
        <w:rPr>
          <w:b/>
          <w:i w:val="0"/>
          <w:iCs w:val="0"/>
          <w:color w:val="auto"/>
          <w:sz w:val="24"/>
          <w:szCs w:val="24"/>
        </w:rPr>
        <w:t xml:space="preserve"> Hausman Test Results</w:t>
      </w:r>
      <w:bookmarkEnd w:id="24"/>
    </w:p>
    <w:tbl>
      <w:tblPr>
        <w:tblW w:w="74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430"/>
        <w:gridCol w:w="1435"/>
        <w:gridCol w:w="1138"/>
        <w:gridCol w:w="1130"/>
      </w:tblGrid>
      <w:tr w:rsidR="0076453A" w:rsidRPr="007F5900" w14:paraId="545F0CA4" w14:textId="77777777" w:rsidTr="007F5900">
        <w:trPr>
          <w:trHeight w:val="225"/>
          <w:jc w:val="center"/>
        </w:trPr>
        <w:tc>
          <w:tcPr>
            <w:tcW w:w="6268" w:type="dxa"/>
            <w:gridSpan w:val="4"/>
            <w:tcBorders>
              <w:top w:val="nil"/>
              <w:left w:val="nil"/>
              <w:bottom w:val="nil"/>
              <w:right w:val="nil"/>
            </w:tcBorders>
            <w:vAlign w:val="bottom"/>
          </w:tcPr>
          <w:p w14:paraId="38095F78" w14:textId="4B229601" w:rsidR="0076453A" w:rsidRPr="007F5900" w:rsidRDefault="0076453A" w:rsidP="00E30911">
            <w:pPr>
              <w:jc w:val="both"/>
              <w:rPr>
                <w:b/>
                <w:color w:val="000000"/>
                <w:sz w:val="20"/>
                <w:szCs w:val="20"/>
              </w:rPr>
            </w:pPr>
            <w:r w:rsidRPr="007F5900">
              <w:rPr>
                <w:b/>
                <w:color w:val="000000"/>
                <w:sz w:val="20"/>
                <w:szCs w:val="20"/>
              </w:rPr>
              <w:t>Correlated Random Effects – Hausman Test</w:t>
            </w:r>
          </w:p>
        </w:tc>
        <w:tc>
          <w:tcPr>
            <w:tcW w:w="1130" w:type="dxa"/>
            <w:tcBorders>
              <w:top w:val="nil"/>
              <w:left w:val="nil"/>
              <w:bottom w:val="nil"/>
              <w:right w:val="nil"/>
            </w:tcBorders>
            <w:vAlign w:val="bottom"/>
          </w:tcPr>
          <w:p w14:paraId="5AA0580F" w14:textId="77777777" w:rsidR="0076453A" w:rsidRPr="007F5900" w:rsidRDefault="0076453A" w:rsidP="00E30911">
            <w:pPr>
              <w:jc w:val="both"/>
              <w:rPr>
                <w:b/>
                <w:color w:val="000000"/>
                <w:sz w:val="20"/>
                <w:szCs w:val="20"/>
              </w:rPr>
            </w:pPr>
          </w:p>
        </w:tc>
      </w:tr>
      <w:tr w:rsidR="0076453A" w:rsidRPr="007F5900" w14:paraId="6532093B" w14:textId="77777777" w:rsidTr="007F5900">
        <w:trPr>
          <w:trHeight w:val="225"/>
          <w:jc w:val="center"/>
        </w:trPr>
        <w:tc>
          <w:tcPr>
            <w:tcW w:w="5130" w:type="dxa"/>
            <w:gridSpan w:val="3"/>
            <w:tcBorders>
              <w:top w:val="nil"/>
              <w:left w:val="nil"/>
              <w:bottom w:val="nil"/>
              <w:right w:val="nil"/>
            </w:tcBorders>
            <w:vAlign w:val="bottom"/>
          </w:tcPr>
          <w:p w14:paraId="5D74DD92" w14:textId="77777777" w:rsidR="0076453A" w:rsidRPr="007F5900" w:rsidRDefault="0076453A" w:rsidP="00E30911">
            <w:pPr>
              <w:jc w:val="both"/>
              <w:rPr>
                <w:b/>
                <w:color w:val="000000"/>
                <w:sz w:val="20"/>
                <w:szCs w:val="20"/>
              </w:rPr>
            </w:pPr>
            <w:r w:rsidRPr="007F5900">
              <w:rPr>
                <w:b/>
                <w:color w:val="000000"/>
                <w:sz w:val="20"/>
                <w:szCs w:val="20"/>
              </w:rPr>
              <w:t>Equation: Untitled</w:t>
            </w:r>
          </w:p>
        </w:tc>
        <w:tc>
          <w:tcPr>
            <w:tcW w:w="1138" w:type="dxa"/>
            <w:tcBorders>
              <w:top w:val="nil"/>
              <w:left w:val="nil"/>
              <w:bottom w:val="nil"/>
              <w:right w:val="nil"/>
            </w:tcBorders>
            <w:vAlign w:val="bottom"/>
          </w:tcPr>
          <w:p w14:paraId="67651CC1" w14:textId="77777777" w:rsidR="0076453A" w:rsidRPr="007F5900" w:rsidRDefault="0076453A" w:rsidP="00E30911">
            <w:pPr>
              <w:jc w:val="both"/>
              <w:rPr>
                <w:b/>
                <w:color w:val="000000"/>
                <w:sz w:val="20"/>
                <w:szCs w:val="20"/>
              </w:rPr>
            </w:pPr>
          </w:p>
        </w:tc>
        <w:tc>
          <w:tcPr>
            <w:tcW w:w="1130" w:type="dxa"/>
            <w:tcBorders>
              <w:top w:val="nil"/>
              <w:left w:val="nil"/>
              <w:bottom w:val="nil"/>
              <w:right w:val="nil"/>
            </w:tcBorders>
            <w:vAlign w:val="bottom"/>
          </w:tcPr>
          <w:p w14:paraId="2D0CF57A" w14:textId="77777777" w:rsidR="0076453A" w:rsidRPr="007F5900" w:rsidRDefault="0076453A" w:rsidP="00E30911">
            <w:pPr>
              <w:jc w:val="both"/>
              <w:rPr>
                <w:b/>
                <w:color w:val="000000"/>
                <w:sz w:val="20"/>
                <w:szCs w:val="20"/>
              </w:rPr>
            </w:pPr>
          </w:p>
        </w:tc>
      </w:tr>
      <w:tr w:rsidR="0076453A" w:rsidRPr="007F5900" w14:paraId="6D468D3E" w14:textId="77777777" w:rsidTr="007F5900">
        <w:trPr>
          <w:trHeight w:val="225"/>
          <w:jc w:val="center"/>
        </w:trPr>
        <w:tc>
          <w:tcPr>
            <w:tcW w:w="6268" w:type="dxa"/>
            <w:gridSpan w:val="4"/>
            <w:tcBorders>
              <w:top w:val="nil"/>
              <w:left w:val="nil"/>
              <w:bottom w:val="nil"/>
              <w:right w:val="nil"/>
            </w:tcBorders>
            <w:vAlign w:val="bottom"/>
          </w:tcPr>
          <w:p w14:paraId="4B991A50" w14:textId="77777777" w:rsidR="0076453A" w:rsidRPr="007F5900" w:rsidRDefault="0076453A" w:rsidP="00E30911">
            <w:pPr>
              <w:jc w:val="both"/>
              <w:rPr>
                <w:b/>
                <w:color w:val="000000"/>
                <w:sz w:val="20"/>
                <w:szCs w:val="20"/>
              </w:rPr>
            </w:pPr>
            <w:r w:rsidRPr="007F5900">
              <w:rPr>
                <w:b/>
                <w:color w:val="000000"/>
                <w:sz w:val="20"/>
                <w:szCs w:val="20"/>
              </w:rPr>
              <w:t>Test cross-section random effects</w:t>
            </w:r>
          </w:p>
        </w:tc>
        <w:tc>
          <w:tcPr>
            <w:tcW w:w="1130" w:type="dxa"/>
            <w:tcBorders>
              <w:top w:val="nil"/>
              <w:left w:val="nil"/>
              <w:bottom w:val="nil"/>
              <w:right w:val="nil"/>
            </w:tcBorders>
            <w:vAlign w:val="bottom"/>
          </w:tcPr>
          <w:p w14:paraId="4B934EE5" w14:textId="77777777" w:rsidR="0076453A" w:rsidRPr="007F5900" w:rsidRDefault="0076453A" w:rsidP="00E30911">
            <w:pPr>
              <w:jc w:val="both"/>
              <w:rPr>
                <w:b/>
                <w:color w:val="000000"/>
                <w:sz w:val="20"/>
                <w:szCs w:val="20"/>
              </w:rPr>
            </w:pPr>
          </w:p>
        </w:tc>
      </w:tr>
      <w:tr w:rsidR="0076453A" w:rsidRPr="007F5900" w14:paraId="5793F1F3" w14:textId="77777777" w:rsidTr="007F5900">
        <w:trPr>
          <w:trHeight w:val="225"/>
          <w:jc w:val="center"/>
        </w:trPr>
        <w:tc>
          <w:tcPr>
            <w:tcW w:w="3695" w:type="dxa"/>
            <w:gridSpan w:val="2"/>
            <w:tcBorders>
              <w:top w:val="nil"/>
              <w:left w:val="nil"/>
              <w:bottom w:val="nil"/>
              <w:right w:val="nil"/>
            </w:tcBorders>
            <w:vAlign w:val="bottom"/>
          </w:tcPr>
          <w:p w14:paraId="02C9A1D9" w14:textId="77777777" w:rsidR="0076453A" w:rsidRPr="007F5900" w:rsidRDefault="0076453A" w:rsidP="00E30911">
            <w:pPr>
              <w:jc w:val="both"/>
              <w:rPr>
                <w:b/>
                <w:color w:val="000000"/>
                <w:sz w:val="20"/>
                <w:szCs w:val="20"/>
              </w:rPr>
            </w:pPr>
            <w:r w:rsidRPr="007F5900">
              <w:rPr>
                <w:b/>
                <w:color w:val="000000"/>
                <w:sz w:val="20"/>
                <w:szCs w:val="20"/>
              </w:rPr>
              <w:t>Test Summary</w:t>
            </w:r>
          </w:p>
        </w:tc>
        <w:tc>
          <w:tcPr>
            <w:tcW w:w="1435" w:type="dxa"/>
            <w:tcBorders>
              <w:top w:val="nil"/>
              <w:left w:val="nil"/>
              <w:bottom w:val="nil"/>
              <w:right w:val="nil"/>
            </w:tcBorders>
            <w:vAlign w:val="bottom"/>
          </w:tcPr>
          <w:p w14:paraId="0C52BE01" w14:textId="77777777" w:rsidR="0076453A" w:rsidRPr="007F5900" w:rsidRDefault="0076453A" w:rsidP="00E30911">
            <w:pPr>
              <w:ind w:right="10"/>
              <w:jc w:val="both"/>
              <w:rPr>
                <w:b/>
                <w:color w:val="000000"/>
                <w:sz w:val="20"/>
                <w:szCs w:val="20"/>
              </w:rPr>
            </w:pPr>
            <w:r w:rsidRPr="007F5900">
              <w:rPr>
                <w:b/>
                <w:color w:val="000000"/>
                <w:sz w:val="20"/>
                <w:szCs w:val="20"/>
              </w:rPr>
              <w:t>Chi-Sq. Statistic</w:t>
            </w:r>
          </w:p>
        </w:tc>
        <w:tc>
          <w:tcPr>
            <w:tcW w:w="1138" w:type="dxa"/>
            <w:tcBorders>
              <w:top w:val="nil"/>
              <w:left w:val="nil"/>
              <w:bottom w:val="nil"/>
              <w:right w:val="nil"/>
            </w:tcBorders>
            <w:vAlign w:val="bottom"/>
          </w:tcPr>
          <w:p w14:paraId="5D4FDA5F" w14:textId="77777777" w:rsidR="0076453A" w:rsidRPr="007F5900" w:rsidRDefault="0076453A" w:rsidP="00E30911">
            <w:pPr>
              <w:ind w:right="10"/>
              <w:jc w:val="both"/>
              <w:rPr>
                <w:b/>
                <w:color w:val="000000"/>
                <w:sz w:val="20"/>
                <w:szCs w:val="20"/>
              </w:rPr>
            </w:pPr>
            <w:r w:rsidRPr="007F5900">
              <w:rPr>
                <w:b/>
                <w:color w:val="000000"/>
                <w:sz w:val="20"/>
                <w:szCs w:val="20"/>
              </w:rPr>
              <w:t>Chi-Sq. d.f.</w:t>
            </w:r>
          </w:p>
        </w:tc>
        <w:tc>
          <w:tcPr>
            <w:tcW w:w="1130" w:type="dxa"/>
            <w:tcBorders>
              <w:top w:val="nil"/>
              <w:left w:val="nil"/>
              <w:bottom w:val="nil"/>
              <w:right w:val="nil"/>
            </w:tcBorders>
            <w:vAlign w:val="bottom"/>
          </w:tcPr>
          <w:p w14:paraId="5B794D36" w14:textId="77777777" w:rsidR="0076453A" w:rsidRPr="007F5900" w:rsidRDefault="0076453A" w:rsidP="00E30911">
            <w:pPr>
              <w:ind w:right="10"/>
              <w:jc w:val="both"/>
              <w:rPr>
                <w:b/>
                <w:color w:val="000000"/>
                <w:sz w:val="20"/>
                <w:szCs w:val="20"/>
              </w:rPr>
            </w:pPr>
            <w:r w:rsidRPr="007F5900">
              <w:rPr>
                <w:b/>
                <w:color w:val="000000"/>
                <w:sz w:val="20"/>
                <w:szCs w:val="20"/>
              </w:rPr>
              <w:t>Prob. </w:t>
            </w:r>
          </w:p>
        </w:tc>
      </w:tr>
      <w:tr w:rsidR="0076453A" w:rsidRPr="007F5900" w14:paraId="7B14B274" w14:textId="77777777" w:rsidTr="007F5900">
        <w:trPr>
          <w:trHeight w:val="225"/>
          <w:jc w:val="center"/>
        </w:trPr>
        <w:tc>
          <w:tcPr>
            <w:tcW w:w="3695" w:type="dxa"/>
            <w:gridSpan w:val="2"/>
            <w:tcBorders>
              <w:top w:val="nil"/>
              <w:left w:val="nil"/>
              <w:bottom w:val="nil"/>
              <w:right w:val="nil"/>
            </w:tcBorders>
            <w:vAlign w:val="bottom"/>
          </w:tcPr>
          <w:p w14:paraId="2922E492" w14:textId="77777777" w:rsidR="0076453A" w:rsidRPr="007F5900" w:rsidRDefault="0076453A" w:rsidP="00E30911">
            <w:pPr>
              <w:jc w:val="both"/>
              <w:rPr>
                <w:b/>
                <w:color w:val="000000"/>
                <w:sz w:val="20"/>
                <w:szCs w:val="20"/>
              </w:rPr>
            </w:pPr>
            <w:r w:rsidRPr="007F5900">
              <w:rPr>
                <w:b/>
                <w:color w:val="000000"/>
                <w:sz w:val="20"/>
                <w:szCs w:val="20"/>
              </w:rPr>
              <w:t>Cross-section random</w:t>
            </w:r>
          </w:p>
        </w:tc>
        <w:tc>
          <w:tcPr>
            <w:tcW w:w="1435" w:type="dxa"/>
            <w:tcBorders>
              <w:top w:val="nil"/>
              <w:left w:val="nil"/>
              <w:bottom w:val="nil"/>
              <w:right w:val="nil"/>
            </w:tcBorders>
            <w:vAlign w:val="bottom"/>
          </w:tcPr>
          <w:p w14:paraId="3AA79087" w14:textId="77777777" w:rsidR="0076453A" w:rsidRPr="007F5900" w:rsidRDefault="0076453A" w:rsidP="00E30911">
            <w:pPr>
              <w:ind w:right="10"/>
              <w:jc w:val="both"/>
              <w:rPr>
                <w:b/>
                <w:color w:val="000000"/>
                <w:sz w:val="20"/>
                <w:szCs w:val="20"/>
              </w:rPr>
            </w:pPr>
            <w:r w:rsidRPr="007F5900">
              <w:rPr>
                <w:b/>
                <w:color w:val="000000"/>
                <w:sz w:val="20"/>
                <w:szCs w:val="20"/>
              </w:rPr>
              <w:t>0.000000</w:t>
            </w:r>
          </w:p>
        </w:tc>
        <w:tc>
          <w:tcPr>
            <w:tcW w:w="1138" w:type="dxa"/>
            <w:tcBorders>
              <w:top w:val="nil"/>
              <w:left w:val="nil"/>
              <w:bottom w:val="nil"/>
              <w:right w:val="nil"/>
            </w:tcBorders>
            <w:vAlign w:val="bottom"/>
          </w:tcPr>
          <w:p w14:paraId="49605C91" w14:textId="77777777" w:rsidR="0076453A" w:rsidRPr="007F5900" w:rsidRDefault="0076453A" w:rsidP="00E30911">
            <w:pPr>
              <w:ind w:right="10"/>
              <w:jc w:val="both"/>
              <w:rPr>
                <w:b/>
                <w:color w:val="000000"/>
                <w:sz w:val="20"/>
                <w:szCs w:val="20"/>
              </w:rPr>
            </w:pPr>
            <w:r w:rsidRPr="007F5900">
              <w:rPr>
                <w:b/>
                <w:color w:val="000000"/>
                <w:sz w:val="20"/>
                <w:szCs w:val="20"/>
              </w:rPr>
              <w:t>3</w:t>
            </w:r>
          </w:p>
        </w:tc>
        <w:tc>
          <w:tcPr>
            <w:tcW w:w="1130" w:type="dxa"/>
            <w:tcBorders>
              <w:top w:val="nil"/>
              <w:left w:val="nil"/>
              <w:bottom w:val="nil"/>
              <w:right w:val="nil"/>
            </w:tcBorders>
            <w:vAlign w:val="bottom"/>
          </w:tcPr>
          <w:p w14:paraId="10CBF222" w14:textId="77777777" w:rsidR="0076453A" w:rsidRPr="007F5900" w:rsidRDefault="0076453A" w:rsidP="00E30911">
            <w:pPr>
              <w:ind w:right="10"/>
              <w:jc w:val="both"/>
              <w:rPr>
                <w:b/>
                <w:color w:val="000000"/>
                <w:sz w:val="20"/>
                <w:szCs w:val="20"/>
              </w:rPr>
            </w:pPr>
            <w:r w:rsidRPr="007F5900">
              <w:rPr>
                <w:b/>
                <w:color w:val="000000"/>
                <w:sz w:val="20"/>
                <w:szCs w:val="20"/>
              </w:rPr>
              <w:t>1.0000</w:t>
            </w:r>
          </w:p>
        </w:tc>
      </w:tr>
      <w:tr w:rsidR="0076453A" w:rsidRPr="007F5900" w14:paraId="50892C35" w14:textId="77777777" w:rsidTr="007F5900">
        <w:trPr>
          <w:trHeight w:val="225"/>
          <w:jc w:val="center"/>
        </w:trPr>
        <w:tc>
          <w:tcPr>
            <w:tcW w:w="7398" w:type="dxa"/>
            <w:gridSpan w:val="5"/>
            <w:tcBorders>
              <w:top w:val="nil"/>
              <w:left w:val="nil"/>
              <w:bottom w:val="nil"/>
              <w:right w:val="nil"/>
            </w:tcBorders>
            <w:vAlign w:val="bottom"/>
          </w:tcPr>
          <w:p w14:paraId="41115225" w14:textId="77777777" w:rsidR="0076453A" w:rsidRPr="007F5900" w:rsidRDefault="0076453A" w:rsidP="00E30911">
            <w:pPr>
              <w:jc w:val="both"/>
              <w:rPr>
                <w:b/>
                <w:color w:val="000000"/>
                <w:sz w:val="20"/>
                <w:szCs w:val="20"/>
              </w:rPr>
            </w:pPr>
            <w:r w:rsidRPr="007F5900">
              <w:rPr>
                <w:b/>
                <w:color w:val="000000"/>
                <w:sz w:val="20"/>
                <w:szCs w:val="20"/>
              </w:rPr>
              <w:t>* Cross-section test variance is invalid. Hausman statistic set to zero.</w:t>
            </w:r>
          </w:p>
        </w:tc>
      </w:tr>
      <w:tr w:rsidR="0076453A" w:rsidRPr="007F5900" w14:paraId="5EE3DEE3" w14:textId="77777777" w:rsidTr="007F5900">
        <w:trPr>
          <w:trHeight w:val="225"/>
          <w:jc w:val="center"/>
        </w:trPr>
        <w:tc>
          <w:tcPr>
            <w:tcW w:w="7398" w:type="dxa"/>
            <w:gridSpan w:val="5"/>
            <w:tcBorders>
              <w:top w:val="nil"/>
              <w:left w:val="nil"/>
              <w:bottom w:val="nil"/>
              <w:right w:val="nil"/>
            </w:tcBorders>
            <w:vAlign w:val="bottom"/>
          </w:tcPr>
          <w:p w14:paraId="3971D422" w14:textId="77777777" w:rsidR="0076453A" w:rsidRPr="007F5900" w:rsidRDefault="0076453A" w:rsidP="00E30911">
            <w:pPr>
              <w:jc w:val="both"/>
              <w:rPr>
                <w:b/>
                <w:color w:val="000000"/>
                <w:sz w:val="20"/>
                <w:szCs w:val="20"/>
              </w:rPr>
            </w:pPr>
            <w:r w:rsidRPr="007F5900">
              <w:rPr>
                <w:b/>
                <w:color w:val="000000"/>
                <w:sz w:val="20"/>
                <w:szCs w:val="20"/>
              </w:rPr>
              <w:t>** WARNING: robust standard errors may not be consistent with</w:t>
            </w:r>
          </w:p>
        </w:tc>
      </w:tr>
      <w:tr w:rsidR="0076453A" w:rsidRPr="007F5900" w14:paraId="4F97625A" w14:textId="77777777" w:rsidTr="007F5900">
        <w:trPr>
          <w:trHeight w:val="225"/>
          <w:jc w:val="center"/>
        </w:trPr>
        <w:tc>
          <w:tcPr>
            <w:tcW w:w="7398" w:type="dxa"/>
            <w:gridSpan w:val="5"/>
            <w:tcBorders>
              <w:top w:val="nil"/>
              <w:left w:val="nil"/>
              <w:bottom w:val="nil"/>
              <w:right w:val="nil"/>
            </w:tcBorders>
            <w:vAlign w:val="bottom"/>
          </w:tcPr>
          <w:p w14:paraId="66EA8FB1" w14:textId="77777777" w:rsidR="0076453A" w:rsidRPr="007F5900" w:rsidRDefault="0076453A" w:rsidP="00E30911">
            <w:pPr>
              <w:jc w:val="both"/>
              <w:rPr>
                <w:b/>
                <w:color w:val="000000"/>
                <w:sz w:val="20"/>
                <w:szCs w:val="20"/>
              </w:rPr>
            </w:pPr>
            <w:r w:rsidRPr="007F5900">
              <w:rPr>
                <w:b/>
                <w:color w:val="000000"/>
                <w:sz w:val="20"/>
                <w:szCs w:val="20"/>
              </w:rPr>
              <w:t>        assumptions of Hausman test variance calculation.</w:t>
            </w:r>
          </w:p>
        </w:tc>
      </w:tr>
      <w:tr w:rsidR="0076453A" w:rsidRPr="007F5900" w14:paraId="4623476E" w14:textId="77777777" w:rsidTr="007F5900">
        <w:trPr>
          <w:trHeight w:val="225"/>
          <w:jc w:val="center"/>
        </w:trPr>
        <w:tc>
          <w:tcPr>
            <w:tcW w:w="7398" w:type="dxa"/>
            <w:gridSpan w:val="5"/>
            <w:tcBorders>
              <w:top w:val="nil"/>
              <w:left w:val="nil"/>
              <w:bottom w:val="nil"/>
              <w:right w:val="nil"/>
            </w:tcBorders>
            <w:vAlign w:val="bottom"/>
          </w:tcPr>
          <w:p w14:paraId="4BFD0E88" w14:textId="77777777" w:rsidR="0076453A" w:rsidRPr="007F5900" w:rsidRDefault="0076453A" w:rsidP="00E30911">
            <w:pPr>
              <w:jc w:val="both"/>
              <w:rPr>
                <w:b/>
                <w:color w:val="000000"/>
                <w:sz w:val="20"/>
                <w:szCs w:val="20"/>
              </w:rPr>
            </w:pPr>
            <w:r w:rsidRPr="007F5900">
              <w:rPr>
                <w:b/>
                <w:color w:val="000000"/>
                <w:sz w:val="20"/>
                <w:szCs w:val="20"/>
              </w:rPr>
              <w:t>Cross-section random effects test comparisons:</w:t>
            </w:r>
          </w:p>
        </w:tc>
      </w:tr>
      <w:tr w:rsidR="0076453A" w:rsidRPr="007F5900" w14:paraId="5C4DC059" w14:textId="77777777" w:rsidTr="007F5900">
        <w:trPr>
          <w:trHeight w:val="225"/>
          <w:jc w:val="center"/>
        </w:trPr>
        <w:tc>
          <w:tcPr>
            <w:tcW w:w="2268" w:type="dxa"/>
            <w:tcBorders>
              <w:top w:val="nil"/>
              <w:left w:val="nil"/>
              <w:bottom w:val="nil"/>
              <w:right w:val="nil"/>
            </w:tcBorders>
            <w:vAlign w:val="bottom"/>
          </w:tcPr>
          <w:p w14:paraId="4E62CBA6" w14:textId="77777777" w:rsidR="0076453A" w:rsidRPr="007F5900" w:rsidRDefault="0076453A" w:rsidP="00E30911">
            <w:pPr>
              <w:jc w:val="both"/>
              <w:rPr>
                <w:b/>
                <w:color w:val="000000"/>
                <w:sz w:val="20"/>
                <w:szCs w:val="20"/>
              </w:rPr>
            </w:pPr>
            <w:r w:rsidRPr="007F5900">
              <w:rPr>
                <w:b/>
                <w:color w:val="000000"/>
                <w:sz w:val="20"/>
                <w:szCs w:val="20"/>
              </w:rPr>
              <w:t>Variable</w:t>
            </w:r>
          </w:p>
        </w:tc>
        <w:tc>
          <w:tcPr>
            <w:tcW w:w="1430" w:type="dxa"/>
            <w:tcBorders>
              <w:top w:val="nil"/>
              <w:left w:val="nil"/>
              <w:bottom w:val="nil"/>
              <w:right w:val="nil"/>
            </w:tcBorders>
            <w:vAlign w:val="bottom"/>
          </w:tcPr>
          <w:p w14:paraId="3F2B6D88" w14:textId="77777777" w:rsidR="0076453A" w:rsidRPr="007F5900" w:rsidRDefault="0076453A" w:rsidP="00E30911">
            <w:pPr>
              <w:ind w:right="10"/>
              <w:jc w:val="both"/>
              <w:rPr>
                <w:b/>
                <w:color w:val="000000"/>
                <w:sz w:val="20"/>
                <w:szCs w:val="20"/>
              </w:rPr>
            </w:pPr>
            <w:r w:rsidRPr="007F5900">
              <w:rPr>
                <w:b/>
                <w:color w:val="000000"/>
                <w:sz w:val="20"/>
                <w:szCs w:val="20"/>
              </w:rPr>
              <w:t>Fixed  </w:t>
            </w:r>
          </w:p>
        </w:tc>
        <w:tc>
          <w:tcPr>
            <w:tcW w:w="1435" w:type="dxa"/>
            <w:tcBorders>
              <w:top w:val="nil"/>
              <w:left w:val="nil"/>
              <w:bottom w:val="nil"/>
              <w:right w:val="nil"/>
            </w:tcBorders>
            <w:vAlign w:val="bottom"/>
          </w:tcPr>
          <w:p w14:paraId="0015C62A" w14:textId="77777777" w:rsidR="0076453A" w:rsidRPr="007F5900" w:rsidRDefault="0076453A" w:rsidP="00E30911">
            <w:pPr>
              <w:ind w:right="10"/>
              <w:jc w:val="both"/>
              <w:rPr>
                <w:b/>
                <w:color w:val="000000"/>
                <w:sz w:val="20"/>
                <w:szCs w:val="20"/>
              </w:rPr>
            </w:pPr>
            <w:r w:rsidRPr="007F5900">
              <w:rPr>
                <w:b/>
                <w:color w:val="000000"/>
                <w:sz w:val="20"/>
                <w:szCs w:val="20"/>
              </w:rPr>
              <w:t>Random </w:t>
            </w:r>
          </w:p>
        </w:tc>
        <w:tc>
          <w:tcPr>
            <w:tcW w:w="1138" w:type="dxa"/>
            <w:tcBorders>
              <w:top w:val="nil"/>
              <w:left w:val="nil"/>
              <w:bottom w:val="nil"/>
              <w:right w:val="nil"/>
            </w:tcBorders>
            <w:vAlign w:val="bottom"/>
          </w:tcPr>
          <w:p w14:paraId="5E5FDEDF" w14:textId="77777777" w:rsidR="0076453A" w:rsidRPr="007F5900" w:rsidRDefault="0076453A" w:rsidP="00E30911">
            <w:pPr>
              <w:ind w:right="10"/>
              <w:jc w:val="both"/>
              <w:rPr>
                <w:b/>
                <w:color w:val="000000"/>
                <w:sz w:val="20"/>
                <w:szCs w:val="20"/>
              </w:rPr>
            </w:pPr>
            <w:r w:rsidRPr="007F5900">
              <w:rPr>
                <w:b/>
                <w:color w:val="000000"/>
                <w:sz w:val="20"/>
                <w:szCs w:val="20"/>
              </w:rPr>
              <w:t>Var(Diff.) </w:t>
            </w:r>
          </w:p>
        </w:tc>
        <w:tc>
          <w:tcPr>
            <w:tcW w:w="1130" w:type="dxa"/>
            <w:tcBorders>
              <w:top w:val="nil"/>
              <w:left w:val="nil"/>
              <w:bottom w:val="nil"/>
              <w:right w:val="nil"/>
            </w:tcBorders>
            <w:vAlign w:val="bottom"/>
          </w:tcPr>
          <w:p w14:paraId="1EF5F1E6" w14:textId="77777777" w:rsidR="0076453A" w:rsidRPr="007F5900" w:rsidRDefault="0076453A" w:rsidP="00E30911">
            <w:pPr>
              <w:ind w:right="10"/>
              <w:jc w:val="both"/>
              <w:rPr>
                <w:b/>
                <w:color w:val="000000"/>
                <w:sz w:val="20"/>
                <w:szCs w:val="20"/>
              </w:rPr>
            </w:pPr>
            <w:r w:rsidRPr="007F5900">
              <w:rPr>
                <w:b/>
                <w:color w:val="000000"/>
                <w:sz w:val="20"/>
                <w:szCs w:val="20"/>
              </w:rPr>
              <w:t>Prob. </w:t>
            </w:r>
          </w:p>
        </w:tc>
      </w:tr>
      <w:tr w:rsidR="0076453A" w:rsidRPr="007F5900" w14:paraId="5BE60419" w14:textId="77777777" w:rsidTr="007F5900">
        <w:trPr>
          <w:trHeight w:val="225"/>
          <w:jc w:val="center"/>
        </w:trPr>
        <w:tc>
          <w:tcPr>
            <w:tcW w:w="2268" w:type="dxa"/>
            <w:tcBorders>
              <w:top w:val="nil"/>
              <w:left w:val="nil"/>
              <w:bottom w:val="nil"/>
              <w:right w:val="nil"/>
            </w:tcBorders>
            <w:vAlign w:val="bottom"/>
          </w:tcPr>
          <w:p w14:paraId="0529DF5F" w14:textId="77777777" w:rsidR="0076453A" w:rsidRPr="007F5900" w:rsidRDefault="0076453A" w:rsidP="00E30911">
            <w:pPr>
              <w:jc w:val="both"/>
              <w:rPr>
                <w:b/>
                <w:color w:val="000000"/>
                <w:sz w:val="20"/>
                <w:szCs w:val="20"/>
              </w:rPr>
            </w:pPr>
            <w:r w:rsidRPr="007F5900">
              <w:rPr>
                <w:b/>
                <w:color w:val="000000"/>
                <w:sz w:val="20"/>
                <w:szCs w:val="20"/>
              </w:rPr>
              <w:t>X1</w:t>
            </w:r>
          </w:p>
        </w:tc>
        <w:tc>
          <w:tcPr>
            <w:tcW w:w="1430" w:type="dxa"/>
            <w:tcBorders>
              <w:top w:val="nil"/>
              <w:left w:val="nil"/>
              <w:bottom w:val="nil"/>
              <w:right w:val="nil"/>
            </w:tcBorders>
            <w:vAlign w:val="bottom"/>
          </w:tcPr>
          <w:p w14:paraId="326AED12" w14:textId="77777777" w:rsidR="0076453A" w:rsidRPr="007F5900" w:rsidRDefault="0076453A" w:rsidP="00E30911">
            <w:pPr>
              <w:ind w:right="10"/>
              <w:jc w:val="both"/>
              <w:rPr>
                <w:b/>
                <w:color w:val="000000"/>
                <w:sz w:val="20"/>
                <w:szCs w:val="20"/>
              </w:rPr>
            </w:pPr>
            <w:r w:rsidRPr="007F5900">
              <w:rPr>
                <w:b/>
                <w:color w:val="000000"/>
                <w:sz w:val="20"/>
                <w:szCs w:val="20"/>
              </w:rPr>
              <w:t>-0.000000</w:t>
            </w:r>
          </w:p>
        </w:tc>
        <w:tc>
          <w:tcPr>
            <w:tcW w:w="1435" w:type="dxa"/>
            <w:tcBorders>
              <w:top w:val="nil"/>
              <w:left w:val="nil"/>
              <w:bottom w:val="nil"/>
              <w:right w:val="nil"/>
            </w:tcBorders>
            <w:vAlign w:val="bottom"/>
          </w:tcPr>
          <w:p w14:paraId="4B158FCC" w14:textId="77777777" w:rsidR="0076453A" w:rsidRPr="007F5900" w:rsidRDefault="0076453A" w:rsidP="00E30911">
            <w:pPr>
              <w:ind w:right="10"/>
              <w:jc w:val="both"/>
              <w:rPr>
                <w:b/>
                <w:color w:val="000000"/>
                <w:sz w:val="20"/>
                <w:szCs w:val="20"/>
              </w:rPr>
            </w:pPr>
            <w:r w:rsidRPr="007F5900">
              <w:rPr>
                <w:b/>
                <w:color w:val="000000"/>
                <w:sz w:val="20"/>
                <w:szCs w:val="20"/>
              </w:rPr>
              <w:t>-0.000000</w:t>
            </w:r>
          </w:p>
        </w:tc>
        <w:tc>
          <w:tcPr>
            <w:tcW w:w="1138" w:type="dxa"/>
            <w:tcBorders>
              <w:top w:val="nil"/>
              <w:left w:val="nil"/>
              <w:bottom w:val="nil"/>
              <w:right w:val="nil"/>
            </w:tcBorders>
            <w:vAlign w:val="bottom"/>
          </w:tcPr>
          <w:p w14:paraId="153A7129" w14:textId="77777777" w:rsidR="0076453A" w:rsidRPr="007F5900" w:rsidRDefault="0076453A" w:rsidP="00E30911">
            <w:pPr>
              <w:ind w:right="10"/>
              <w:jc w:val="both"/>
              <w:rPr>
                <w:b/>
                <w:color w:val="000000"/>
                <w:sz w:val="20"/>
                <w:szCs w:val="20"/>
              </w:rPr>
            </w:pPr>
            <w:r w:rsidRPr="007F5900">
              <w:rPr>
                <w:b/>
                <w:color w:val="000000"/>
                <w:sz w:val="20"/>
                <w:szCs w:val="20"/>
              </w:rPr>
              <w:t>0.000000</w:t>
            </w:r>
          </w:p>
        </w:tc>
        <w:tc>
          <w:tcPr>
            <w:tcW w:w="1130" w:type="dxa"/>
            <w:tcBorders>
              <w:top w:val="nil"/>
              <w:left w:val="nil"/>
              <w:bottom w:val="nil"/>
              <w:right w:val="nil"/>
            </w:tcBorders>
            <w:vAlign w:val="bottom"/>
          </w:tcPr>
          <w:p w14:paraId="7E13E285" w14:textId="77777777" w:rsidR="0076453A" w:rsidRPr="007F5900" w:rsidRDefault="0076453A" w:rsidP="00E30911">
            <w:pPr>
              <w:ind w:right="10"/>
              <w:jc w:val="both"/>
              <w:rPr>
                <w:b/>
                <w:color w:val="000000"/>
                <w:sz w:val="20"/>
                <w:szCs w:val="20"/>
              </w:rPr>
            </w:pPr>
            <w:r w:rsidRPr="007F5900">
              <w:rPr>
                <w:b/>
                <w:color w:val="000000"/>
                <w:sz w:val="20"/>
                <w:szCs w:val="20"/>
              </w:rPr>
              <w:t>0.7883</w:t>
            </w:r>
          </w:p>
        </w:tc>
      </w:tr>
      <w:tr w:rsidR="0076453A" w:rsidRPr="007F5900" w14:paraId="1786A433" w14:textId="77777777" w:rsidTr="007F5900">
        <w:trPr>
          <w:trHeight w:val="225"/>
          <w:jc w:val="center"/>
        </w:trPr>
        <w:tc>
          <w:tcPr>
            <w:tcW w:w="2268" w:type="dxa"/>
            <w:tcBorders>
              <w:top w:val="nil"/>
              <w:left w:val="nil"/>
              <w:bottom w:val="nil"/>
              <w:right w:val="nil"/>
            </w:tcBorders>
            <w:vAlign w:val="bottom"/>
          </w:tcPr>
          <w:p w14:paraId="22380F9F" w14:textId="77777777" w:rsidR="0076453A" w:rsidRPr="007F5900" w:rsidRDefault="0076453A" w:rsidP="00E30911">
            <w:pPr>
              <w:jc w:val="both"/>
              <w:rPr>
                <w:b/>
                <w:color w:val="000000"/>
                <w:sz w:val="20"/>
                <w:szCs w:val="20"/>
              </w:rPr>
            </w:pPr>
            <w:r w:rsidRPr="007F5900">
              <w:rPr>
                <w:b/>
                <w:color w:val="000000"/>
                <w:sz w:val="20"/>
                <w:szCs w:val="20"/>
              </w:rPr>
              <w:t>X2</w:t>
            </w:r>
          </w:p>
        </w:tc>
        <w:tc>
          <w:tcPr>
            <w:tcW w:w="1430" w:type="dxa"/>
            <w:tcBorders>
              <w:top w:val="nil"/>
              <w:left w:val="nil"/>
              <w:bottom w:val="nil"/>
              <w:right w:val="nil"/>
            </w:tcBorders>
            <w:vAlign w:val="bottom"/>
          </w:tcPr>
          <w:p w14:paraId="5BBC06C0" w14:textId="77777777" w:rsidR="0076453A" w:rsidRPr="007F5900" w:rsidRDefault="0076453A" w:rsidP="00E30911">
            <w:pPr>
              <w:ind w:right="10"/>
              <w:jc w:val="both"/>
              <w:rPr>
                <w:b/>
                <w:color w:val="000000"/>
                <w:sz w:val="20"/>
                <w:szCs w:val="20"/>
              </w:rPr>
            </w:pPr>
            <w:r w:rsidRPr="007F5900">
              <w:rPr>
                <w:b/>
                <w:color w:val="000000"/>
                <w:sz w:val="20"/>
                <w:szCs w:val="20"/>
              </w:rPr>
              <w:t>0.000000</w:t>
            </w:r>
          </w:p>
        </w:tc>
        <w:tc>
          <w:tcPr>
            <w:tcW w:w="1435" w:type="dxa"/>
            <w:tcBorders>
              <w:top w:val="nil"/>
              <w:left w:val="nil"/>
              <w:bottom w:val="nil"/>
              <w:right w:val="nil"/>
            </w:tcBorders>
            <w:vAlign w:val="bottom"/>
          </w:tcPr>
          <w:p w14:paraId="575BD23C" w14:textId="77777777" w:rsidR="0076453A" w:rsidRPr="007F5900" w:rsidRDefault="0076453A" w:rsidP="00E30911">
            <w:pPr>
              <w:ind w:right="10"/>
              <w:jc w:val="both"/>
              <w:rPr>
                <w:b/>
                <w:color w:val="000000"/>
                <w:sz w:val="20"/>
                <w:szCs w:val="20"/>
              </w:rPr>
            </w:pPr>
            <w:r w:rsidRPr="007F5900">
              <w:rPr>
                <w:b/>
                <w:color w:val="000000"/>
                <w:sz w:val="20"/>
                <w:szCs w:val="20"/>
              </w:rPr>
              <w:t>0.000000</w:t>
            </w:r>
          </w:p>
        </w:tc>
        <w:tc>
          <w:tcPr>
            <w:tcW w:w="1138" w:type="dxa"/>
            <w:tcBorders>
              <w:top w:val="nil"/>
              <w:left w:val="nil"/>
              <w:bottom w:val="nil"/>
              <w:right w:val="nil"/>
            </w:tcBorders>
            <w:vAlign w:val="bottom"/>
          </w:tcPr>
          <w:p w14:paraId="789D2382" w14:textId="77777777" w:rsidR="0076453A" w:rsidRPr="007F5900" w:rsidRDefault="0076453A" w:rsidP="00E30911">
            <w:pPr>
              <w:ind w:right="10"/>
              <w:jc w:val="both"/>
              <w:rPr>
                <w:b/>
                <w:color w:val="000000"/>
                <w:sz w:val="20"/>
                <w:szCs w:val="20"/>
              </w:rPr>
            </w:pPr>
            <w:r w:rsidRPr="007F5900">
              <w:rPr>
                <w:b/>
                <w:color w:val="000000"/>
                <w:sz w:val="20"/>
                <w:szCs w:val="20"/>
              </w:rPr>
              <w:t>-0.000000</w:t>
            </w:r>
          </w:p>
        </w:tc>
        <w:tc>
          <w:tcPr>
            <w:tcW w:w="1130" w:type="dxa"/>
            <w:tcBorders>
              <w:top w:val="nil"/>
              <w:left w:val="nil"/>
              <w:bottom w:val="nil"/>
              <w:right w:val="nil"/>
            </w:tcBorders>
            <w:vAlign w:val="bottom"/>
          </w:tcPr>
          <w:p w14:paraId="3F6818A7" w14:textId="77777777" w:rsidR="0076453A" w:rsidRPr="007F5900" w:rsidRDefault="0076453A" w:rsidP="00E30911">
            <w:pPr>
              <w:ind w:right="10"/>
              <w:jc w:val="both"/>
              <w:rPr>
                <w:b/>
                <w:color w:val="000000"/>
                <w:sz w:val="20"/>
                <w:szCs w:val="20"/>
              </w:rPr>
            </w:pPr>
            <w:r w:rsidRPr="007F5900">
              <w:rPr>
                <w:b/>
                <w:color w:val="000000"/>
                <w:sz w:val="20"/>
                <w:szCs w:val="20"/>
              </w:rPr>
              <w:t>NA</w:t>
            </w:r>
          </w:p>
        </w:tc>
      </w:tr>
      <w:tr w:rsidR="0076453A" w:rsidRPr="007F5900" w14:paraId="2810A50A" w14:textId="77777777" w:rsidTr="007F5900">
        <w:trPr>
          <w:trHeight w:val="305"/>
          <w:jc w:val="center"/>
        </w:trPr>
        <w:tc>
          <w:tcPr>
            <w:tcW w:w="2268" w:type="dxa"/>
            <w:tcBorders>
              <w:top w:val="nil"/>
              <w:left w:val="nil"/>
              <w:bottom w:val="nil"/>
              <w:right w:val="nil"/>
            </w:tcBorders>
            <w:vAlign w:val="bottom"/>
          </w:tcPr>
          <w:p w14:paraId="2355F0BA" w14:textId="77777777" w:rsidR="0076453A" w:rsidRPr="007F5900" w:rsidRDefault="0076453A" w:rsidP="00E30911">
            <w:pPr>
              <w:jc w:val="both"/>
              <w:rPr>
                <w:b/>
                <w:color w:val="000000"/>
                <w:sz w:val="20"/>
                <w:szCs w:val="20"/>
              </w:rPr>
            </w:pPr>
            <w:r w:rsidRPr="007F5900">
              <w:rPr>
                <w:b/>
                <w:color w:val="000000"/>
                <w:sz w:val="20"/>
                <w:szCs w:val="20"/>
              </w:rPr>
              <w:t>X3</w:t>
            </w:r>
          </w:p>
        </w:tc>
        <w:tc>
          <w:tcPr>
            <w:tcW w:w="1430" w:type="dxa"/>
            <w:tcBorders>
              <w:top w:val="nil"/>
              <w:left w:val="nil"/>
              <w:bottom w:val="nil"/>
              <w:right w:val="nil"/>
            </w:tcBorders>
            <w:vAlign w:val="bottom"/>
          </w:tcPr>
          <w:p w14:paraId="3300CBE4" w14:textId="77777777" w:rsidR="0076453A" w:rsidRPr="007F5900" w:rsidRDefault="0076453A" w:rsidP="00E30911">
            <w:pPr>
              <w:ind w:right="10"/>
              <w:jc w:val="both"/>
              <w:rPr>
                <w:b/>
                <w:color w:val="000000"/>
                <w:sz w:val="20"/>
                <w:szCs w:val="20"/>
              </w:rPr>
            </w:pPr>
            <w:r w:rsidRPr="007F5900">
              <w:rPr>
                <w:b/>
                <w:color w:val="000000"/>
                <w:sz w:val="20"/>
                <w:szCs w:val="20"/>
              </w:rPr>
              <w:t>0.000000</w:t>
            </w:r>
          </w:p>
        </w:tc>
        <w:tc>
          <w:tcPr>
            <w:tcW w:w="1435" w:type="dxa"/>
            <w:tcBorders>
              <w:top w:val="nil"/>
              <w:left w:val="nil"/>
              <w:bottom w:val="nil"/>
              <w:right w:val="nil"/>
            </w:tcBorders>
            <w:vAlign w:val="bottom"/>
          </w:tcPr>
          <w:p w14:paraId="409AA5C5" w14:textId="77777777" w:rsidR="0076453A" w:rsidRPr="007F5900" w:rsidRDefault="0076453A" w:rsidP="00E30911">
            <w:pPr>
              <w:ind w:right="10"/>
              <w:jc w:val="both"/>
              <w:rPr>
                <w:b/>
                <w:color w:val="000000"/>
                <w:sz w:val="20"/>
                <w:szCs w:val="20"/>
              </w:rPr>
            </w:pPr>
            <w:r w:rsidRPr="007F5900">
              <w:rPr>
                <w:b/>
                <w:color w:val="000000"/>
                <w:sz w:val="20"/>
                <w:szCs w:val="20"/>
              </w:rPr>
              <w:t>0.000000</w:t>
            </w:r>
          </w:p>
        </w:tc>
        <w:tc>
          <w:tcPr>
            <w:tcW w:w="1138" w:type="dxa"/>
            <w:tcBorders>
              <w:top w:val="nil"/>
              <w:left w:val="nil"/>
              <w:bottom w:val="nil"/>
              <w:right w:val="nil"/>
            </w:tcBorders>
            <w:vAlign w:val="bottom"/>
          </w:tcPr>
          <w:p w14:paraId="07D65C66" w14:textId="77777777" w:rsidR="0076453A" w:rsidRPr="007F5900" w:rsidRDefault="0076453A" w:rsidP="00E30911">
            <w:pPr>
              <w:ind w:right="10"/>
              <w:jc w:val="both"/>
              <w:rPr>
                <w:b/>
                <w:color w:val="000000"/>
                <w:sz w:val="20"/>
                <w:szCs w:val="20"/>
              </w:rPr>
            </w:pPr>
            <w:r w:rsidRPr="007F5900">
              <w:rPr>
                <w:b/>
                <w:color w:val="000000"/>
                <w:sz w:val="20"/>
                <w:szCs w:val="20"/>
              </w:rPr>
              <w:t>-0.000000</w:t>
            </w:r>
          </w:p>
        </w:tc>
        <w:tc>
          <w:tcPr>
            <w:tcW w:w="1130" w:type="dxa"/>
            <w:tcBorders>
              <w:top w:val="nil"/>
              <w:left w:val="nil"/>
              <w:bottom w:val="nil"/>
              <w:right w:val="nil"/>
            </w:tcBorders>
            <w:vAlign w:val="bottom"/>
          </w:tcPr>
          <w:p w14:paraId="45A362C3" w14:textId="77777777" w:rsidR="0076453A" w:rsidRPr="007F5900" w:rsidRDefault="0076453A" w:rsidP="00E30911">
            <w:pPr>
              <w:ind w:right="10"/>
              <w:jc w:val="both"/>
              <w:rPr>
                <w:b/>
                <w:color w:val="000000"/>
                <w:sz w:val="20"/>
                <w:szCs w:val="20"/>
              </w:rPr>
            </w:pPr>
            <w:r w:rsidRPr="007F5900">
              <w:rPr>
                <w:b/>
                <w:color w:val="000000"/>
                <w:sz w:val="20"/>
                <w:szCs w:val="20"/>
              </w:rPr>
              <w:t>NA</w:t>
            </w:r>
          </w:p>
        </w:tc>
      </w:tr>
      <w:tr w:rsidR="0076453A" w:rsidRPr="007F5900" w14:paraId="46BBA5A9" w14:textId="77777777" w:rsidTr="007F5900">
        <w:trPr>
          <w:trHeight w:val="225"/>
          <w:jc w:val="center"/>
        </w:trPr>
        <w:tc>
          <w:tcPr>
            <w:tcW w:w="6268" w:type="dxa"/>
            <w:gridSpan w:val="4"/>
            <w:tcBorders>
              <w:top w:val="nil"/>
              <w:left w:val="nil"/>
              <w:bottom w:val="nil"/>
              <w:right w:val="nil"/>
            </w:tcBorders>
            <w:vAlign w:val="bottom"/>
          </w:tcPr>
          <w:p w14:paraId="5E9993B6" w14:textId="77777777" w:rsidR="0076453A" w:rsidRPr="007F5900" w:rsidRDefault="0076453A" w:rsidP="00E30911">
            <w:pPr>
              <w:jc w:val="both"/>
              <w:rPr>
                <w:b/>
                <w:color w:val="000000"/>
                <w:sz w:val="20"/>
                <w:szCs w:val="20"/>
              </w:rPr>
            </w:pPr>
            <w:r w:rsidRPr="007F5900">
              <w:rPr>
                <w:b/>
                <w:color w:val="000000"/>
                <w:sz w:val="20"/>
                <w:szCs w:val="20"/>
              </w:rPr>
              <w:t>Cross-section random effects test equation:</w:t>
            </w:r>
          </w:p>
        </w:tc>
        <w:tc>
          <w:tcPr>
            <w:tcW w:w="1130" w:type="dxa"/>
            <w:tcBorders>
              <w:top w:val="nil"/>
              <w:left w:val="nil"/>
              <w:bottom w:val="nil"/>
              <w:right w:val="nil"/>
            </w:tcBorders>
            <w:vAlign w:val="bottom"/>
          </w:tcPr>
          <w:p w14:paraId="44C4A35B" w14:textId="77777777" w:rsidR="0076453A" w:rsidRPr="007F5900" w:rsidRDefault="0076453A" w:rsidP="00E30911">
            <w:pPr>
              <w:jc w:val="both"/>
              <w:rPr>
                <w:b/>
                <w:color w:val="000000"/>
                <w:sz w:val="20"/>
                <w:szCs w:val="20"/>
              </w:rPr>
            </w:pPr>
          </w:p>
        </w:tc>
      </w:tr>
      <w:tr w:rsidR="0076453A" w:rsidRPr="007F5900" w14:paraId="7953DF5C" w14:textId="77777777" w:rsidTr="007F5900">
        <w:trPr>
          <w:trHeight w:val="225"/>
          <w:jc w:val="center"/>
        </w:trPr>
        <w:tc>
          <w:tcPr>
            <w:tcW w:w="5130" w:type="dxa"/>
            <w:gridSpan w:val="3"/>
            <w:tcBorders>
              <w:top w:val="nil"/>
              <w:left w:val="nil"/>
              <w:bottom w:val="nil"/>
              <w:right w:val="nil"/>
            </w:tcBorders>
            <w:vAlign w:val="bottom"/>
          </w:tcPr>
          <w:p w14:paraId="27CF28CD" w14:textId="77777777" w:rsidR="0076453A" w:rsidRPr="007F5900" w:rsidRDefault="0076453A" w:rsidP="00E30911">
            <w:pPr>
              <w:jc w:val="both"/>
              <w:rPr>
                <w:b/>
                <w:color w:val="000000"/>
                <w:sz w:val="20"/>
                <w:szCs w:val="20"/>
              </w:rPr>
            </w:pPr>
            <w:r w:rsidRPr="007F5900">
              <w:rPr>
                <w:b/>
                <w:color w:val="000000"/>
                <w:sz w:val="20"/>
                <w:szCs w:val="20"/>
              </w:rPr>
              <w:t>Dependent Variable: LY</w:t>
            </w:r>
          </w:p>
        </w:tc>
        <w:tc>
          <w:tcPr>
            <w:tcW w:w="1138" w:type="dxa"/>
            <w:tcBorders>
              <w:top w:val="nil"/>
              <w:left w:val="nil"/>
              <w:bottom w:val="nil"/>
              <w:right w:val="nil"/>
            </w:tcBorders>
            <w:vAlign w:val="bottom"/>
          </w:tcPr>
          <w:p w14:paraId="515D033C" w14:textId="77777777" w:rsidR="0076453A" w:rsidRPr="007F5900" w:rsidRDefault="0076453A" w:rsidP="00E30911">
            <w:pPr>
              <w:jc w:val="both"/>
              <w:rPr>
                <w:b/>
                <w:color w:val="000000"/>
                <w:sz w:val="20"/>
                <w:szCs w:val="20"/>
              </w:rPr>
            </w:pPr>
          </w:p>
        </w:tc>
        <w:tc>
          <w:tcPr>
            <w:tcW w:w="1130" w:type="dxa"/>
            <w:tcBorders>
              <w:top w:val="nil"/>
              <w:left w:val="nil"/>
              <w:bottom w:val="nil"/>
              <w:right w:val="nil"/>
            </w:tcBorders>
            <w:vAlign w:val="bottom"/>
          </w:tcPr>
          <w:p w14:paraId="7851E890" w14:textId="77777777" w:rsidR="0076453A" w:rsidRPr="007F5900" w:rsidRDefault="0076453A" w:rsidP="00E30911">
            <w:pPr>
              <w:jc w:val="both"/>
              <w:rPr>
                <w:b/>
                <w:color w:val="000000"/>
                <w:sz w:val="20"/>
                <w:szCs w:val="20"/>
              </w:rPr>
            </w:pPr>
          </w:p>
        </w:tc>
      </w:tr>
      <w:tr w:rsidR="0076453A" w:rsidRPr="007F5900" w14:paraId="0B772495" w14:textId="77777777" w:rsidTr="007F5900">
        <w:trPr>
          <w:trHeight w:val="225"/>
          <w:jc w:val="center"/>
        </w:trPr>
        <w:tc>
          <w:tcPr>
            <w:tcW w:w="5130" w:type="dxa"/>
            <w:gridSpan w:val="3"/>
            <w:tcBorders>
              <w:top w:val="nil"/>
              <w:left w:val="nil"/>
              <w:bottom w:val="nil"/>
              <w:right w:val="nil"/>
            </w:tcBorders>
            <w:vAlign w:val="bottom"/>
          </w:tcPr>
          <w:p w14:paraId="21ACC0CA" w14:textId="77777777" w:rsidR="0076453A" w:rsidRPr="007F5900" w:rsidRDefault="0076453A" w:rsidP="00E30911">
            <w:pPr>
              <w:jc w:val="both"/>
              <w:rPr>
                <w:b/>
                <w:color w:val="000000"/>
                <w:sz w:val="20"/>
                <w:szCs w:val="20"/>
              </w:rPr>
            </w:pPr>
            <w:r w:rsidRPr="007F5900">
              <w:rPr>
                <w:b/>
                <w:color w:val="000000"/>
                <w:sz w:val="20"/>
                <w:szCs w:val="20"/>
              </w:rPr>
              <w:t>Method: Panel Least Squares</w:t>
            </w:r>
          </w:p>
        </w:tc>
        <w:tc>
          <w:tcPr>
            <w:tcW w:w="1138" w:type="dxa"/>
            <w:tcBorders>
              <w:top w:val="nil"/>
              <w:left w:val="nil"/>
              <w:bottom w:val="nil"/>
              <w:right w:val="nil"/>
            </w:tcBorders>
            <w:vAlign w:val="bottom"/>
          </w:tcPr>
          <w:p w14:paraId="7B6CBC4D" w14:textId="77777777" w:rsidR="0076453A" w:rsidRPr="007F5900" w:rsidRDefault="0076453A" w:rsidP="00E30911">
            <w:pPr>
              <w:jc w:val="both"/>
              <w:rPr>
                <w:b/>
                <w:color w:val="000000"/>
                <w:sz w:val="20"/>
                <w:szCs w:val="20"/>
              </w:rPr>
            </w:pPr>
          </w:p>
        </w:tc>
        <w:tc>
          <w:tcPr>
            <w:tcW w:w="1130" w:type="dxa"/>
            <w:tcBorders>
              <w:top w:val="nil"/>
              <w:left w:val="nil"/>
              <w:bottom w:val="nil"/>
              <w:right w:val="nil"/>
            </w:tcBorders>
            <w:vAlign w:val="bottom"/>
          </w:tcPr>
          <w:p w14:paraId="1580DBA6" w14:textId="77777777" w:rsidR="0076453A" w:rsidRPr="007F5900" w:rsidRDefault="0076453A" w:rsidP="00E30911">
            <w:pPr>
              <w:jc w:val="both"/>
              <w:rPr>
                <w:b/>
                <w:color w:val="000000"/>
                <w:sz w:val="20"/>
                <w:szCs w:val="20"/>
              </w:rPr>
            </w:pPr>
          </w:p>
        </w:tc>
      </w:tr>
      <w:tr w:rsidR="0076453A" w:rsidRPr="007F5900" w14:paraId="07AD3CC9" w14:textId="77777777" w:rsidTr="007F5900">
        <w:trPr>
          <w:trHeight w:val="225"/>
          <w:jc w:val="center"/>
        </w:trPr>
        <w:tc>
          <w:tcPr>
            <w:tcW w:w="5130" w:type="dxa"/>
            <w:gridSpan w:val="3"/>
            <w:tcBorders>
              <w:top w:val="nil"/>
              <w:left w:val="nil"/>
              <w:bottom w:val="nil"/>
              <w:right w:val="nil"/>
            </w:tcBorders>
            <w:vAlign w:val="bottom"/>
          </w:tcPr>
          <w:p w14:paraId="74C32139" w14:textId="77777777" w:rsidR="0076453A" w:rsidRPr="007F5900" w:rsidRDefault="0076453A" w:rsidP="00E30911">
            <w:pPr>
              <w:jc w:val="both"/>
              <w:rPr>
                <w:b/>
                <w:color w:val="000000"/>
                <w:sz w:val="20"/>
                <w:szCs w:val="20"/>
              </w:rPr>
            </w:pPr>
            <w:r w:rsidRPr="007F5900">
              <w:rPr>
                <w:b/>
                <w:color w:val="000000"/>
                <w:sz w:val="20"/>
                <w:szCs w:val="20"/>
              </w:rPr>
              <w:t>Date: 03/06/23   Time: 23:47</w:t>
            </w:r>
          </w:p>
        </w:tc>
        <w:tc>
          <w:tcPr>
            <w:tcW w:w="1138" w:type="dxa"/>
            <w:tcBorders>
              <w:top w:val="nil"/>
              <w:left w:val="nil"/>
              <w:bottom w:val="nil"/>
              <w:right w:val="nil"/>
            </w:tcBorders>
            <w:vAlign w:val="bottom"/>
          </w:tcPr>
          <w:p w14:paraId="7CDE7147" w14:textId="77777777" w:rsidR="0076453A" w:rsidRPr="007F5900" w:rsidRDefault="0076453A" w:rsidP="00E30911">
            <w:pPr>
              <w:jc w:val="both"/>
              <w:rPr>
                <w:b/>
                <w:color w:val="000000"/>
                <w:sz w:val="20"/>
                <w:szCs w:val="20"/>
              </w:rPr>
            </w:pPr>
          </w:p>
        </w:tc>
        <w:tc>
          <w:tcPr>
            <w:tcW w:w="1130" w:type="dxa"/>
            <w:tcBorders>
              <w:top w:val="nil"/>
              <w:left w:val="nil"/>
              <w:bottom w:val="nil"/>
              <w:right w:val="nil"/>
            </w:tcBorders>
            <w:vAlign w:val="bottom"/>
          </w:tcPr>
          <w:p w14:paraId="7CACAE72" w14:textId="77777777" w:rsidR="0076453A" w:rsidRPr="007F5900" w:rsidRDefault="0076453A" w:rsidP="00E30911">
            <w:pPr>
              <w:jc w:val="both"/>
              <w:rPr>
                <w:b/>
                <w:color w:val="000000"/>
                <w:sz w:val="20"/>
                <w:szCs w:val="20"/>
              </w:rPr>
            </w:pPr>
          </w:p>
        </w:tc>
      </w:tr>
      <w:tr w:rsidR="0076453A" w:rsidRPr="007F5900" w14:paraId="13E159D6" w14:textId="77777777" w:rsidTr="007F5900">
        <w:trPr>
          <w:trHeight w:val="225"/>
          <w:jc w:val="center"/>
        </w:trPr>
        <w:tc>
          <w:tcPr>
            <w:tcW w:w="5130" w:type="dxa"/>
            <w:gridSpan w:val="3"/>
            <w:tcBorders>
              <w:top w:val="nil"/>
              <w:left w:val="nil"/>
              <w:bottom w:val="nil"/>
              <w:right w:val="nil"/>
            </w:tcBorders>
            <w:vAlign w:val="bottom"/>
          </w:tcPr>
          <w:p w14:paraId="1C0197C1" w14:textId="77777777" w:rsidR="0076453A" w:rsidRPr="007F5900" w:rsidRDefault="0076453A" w:rsidP="00E30911">
            <w:pPr>
              <w:jc w:val="both"/>
              <w:rPr>
                <w:b/>
                <w:color w:val="000000"/>
                <w:sz w:val="20"/>
                <w:szCs w:val="20"/>
              </w:rPr>
            </w:pPr>
            <w:r w:rsidRPr="007F5900">
              <w:rPr>
                <w:b/>
                <w:color w:val="000000"/>
                <w:sz w:val="20"/>
                <w:szCs w:val="20"/>
              </w:rPr>
              <w:t>Sample: 2017 2021</w:t>
            </w:r>
          </w:p>
        </w:tc>
        <w:tc>
          <w:tcPr>
            <w:tcW w:w="1138" w:type="dxa"/>
            <w:tcBorders>
              <w:top w:val="nil"/>
              <w:left w:val="nil"/>
              <w:bottom w:val="nil"/>
              <w:right w:val="nil"/>
            </w:tcBorders>
            <w:vAlign w:val="bottom"/>
          </w:tcPr>
          <w:p w14:paraId="04278B74" w14:textId="77777777" w:rsidR="0076453A" w:rsidRPr="007F5900" w:rsidRDefault="0076453A" w:rsidP="00E30911">
            <w:pPr>
              <w:jc w:val="both"/>
              <w:rPr>
                <w:b/>
                <w:color w:val="000000"/>
                <w:sz w:val="20"/>
                <w:szCs w:val="20"/>
              </w:rPr>
            </w:pPr>
          </w:p>
        </w:tc>
        <w:tc>
          <w:tcPr>
            <w:tcW w:w="1130" w:type="dxa"/>
            <w:tcBorders>
              <w:top w:val="nil"/>
              <w:left w:val="nil"/>
              <w:bottom w:val="nil"/>
              <w:right w:val="nil"/>
            </w:tcBorders>
            <w:vAlign w:val="bottom"/>
          </w:tcPr>
          <w:p w14:paraId="7C1D876D" w14:textId="77777777" w:rsidR="0076453A" w:rsidRPr="007F5900" w:rsidRDefault="0076453A" w:rsidP="00E30911">
            <w:pPr>
              <w:jc w:val="both"/>
              <w:rPr>
                <w:b/>
                <w:color w:val="000000"/>
                <w:sz w:val="20"/>
                <w:szCs w:val="20"/>
              </w:rPr>
            </w:pPr>
          </w:p>
        </w:tc>
      </w:tr>
      <w:tr w:rsidR="0076453A" w:rsidRPr="007F5900" w14:paraId="5F913426" w14:textId="77777777" w:rsidTr="007F5900">
        <w:trPr>
          <w:trHeight w:val="225"/>
          <w:jc w:val="center"/>
        </w:trPr>
        <w:tc>
          <w:tcPr>
            <w:tcW w:w="5130" w:type="dxa"/>
            <w:gridSpan w:val="3"/>
            <w:tcBorders>
              <w:top w:val="nil"/>
              <w:left w:val="nil"/>
              <w:bottom w:val="nil"/>
              <w:right w:val="nil"/>
            </w:tcBorders>
            <w:vAlign w:val="bottom"/>
          </w:tcPr>
          <w:p w14:paraId="47401652" w14:textId="77777777" w:rsidR="0076453A" w:rsidRPr="007F5900" w:rsidRDefault="0076453A" w:rsidP="00E30911">
            <w:pPr>
              <w:jc w:val="both"/>
              <w:rPr>
                <w:b/>
                <w:color w:val="000000"/>
                <w:sz w:val="20"/>
                <w:szCs w:val="20"/>
              </w:rPr>
            </w:pPr>
            <w:r w:rsidRPr="007F5900">
              <w:rPr>
                <w:b/>
                <w:color w:val="000000"/>
                <w:sz w:val="20"/>
                <w:szCs w:val="20"/>
              </w:rPr>
              <w:t>Periods included: 5</w:t>
            </w:r>
          </w:p>
        </w:tc>
        <w:tc>
          <w:tcPr>
            <w:tcW w:w="1138" w:type="dxa"/>
            <w:tcBorders>
              <w:top w:val="nil"/>
              <w:left w:val="nil"/>
              <w:bottom w:val="nil"/>
              <w:right w:val="nil"/>
            </w:tcBorders>
            <w:vAlign w:val="bottom"/>
          </w:tcPr>
          <w:p w14:paraId="00A52EBF" w14:textId="77777777" w:rsidR="0076453A" w:rsidRPr="007F5900" w:rsidRDefault="0076453A" w:rsidP="00E30911">
            <w:pPr>
              <w:jc w:val="both"/>
              <w:rPr>
                <w:b/>
                <w:color w:val="000000"/>
                <w:sz w:val="20"/>
                <w:szCs w:val="20"/>
              </w:rPr>
            </w:pPr>
          </w:p>
        </w:tc>
        <w:tc>
          <w:tcPr>
            <w:tcW w:w="1130" w:type="dxa"/>
            <w:tcBorders>
              <w:top w:val="nil"/>
              <w:left w:val="nil"/>
              <w:bottom w:val="nil"/>
              <w:right w:val="nil"/>
            </w:tcBorders>
            <w:vAlign w:val="bottom"/>
          </w:tcPr>
          <w:p w14:paraId="5BFEF887" w14:textId="77777777" w:rsidR="0076453A" w:rsidRPr="007F5900" w:rsidRDefault="0076453A" w:rsidP="00E30911">
            <w:pPr>
              <w:jc w:val="both"/>
              <w:rPr>
                <w:b/>
                <w:color w:val="000000"/>
                <w:sz w:val="20"/>
                <w:szCs w:val="20"/>
              </w:rPr>
            </w:pPr>
          </w:p>
        </w:tc>
      </w:tr>
      <w:tr w:rsidR="0076453A" w:rsidRPr="007F5900" w14:paraId="47B66B05" w14:textId="77777777" w:rsidTr="007F5900">
        <w:trPr>
          <w:trHeight w:val="225"/>
          <w:jc w:val="center"/>
        </w:trPr>
        <w:tc>
          <w:tcPr>
            <w:tcW w:w="5130" w:type="dxa"/>
            <w:gridSpan w:val="3"/>
            <w:tcBorders>
              <w:top w:val="nil"/>
              <w:left w:val="nil"/>
              <w:bottom w:val="nil"/>
              <w:right w:val="nil"/>
            </w:tcBorders>
            <w:vAlign w:val="bottom"/>
          </w:tcPr>
          <w:p w14:paraId="608A8AB1" w14:textId="77777777" w:rsidR="0076453A" w:rsidRPr="007F5900" w:rsidRDefault="0076453A" w:rsidP="00E30911">
            <w:pPr>
              <w:jc w:val="both"/>
              <w:rPr>
                <w:b/>
                <w:color w:val="000000"/>
                <w:sz w:val="20"/>
                <w:szCs w:val="20"/>
              </w:rPr>
            </w:pPr>
            <w:r w:rsidRPr="007F5900">
              <w:rPr>
                <w:b/>
                <w:color w:val="000000"/>
                <w:sz w:val="20"/>
                <w:szCs w:val="20"/>
              </w:rPr>
              <w:t>Cross-sections included: 10</w:t>
            </w:r>
          </w:p>
        </w:tc>
        <w:tc>
          <w:tcPr>
            <w:tcW w:w="1138" w:type="dxa"/>
            <w:tcBorders>
              <w:top w:val="nil"/>
              <w:left w:val="nil"/>
              <w:bottom w:val="nil"/>
              <w:right w:val="nil"/>
            </w:tcBorders>
            <w:vAlign w:val="bottom"/>
          </w:tcPr>
          <w:p w14:paraId="3DF78FED" w14:textId="77777777" w:rsidR="0076453A" w:rsidRPr="007F5900" w:rsidRDefault="0076453A" w:rsidP="00E30911">
            <w:pPr>
              <w:jc w:val="both"/>
              <w:rPr>
                <w:b/>
                <w:color w:val="000000"/>
                <w:sz w:val="20"/>
                <w:szCs w:val="20"/>
              </w:rPr>
            </w:pPr>
          </w:p>
        </w:tc>
        <w:tc>
          <w:tcPr>
            <w:tcW w:w="1130" w:type="dxa"/>
            <w:tcBorders>
              <w:top w:val="nil"/>
              <w:left w:val="nil"/>
              <w:bottom w:val="nil"/>
              <w:right w:val="nil"/>
            </w:tcBorders>
            <w:vAlign w:val="bottom"/>
          </w:tcPr>
          <w:p w14:paraId="5D5958F4" w14:textId="77777777" w:rsidR="0076453A" w:rsidRPr="007F5900" w:rsidRDefault="0076453A" w:rsidP="00E30911">
            <w:pPr>
              <w:jc w:val="both"/>
              <w:rPr>
                <w:b/>
                <w:color w:val="000000"/>
                <w:sz w:val="20"/>
                <w:szCs w:val="20"/>
              </w:rPr>
            </w:pPr>
          </w:p>
        </w:tc>
      </w:tr>
      <w:tr w:rsidR="0076453A" w:rsidRPr="007F5900" w14:paraId="2109F71F" w14:textId="77777777" w:rsidTr="007F5900">
        <w:trPr>
          <w:trHeight w:val="225"/>
          <w:jc w:val="center"/>
        </w:trPr>
        <w:tc>
          <w:tcPr>
            <w:tcW w:w="6268" w:type="dxa"/>
            <w:gridSpan w:val="4"/>
            <w:tcBorders>
              <w:top w:val="nil"/>
              <w:left w:val="nil"/>
              <w:bottom w:val="nil"/>
              <w:right w:val="nil"/>
            </w:tcBorders>
            <w:vAlign w:val="bottom"/>
          </w:tcPr>
          <w:p w14:paraId="3C348B9D" w14:textId="77777777" w:rsidR="0076453A" w:rsidRPr="007F5900" w:rsidRDefault="0076453A" w:rsidP="00E30911">
            <w:pPr>
              <w:jc w:val="both"/>
              <w:rPr>
                <w:b/>
                <w:color w:val="000000"/>
                <w:sz w:val="20"/>
                <w:szCs w:val="20"/>
              </w:rPr>
            </w:pPr>
            <w:r w:rsidRPr="007F5900">
              <w:rPr>
                <w:b/>
                <w:color w:val="000000"/>
                <w:sz w:val="20"/>
                <w:szCs w:val="20"/>
              </w:rPr>
              <w:t>Total panel (balanced) observations: 50</w:t>
            </w:r>
          </w:p>
        </w:tc>
        <w:tc>
          <w:tcPr>
            <w:tcW w:w="1130" w:type="dxa"/>
            <w:tcBorders>
              <w:top w:val="nil"/>
              <w:left w:val="nil"/>
              <w:bottom w:val="nil"/>
              <w:right w:val="nil"/>
            </w:tcBorders>
            <w:vAlign w:val="bottom"/>
          </w:tcPr>
          <w:p w14:paraId="46DCD5FC" w14:textId="77777777" w:rsidR="0076453A" w:rsidRPr="007F5900" w:rsidRDefault="0076453A" w:rsidP="00E30911">
            <w:pPr>
              <w:jc w:val="both"/>
              <w:rPr>
                <w:b/>
                <w:color w:val="000000"/>
                <w:sz w:val="20"/>
                <w:szCs w:val="20"/>
              </w:rPr>
            </w:pPr>
          </w:p>
        </w:tc>
      </w:tr>
      <w:tr w:rsidR="0076453A" w:rsidRPr="007F5900" w14:paraId="19AB4036" w14:textId="77777777" w:rsidTr="007F5900">
        <w:trPr>
          <w:trHeight w:val="225"/>
          <w:jc w:val="center"/>
        </w:trPr>
        <w:tc>
          <w:tcPr>
            <w:tcW w:w="7398" w:type="dxa"/>
            <w:gridSpan w:val="5"/>
            <w:tcBorders>
              <w:top w:val="nil"/>
              <w:left w:val="nil"/>
              <w:bottom w:val="nil"/>
              <w:right w:val="nil"/>
            </w:tcBorders>
            <w:vAlign w:val="bottom"/>
          </w:tcPr>
          <w:p w14:paraId="165A1A2F" w14:textId="77777777" w:rsidR="0076453A" w:rsidRPr="007F5900" w:rsidRDefault="0076453A" w:rsidP="00E30911">
            <w:pPr>
              <w:jc w:val="both"/>
              <w:rPr>
                <w:b/>
                <w:color w:val="000000"/>
                <w:sz w:val="20"/>
                <w:szCs w:val="20"/>
              </w:rPr>
            </w:pPr>
            <w:r w:rsidRPr="007F5900">
              <w:rPr>
                <w:b/>
                <w:color w:val="000000"/>
                <w:sz w:val="20"/>
                <w:szCs w:val="20"/>
              </w:rPr>
              <w:t>White diagonal standard errors &amp; covariance (d.f. corrected)</w:t>
            </w:r>
          </w:p>
        </w:tc>
      </w:tr>
      <w:tr w:rsidR="0076453A" w:rsidRPr="007F5900" w14:paraId="4ACC1412" w14:textId="77777777" w:rsidTr="007F5900">
        <w:trPr>
          <w:trHeight w:val="225"/>
          <w:jc w:val="center"/>
        </w:trPr>
        <w:tc>
          <w:tcPr>
            <w:tcW w:w="2268" w:type="dxa"/>
            <w:tcBorders>
              <w:top w:val="nil"/>
              <w:left w:val="nil"/>
              <w:bottom w:val="nil"/>
              <w:right w:val="nil"/>
            </w:tcBorders>
            <w:vAlign w:val="bottom"/>
          </w:tcPr>
          <w:p w14:paraId="3055E585" w14:textId="77777777" w:rsidR="0076453A" w:rsidRPr="007F5900" w:rsidRDefault="0076453A" w:rsidP="00E30911">
            <w:pPr>
              <w:jc w:val="both"/>
              <w:rPr>
                <w:b/>
                <w:color w:val="000000"/>
                <w:sz w:val="20"/>
                <w:szCs w:val="20"/>
              </w:rPr>
            </w:pPr>
            <w:r w:rsidRPr="007F5900">
              <w:rPr>
                <w:b/>
                <w:color w:val="000000"/>
                <w:sz w:val="20"/>
                <w:szCs w:val="20"/>
              </w:rPr>
              <w:t>Variable</w:t>
            </w:r>
          </w:p>
        </w:tc>
        <w:tc>
          <w:tcPr>
            <w:tcW w:w="1430" w:type="dxa"/>
            <w:tcBorders>
              <w:top w:val="nil"/>
              <w:left w:val="nil"/>
              <w:bottom w:val="nil"/>
              <w:right w:val="nil"/>
            </w:tcBorders>
            <w:vAlign w:val="bottom"/>
          </w:tcPr>
          <w:p w14:paraId="6A52DC3B" w14:textId="77777777" w:rsidR="0076453A" w:rsidRPr="007F5900" w:rsidRDefault="0076453A" w:rsidP="00E30911">
            <w:pPr>
              <w:ind w:right="10"/>
              <w:jc w:val="both"/>
              <w:rPr>
                <w:b/>
                <w:color w:val="000000"/>
                <w:sz w:val="20"/>
                <w:szCs w:val="20"/>
              </w:rPr>
            </w:pPr>
            <w:r w:rsidRPr="007F5900">
              <w:rPr>
                <w:b/>
                <w:color w:val="000000"/>
                <w:sz w:val="20"/>
                <w:szCs w:val="20"/>
              </w:rPr>
              <w:t>Coefficient</w:t>
            </w:r>
          </w:p>
        </w:tc>
        <w:tc>
          <w:tcPr>
            <w:tcW w:w="1435" w:type="dxa"/>
            <w:tcBorders>
              <w:top w:val="nil"/>
              <w:left w:val="nil"/>
              <w:bottom w:val="nil"/>
              <w:right w:val="nil"/>
            </w:tcBorders>
            <w:vAlign w:val="bottom"/>
          </w:tcPr>
          <w:p w14:paraId="07D7B720" w14:textId="77777777" w:rsidR="0076453A" w:rsidRPr="007F5900" w:rsidRDefault="0076453A" w:rsidP="00E30911">
            <w:pPr>
              <w:ind w:right="10"/>
              <w:jc w:val="both"/>
              <w:rPr>
                <w:b/>
                <w:color w:val="000000"/>
                <w:sz w:val="20"/>
                <w:szCs w:val="20"/>
              </w:rPr>
            </w:pPr>
            <w:r w:rsidRPr="007F5900">
              <w:rPr>
                <w:b/>
                <w:color w:val="000000"/>
                <w:sz w:val="20"/>
                <w:szCs w:val="20"/>
              </w:rPr>
              <w:t>Std. Error</w:t>
            </w:r>
          </w:p>
        </w:tc>
        <w:tc>
          <w:tcPr>
            <w:tcW w:w="1138" w:type="dxa"/>
            <w:tcBorders>
              <w:top w:val="nil"/>
              <w:left w:val="nil"/>
              <w:bottom w:val="nil"/>
              <w:right w:val="nil"/>
            </w:tcBorders>
            <w:vAlign w:val="bottom"/>
          </w:tcPr>
          <w:p w14:paraId="79990B7B" w14:textId="77777777" w:rsidR="0076453A" w:rsidRPr="007F5900" w:rsidRDefault="0076453A" w:rsidP="00E30911">
            <w:pPr>
              <w:ind w:right="10"/>
              <w:jc w:val="both"/>
              <w:rPr>
                <w:b/>
                <w:color w:val="000000"/>
                <w:sz w:val="20"/>
                <w:szCs w:val="20"/>
              </w:rPr>
            </w:pPr>
            <w:r w:rsidRPr="007F5900">
              <w:rPr>
                <w:b/>
                <w:color w:val="000000"/>
                <w:sz w:val="20"/>
                <w:szCs w:val="20"/>
              </w:rPr>
              <w:t>t-Statistic</w:t>
            </w:r>
          </w:p>
        </w:tc>
        <w:tc>
          <w:tcPr>
            <w:tcW w:w="1130" w:type="dxa"/>
            <w:tcBorders>
              <w:top w:val="nil"/>
              <w:left w:val="nil"/>
              <w:bottom w:val="nil"/>
              <w:right w:val="nil"/>
            </w:tcBorders>
            <w:vAlign w:val="bottom"/>
          </w:tcPr>
          <w:p w14:paraId="7F5A6B1C" w14:textId="77777777" w:rsidR="0076453A" w:rsidRPr="007F5900" w:rsidRDefault="0076453A" w:rsidP="00E30911">
            <w:pPr>
              <w:ind w:right="10"/>
              <w:jc w:val="both"/>
              <w:rPr>
                <w:b/>
                <w:color w:val="000000"/>
                <w:sz w:val="20"/>
                <w:szCs w:val="20"/>
              </w:rPr>
            </w:pPr>
            <w:r w:rsidRPr="007F5900">
              <w:rPr>
                <w:b/>
                <w:color w:val="000000"/>
                <w:sz w:val="20"/>
                <w:szCs w:val="20"/>
              </w:rPr>
              <w:t>Prob.  </w:t>
            </w:r>
          </w:p>
        </w:tc>
      </w:tr>
      <w:tr w:rsidR="0076453A" w:rsidRPr="007F5900" w14:paraId="2DB18208" w14:textId="77777777" w:rsidTr="007F5900">
        <w:trPr>
          <w:trHeight w:val="225"/>
          <w:jc w:val="center"/>
        </w:trPr>
        <w:tc>
          <w:tcPr>
            <w:tcW w:w="2268" w:type="dxa"/>
            <w:tcBorders>
              <w:top w:val="nil"/>
              <w:left w:val="nil"/>
              <w:bottom w:val="nil"/>
              <w:right w:val="nil"/>
            </w:tcBorders>
            <w:vAlign w:val="bottom"/>
          </w:tcPr>
          <w:p w14:paraId="5516A7A1" w14:textId="77777777" w:rsidR="0076453A" w:rsidRPr="007F5900" w:rsidRDefault="0076453A" w:rsidP="00E30911">
            <w:pPr>
              <w:jc w:val="both"/>
              <w:rPr>
                <w:b/>
                <w:color w:val="000000"/>
                <w:sz w:val="20"/>
                <w:szCs w:val="20"/>
              </w:rPr>
            </w:pPr>
            <w:r w:rsidRPr="007F5900">
              <w:rPr>
                <w:b/>
                <w:color w:val="000000"/>
                <w:sz w:val="20"/>
                <w:szCs w:val="20"/>
              </w:rPr>
              <w:t>C</w:t>
            </w:r>
          </w:p>
        </w:tc>
        <w:tc>
          <w:tcPr>
            <w:tcW w:w="1430" w:type="dxa"/>
            <w:tcBorders>
              <w:top w:val="nil"/>
              <w:left w:val="nil"/>
              <w:bottom w:val="nil"/>
              <w:right w:val="nil"/>
            </w:tcBorders>
            <w:vAlign w:val="bottom"/>
          </w:tcPr>
          <w:p w14:paraId="6129A4A7" w14:textId="77777777" w:rsidR="0076453A" w:rsidRPr="007F5900" w:rsidRDefault="0076453A" w:rsidP="00E30911">
            <w:pPr>
              <w:ind w:right="10"/>
              <w:jc w:val="both"/>
              <w:rPr>
                <w:b/>
                <w:color w:val="000000"/>
                <w:sz w:val="20"/>
                <w:szCs w:val="20"/>
              </w:rPr>
            </w:pPr>
            <w:r w:rsidRPr="007F5900">
              <w:rPr>
                <w:b/>
                <w:color w:val="000000"/>
                <w:sz w:val="20"/>
                <w:szCs w:val="20"/>
              </w:rPr>
              <w:t>28.40728</w:t>
            </w:r>
          </w:p>
        </w:tc>
        <w:tc>
          <w:tcPr>
            <w:tcW w:w="1435" w:type="dxa"/>
            <w:tcBorders>
              <w:top w:val="nil"/>
              <w:left w:val="nil"/>
              <w:bottom w:val="nil"/>
              <w:right w:val="nil"/>
            </w:tcBorders>
            <w:vAlign w:val="bottom"/>
          </w:tcPr>
          <w:p w14:paraId="159E7A5B" w14:textId="77777777" w:rsidR="0076453A" w:rsidRPr="007F5900" w:rsidRDefault="0076453A" w:rsidP="00E30911">
            <w:pPr>
              <w:ind w:right="10"/>
              <w:jc w:val="both"/>
              <w:rPr>
                <w:b/>
                <w:color w:val="000000"/>
                <w:sz w:val="20"/>
                <w:szCs w:val="20"/>
              </w:rPr>
            </w:pPr>
            <w:r w:rsidRPr="007F5900">
              <w:rPr>
                <w:b/>
                <w:color w:val="000000"/>
                <w:sz w:val="20"/>
                <w:szCs w:val="20"/>
              </w:rPr>
              <w:t>0.021870</w:t>
            </w:r>
          </w:p>
        </w:tc>
        <w:tc>
          <w:tcPr>
            <w:tcW w:w="1138" w:type="dxa"/>
            <w:tcBorders>
              <w:top w:val="nil"/>
              <w:left w:val="nil"/>
              <w:bottom w:val="nil"/>
              <w:right w:val="nil"/>
            </w:tcBorders>
            <w:vAlign w:val="bottom"/>
          </w:tcPr>
          <w:p w14:paraId="7BC8A6CF" w14:textId="77777777" w:rsidR="0076453A" w:rsidRPr="007F5900" w:rsidRDefault="0076453A" w:rsidP="00E30911">
            <w:pPr>
              <w:ind w:right="10"/>
              <w:jc w:val="both"/>
              <w:rPr>
                <w:b/>
                <w:color w:val="000000"/>
                <w:sz w:val="20"/>
                <w:szCs w:val="20"/>
              </w:rPr>
            </w:pPr>
            <w:r w:rsidRPr="007F5900">
              <w:rPr>
                <w:b/>
                <w:color w:val="000000"/>
                <w:sz w:val="20"/>
                <w:szCs w:val="20"/>
              </w:rPr>
              <w:t>1298.920</w:t>
            </w:r>
          </w:p>
        </w:tc>
        <w:tc>
          <w:tcPr>
            <w:tcW w:w="1130" w:type="dxa"/>
            <w:tcBorders>
              <w:top w:val="nil"/>
              <w:left w:val="nil"/>
              <w:bottom w:val="nil"/>
              <w:right w:val="nil"/>
            </w:tcBorders>
            <w:vAlign w:val="bottom"/>
          </w:tcPr>
          <w:p w14:paraId="5BB4446A" w14:textId="77777777" w:rsidR="0076453A" w:rsidRPr="007F5900" w:rsidRDefault="0076453A" w:rsidP="00E30911">
            <w:pPr>
              <w:ind w:right="10"/>
              <w:jc w:val="both"/>
              <w:rPr>
                <w:b/>
                <w:color w:val="000000"/>
                <w:sz w:val="20"/>
                <w:szCs w:val="20"/>
              </w:rPr>
            </w:pPr>
            <w:r w:rsidRPr="007F5900">
              <w:rPr>
                <w:b/>
                <w:color w:val="000000"/>
                <w:sz w:val="20"/>
                <w:szCs w:val="20"/>
              </w:rPr>
              <w:t>0.0000</w:t>
            </w:r>
          </w:p>
        </w:tc>
      </w:tr>
      <w:tr w:rsidR="0076453A" w:rsidRPr="007F5900" w14:paraId="0ECD758B" w14:textId="77777777" w:rsidTr="007F5900">
        <w:trPr>
          <w:trHeight w:val="225"/>
          <w:jc w:val="center"/>
        </w:trPr>
        <w:tc>
          <w:tcPr>
            <w:tcW w:w="2268" w:type="dxa"/>
            <w:tcBorders>
              <w:top w:val="nil"/>
              <w:left w:val="nil"/>
              <w:bottom w:val="nil"/>
              <w:right w:val="nil"/>
            </w:tcBorders>
            <w:vAlign w:val="bottom"/>
          </w:tcPr>
          <w:p w14:paraId="0DD6397D" w14:textId="77777777" w:rsidR="0076453A" w:rsidRPr="007F5900" w:rsidRDefault="0076453A" w:rsidP="00E30911">
            <w:pPr>
              <w:jc w:val="both"/>
              <w:rPr>
                <w:b/>
                <w:color w:val="000000"/>
                <w:sz w:val="20"/>
                <w:szCs w:val="20"/>
              </w:rPr>
            </w:pPr>
            <w:r w:rsidRPr="007F5900">
              <w:rPr>
                <w:b/>
                <w:color w:val="000000"/>
                <w:sz w:val="20"/>
                <w:szCs w:val="20"/>
              </w:rPr>
              <w:t>X1</w:t>
            </w:r>
          </w:p>
        </w:tc>
        <w:tc>
          <w:tcPr>
            <w:tcW w:w="1430" w:type="dxa"/>
            <w:tcBorders>
              <w:top w:val="nil"/>
              <w:left w:val="nil"/>
              <w:bottom w:val="nil"/>
              <w:right w:val="nil"/>
            </w:tcBorders>
            <w:vAlign w:val="bottom"/>
          </w:tcPr>
          <w:p w14:paraId="6E6815F2" w14:textId="77777777" w:rsidR="0076453A" w:rsidRPr="007F5900" w:rsidRDefault="0076453A" w:rsidP="00E30911">
            <w:pPr>
              <w:ind w:right="10"/>
              <w:jc w:val="both"/>
              <w:rPr>
                <w:b/>
                <w:color w:val="000000"/>
                <w:sz w:val="20"/>
                <w:szCs w:val="20"/>
              </w:rPr>
            </w:pPr>
            <w:r w:rsidRPr="007F5900">
              <w:rPr>
                <w:b/>
                <w:sz w:val="20"/>
                <w:szCs w:val="20"/>
              </w:rPr>
              <w:t>-8.107832</w:t>
            </w:r>
          </w:p>
        </w:tc>
        <w:tc>
          <w:tcPr>
            <w:tcW w:w="1435" w:type="dxa"/>
            <w:tcBorders>
              <w:top w:val="nil"/>
              <w:left w:val="nil"/>
              <w:bottom w:val="nil"/>
              <w:right w:val="nil"/>
            </w:tcBorders>
            <w:vAlign w:val="bottom"/>
          </w:tcPr>
          <w:p w14:paraId="2A1EE531" w14:textId="77777777" w:rsidR="0076453A" w:rsidRPr="007F5900" w:rsidRDefault="0076453A" w:rsidP="00E30911">
            <w:pPr>
              <w:ind w:right="10"/>
              <w:jc w:val="both"/>
              <w:rPr>
                <w:b/>
                <w:color w:val="000000"/>
                <w:sz w:val="20"/>
                <w:szCs w:val="20"/>
              </w:rPr>
            </w:pPr>
            <w:r w:rsidRPr="007F5900">
              <w:rPr>
                <w:b/>
                <w:sz w:val="20"/>
                <w:szCs w:val="20"/>
              </w:rPr>
              <w:t>1.346062</w:t>
            </w:r>
          </w:p>
        </w:tc>
        <w:tc>
          <w:tcPr>
            <w:tcW w:w="1138" w:type="dxa"/>
            <w:tcBorders>
              <w:top w:val="nil"/>
              <w:left w:val="nil"/>
              <w:bottom w:val="nil"/>
              <w:right w:val="nil"/>
            </w:tcBorders>
            <w:vAlign w:val="bottom"/>
          </w:tcPr>
          <w:p w14:paraId="7E4B6170" w14:textId="77777777" w:rsidR="0076453A" w:rsidRPr="007F5900" w:rsidRDefault="0076453A" w:rsidP="00E30911">
            <w:pPr>
              <w:ind w:right="10"/>
              <w:jc w:val="both"/>
              <w:rPr>
                <w:b/>
                <w:color w:val="000000"/>
                <w:sz w:val="20"/>
                <w:szCs w:val="20"/>
              </w:rPr>
            </w:pPr>
            <w:r w:rsidRPr="007F5900">
              <w:rPr>
                <w:b/>
                <w:color w:val="000000"/>
                <w:sz w:val="20"/>
                <w:szCs w:val="20"/>
              </w:rPr>
              <w:t>-0.602337</w:t>
            </w:r>
          </w:p>
        </w:tc>
        <w:tc>
          <w:tcPr>
            <w:tcW w:w="1130" w:type="dxa"/>
            <w:tcBorders>
              <w:top w:val="nil"/>
              <w:left w:val="nil"/>
              <w:bottom w:val="nil"/>
              <w:right w:val="nil"/>
            </w:tcBorders>
            <w:vAlign w:val="bottom"/>
          </w:tcPr>
          <w:p w14:paraId="2CE60152" w14:textId="77777777" w:rsidR="0076453A" w:rsidRPr="007F5900" w:rsidRDefault="0076453A" w:rsidP="00E30911">
            <w:pPr>
              <w:ind w:right="10"/>
              <w:jc w:val="both"/>
              <w:rPr>
                <w:b/>
                <w:color w:val="000000"/>
                <w:sz w:val="20"/>
                <w:szCs w:val="20"/>
              </w:rPr>
            </w:pPr>
            <w:r w:rsidRPr="007F5900">
              <w:rPr>
                <w:b/>
                <w:color w:val="000000"/>
                <w:sz w:val="20"/>
                <w:szCs w:val="20"/>
              </w:rPr>
              <w:t>0.5506</w:t>
            </w:r>
          </w:p>
        </w:tc>
      </w:tr>
      <w:tr w:rsidR="0076453A" w:rsidRPr="007F5900" w14:paraId="1159A151" w14:textId="77777777" w:rsidTr="007F5900">
        <w:trPr>
          <w:trHeight w:val="225"/>
          <w:jc w:val="center"/>
        </w:trPr>
        <w:tc>
          <w:tcPr>
            <w:tcW w:w="2268" w:type="dxa"/>
            <w:tcBorders>
              <w:top w:val="nil"/>
              <w:left w:val="nil"/>
              <w:bottom w:val="nil"/>
              <w:right w:val="nil"/>
            </w:tcBorders>
            <w:vAlign w:val="bottom"/>
          </w:tcPr>
          <w:p w14:paraId="7B23054C" w14:textId="77777777" w:rsidR="0076453A" w:rsidRPr="007F5900" w:rsidRDefault="0076453A" w:rsidP="00E30911">
            <w:pPr>
              <w:jc w:val="both"/>
              <w:rPr>
                <w:b/>
                <w:color w:val="000000"/>
                <w:sz w:val="20"/>
                <w:szCs w:val="20"/>
              </w:rPr>
            </w:pPr>
            <w:r w:rsidRPr="007F5900">
              <w:rPr>
                <w:b/>
                <w:color w:val="000000"/>
                <w:sz w:val="20"/>
                <w:szCs w:val="20"/>
              </w:rPr>
              <w:t>X2</w:t>
            </w:r>
          </w:p>
        </w:tc>
        <w:tc>
          <w:tcPr>
            <w:tcW w:w="1430" w:type="dxa"/>
            <w:tcBorders>
              <w:top w:val="nil"/>
              <w:left w:val="nil"/>
              <w:bottom w:val="nil"/>
              <w:right w:val="nil"/>
            </w:tcBorders>
            <w:vAlign w:val="bottom"/>
          </w:tcPr>
          <w:p w14:paraId="098F3078" w14:textId="77777777" w:rsidR="0076453A" w:rsidRPr="007F5900" w:rsidRDefault="0076453A" w:rsidP="00E30911">
            <w:pPr>
              <w:ind w:right="10"/>
              <w:jc w:val="both"/>
              <w:rPr>
                <w:b/>
                <w:color w:val="000000"/>
                <w:sz w:val="20"/>
                <w:szCs w:val="20"/>
              </w:rPr>
            </w:pPr>
            <w:r w:rsidRPr="007F5900">
              <w:rPr>
                <w:b/>
                <w:sz w:val="20"/>
                <w:szCs w:val="20"/>
              </w:rPr>
              <w:t>1.832895</w:t>
            </w:r>
          </w:p>
        </w:tc>
        <w:tc>
          <w:tcPr>
            <w:tcW w:w="1435" w:type="dxa"/>
            <w:tcBorders>
              <w:top w:val="nil"/>
              <w:left w:val="nil"/>
              <w:bottom w:val="nil"/>
              <w:right w:val="nil"/>
            </w:tcBorders>
            <w:vAlign w:val="bottom"/>
          </w:tcPr>
          <w:p w14:paraId="554328CF" w14:textId="77777777" w:rsidR="0076453A" w:rsidRPr="007F5900" w:rsidRDefault="0076453A" w:rsidP="00E30911">
            <w:pPr>
              <w:ind w:right="10"/>
              <w:jc w:val="both"/>
              <w:rPr>
                <w:b/>
                <w:color w:val="000000"/>
                <w:sz w:val="20"/>
                <w:szCs w:val="20"/>
              </w:rPr>
            </w:pPr>
            <w:r w:rsidRPr="007F5900">
              <w:rPr>
                <w:b/>
                <w:sz w:val="20"/>
                <w:szCs w:val="20"/>
              </w:rPr>
              <w:t>6.544061</w:t>
            </w:r>
          </w:p>
        </w:tc>
        <w:tc>
          <w:tcPr>
            <w:tcW w:w="1138" w:type="dxa"/>
            <w:tcBorders>
              <w:top w:val="nil"/>
              <w:left w:val="nil"/>
              <w:bottom w:val="nil"/>
              <w:right w:val="nil"/>
            </w:tcBorders>
            <w:vAlign w:val="bottom"/>
          </w:tcPr>
          <w:p w14:paraId="0C817667" w14:textId="77777777" w:rsidR="0076453A" w:rsidRPr="007F5900" w:rsidRDefault="0076453A" w:rsidP="00E30911">
            <w:pPr>
              <w:ind w:right="10"/>
              <w:jc w:val="both"/>
              <w:rPr>
                <w:b/>
                <w:color w:val="000000"/>
                <w:sz w:val="20"/>
                <w:szCs w:val="20"/>
              </w:rPr>
            </w:pPr>
            <w:r w:rsidRPr="007F5900">
              <w:rPr>
                <w:b/>
                <w:color w:val="000000"/>
                <w:sz w:val="20"/>
                <w:szCs w:val="20"/>
              </w:rPr>
              <w:t>2.800853</w:t>
            </w:r>
          </w:p>
        </w:tc>
        <w:tc>
          <w:tcPr>
            <w:tcW w:w="1130" w:type="dxa"/>
            <w:tcBorders>
              <w:top w:val="nil"/>
              <w:left w:val="nil"/>
              <w:bottom w:val="nil"/>
              <w:right w:val="nil"/>
            </w:tcBorders>
            <w:vAlign w:val="bottom"/>
          </w:tcPr>
          <w:p w14:paraId="5DA801CB" w14:textId="77777777" w:rsidR="0076453A" w:rsidRPr="007F5900" w:rsidRDefault="0076453A" w:rsidP="00E30911">
            <w:pPr>
              <w:ind w:right="10"/>
              <w:jc w:val="both"/>
              <w:rPr>
                <w:b/>
                <w:color w:val="000000"/>
                <w:sz w:val="20"/>
                <w:szCs w:val="20"/>
              </w:rPr>
            </w:pPr>
            <w:r w:rsidRPr="007F5900">
              <w:rPr>
                <w:b/>
                <w:color w:val="000000"/>
                <w:sz w:val="20"/>
                <w:szCs w:val="20"/>
              </w:rPr>
              <w:t>0.0081</w:t>
            </w:r>
          </w:p>
        </w:tc>
      </w:tr>
      <w:tr w:rsidR="0076453A" w:rsidRPr="007F5900" w14:paraId="053B0646" w14:textId="77777777" w:rsidTr="007F5900">
        <w:trPr>
          <w:trHeight w:val="225"/>
          <w:jc w:val="center"/>
        </w:trPr>
        <w:tc>
          <w:tcPr>
            <w:tcW w:w="2268" w:type="dxa"/>
            <w:tcBorders>
              <w:top w:val="nil"/>
              <w:left w:val="nil"/>
              <w:bottom w:val="nil"/>
              <w:right w:val="nil"/>
            </w:tcBorders>
            <w:vAlign w:val="bottom"/>
          </w:tcPr>
          <w:p w14:paraId="368E485D" w14:textId="77777777" w:rsidR="0076453A" w:rsidRPr="007F5900" w:rsidRDefault="0076453A" w:rsidP="00E30911">
            <w:pPr>
              <w:jc w:val="both"/>
              <w:rPr>
                <w:b/>
                <w:color w:val="000000"/>
                <w:sz w:val="20"/>
                <w:szCs w:val="20"/>
              </w:rPr>
            </w:pPr>
            <w:r w:rsidRPr="007F5900">
              <w:rPr>
                <w:b/>
                <w:color w:val="000000"/>
                <w:sz w:val="20"/>
                <w:szCs w:val="20"/>
              </w:rPr>
              <w:t>X3</w:t>
            </w:r>
          </w:p>
        </w:tc>
        <w:tc>
          <w:tcPr>
            <w:tcW w:w="1430" w:type="dxa"/>
            <w:tcBorders>
              <w:top w:val="nil"/>
              <w:left w:val="nil"/>
              <w:bottom w:val="nil"/>
              <w:right w:val="nil"/>
            </w:tcBorders>
            <w:vAlign w:val="bottom"/>
          </w:tcPr>
          <w:p w14:paraId="0B7AEA82" w14:textId="77777777" w:rsidR="0076453A" w:rsidRPr="007F5900" w:rsidRDefault="0076453A" w:rsidP="00E30911">
            <w:pPr>
              <w:ind w:right="10"/>
              <w:jc w:val="both"/>
              <w:rPr>
                <w:b/>
                <w:color w:val="000000"/>
                <w:sz w:val="20"/>
                <w:szCs w:val="20"/>
              </w:rPr>
            </w:pPr>
            <w:r w:rsidRPr="007F5900">
              <w:rPr>
                <w:b/>
                <w:sz w:val="20"/>
                <w:szCs w:val="20"/>
              </w:rPr>
              <w:t>3.156739</w:t>
            </w:r>
          </w:p>
        </w:tc>
        <w:tc>
          <w:tcPr>
            <w:tcW w:w="1435" w:type="dxa"/>
            <w:tcBorders>
              <w:top w:val="nil"/>
              <w:left w:val="nil"/>
              <w:bottom w:val="nil"/>
              <w:right w:val="nil"/>
            </w:tcBorders>
            <w:vAlign w:val="bottom"/>
          </w:tcPr>
          <w:p w14:paraId="05834516" w14:textId="77777777" w:rsidR="0076453A" w:rsidRPr="007F5900" w:rsidRDefault="0076453A" w:rsidP="00E30911">
            <w:pPr>
              <w:ind w:right="10"/>
              <w:jc w:val="both"/>
              <w:rPr>
                <w:b/>
                <w:color w:val="000000"/>
                <w:sz w:val="20"/>
                <w:szCs w:val="20"/>
              </w:rPr>
            </w:pPr>
            <w:r w:rsidRPr="007F5900">
              <w:rPr>
                <w:b/>
                <w:sz w:val="20"/>
                <w:szCs w:val="20"/>
              </w:rPr>
              <w:t>6.195825</w:t>
            </w:r>
          </w:p>
        </w:tc>
        <w:tc>
          <w:tcPr>
            <w:tcW w:w="1138" w:type="dxa"/>
            <w:tcBorders>
              <w:top w:val="nil"/>
              <w:left w:val="nil"/>
              <w:bottom w:val="nil"/>
              <w:right w:val="nil"/>
            </w:tcBorders>
            <w:vAlign w:val="bottom"/>
          </w:tcPr>
          <w:p w14:paraId="17FE17E3" w14:textId="77777777" w:rsidR="0076453A" w:rsidRPr="007F5900" w:rsidRDefault="0076453A" w:rsidP="00E30911">
            <w:pPr>
              <w:ind w:right="10"/>
              <w:jc w:val="both"/>
              <w:rPr>
                <w:b/>
                <w:color w:val="000000"/>
                <w:sz w:val="20"/>
                <w:szCs w:val="20"/>
              </w:rPr>
            </w:pPr>
            <w:r w:rsidRPr="007F5900">
              <w:rPr>
                <w:b/>
                <w:color w:val="000000"/>
                <w:sz w:val="20"/>
                <w:szCs w:val="20"/>
              </w:rPr>
              <w:t>5.094946</w:t>
            </w:r>
          </w:p>
        </w:tc>
        <w:tc>
          <w:tcPr>
            <w:tcW w:w="1130" w:type="dxa"/>
            <w:tcBorders>
              <w:top w:val="nil"/>
              <w:left w:val="nil"/>
              <w:bottom w:val="nil"/>
              <w:right w:val="nil"/>
            </w:tcBorders>
            <w:vAlign w:val="bottom"/>
          </w:tcPr>
          <w:p w14:paraId="09E73077" w14:textId="77777777" w:rsidR="0076453A" w:rsidRPr="007F5900" w:rsidRDefault="0076453A" w:rsidP="00E30911">
            <w:pPr>
              <w:ind w:right="10"/>
              <w:jc w:val="both"/>
              <w:rPr>
                <w:b/>
                <w:color w:val="000000"/>
                <w:sz w:val="20"/>
                <w:szCs w:val="20"/>
              </w:rPr>
            </w:pPr>
            <w:r w:rsidRPr="007F5900">
              <w:rPr>
                <w:b/>
                <w:color w:val="000000"/>
                <w:sz w:val="20"/>
                <w:szCs w:val="20"/>
              </w:rPr>
              <w:t>0.0000</w:t>
            </w:r>
          </w:p>
        </w:tc>
      </w:tr>
      <w:tr w:rsidR="0076453A" w:rsidRPr="007F5900" w14:paraId="5679E2A5" w14:textId="77777777" w:rsidTr="007F5900">
        <w:trPr>
          <w:trHeight w:val="225"/>
          <w:jc w:val="center"/>
        </w:trPr>
        <w:tc>
          <w:tcPr>
            <w:tcW w:w="2268" w:type="dxa"/>
            <w:tcBorders>
              <w:top w:val="nil"/>
              <w:left w:val="nil"/>
              <w:bottom w:val="nil"/>
              <w:right w:val="nil"/>
            </w:tcBorders>
            <w:vAlign w:val="bottom"/>
          </w:tcPr>
          <w:p w14:paraId="7619EFB5" w14:textId="77777777" w:rsidR="0076453A" w:rsidRPr="007F5900" w:rsidRDefault="0076453A" w:rsidP="00E30911">
            <w:pPr>
              <w:jc w:val="both"/>
              <w:rPr>
                <w:b/>
                <w:color w:val="000000"/>
                <w:sz w:val="20"/>
                <w:szCs w:val="20"/>
              </w:rPr>
            </w:pPr>
          </w:p>
        </w:tc>
        <w:tc>
          <w:tcPr>
            <w:tcW w:w="2865" w:type="dxa"/>
            <w:gridSpan w:val="2"/>
            <w:tcBorders>
              <w:top w:val="nil"/>
              <w:left w:val="nil"/>
              <w:bottom w:val="nil"/>
              <w:right w:val="nil"/>
            </w:tcBorders>
            <w:vAlign w:val="bottom"/>
          </w:tcPr>
          <w:p w14:paraId="5C0DDA01" w14:textId="77777777" w:rsidR="0076453A" w:rsidRPr="007F5900" w:rsidRDefault="0076453A" w:rsidP="00E30911">
            <w:pPr>
              <w:jc w:val="both"/>
              <w:rPr>
                <w:b/>
                <w:color w:val="000000"/>
                <w:sz w:val="20"/>
                <w:szCs w:val="20"/>
              </w:rPr>
            </w:pPr>
            <w:r w:rsidRPr="007F5900">
              <w:rPr>
                <w:b/>
                <w:color w:val="000000"/>
                <w:sz w:val="20"/>
                <w:szCs w:val="20"/>
              </w:rPr>
              <w:t>Effects Specification</w:t>
            </w:r>
          </w:p>
        </w:tc>
        <w:tc>
          <w:tcPr>
            <w:tcW w:w="1138" w:type="dxa"/>
            <w:tcBorders>
              <w:top w:val="nil"/>
              <w:left w:val="nil"/>
              <w:bottom w:val="nil"/>
              <w:right w:val="nil"/>
            </w:tcBorders>
            <w:vAlign w:val="bottom"/>
          </w:tcPr>
          <w:p w14:paraId="1A713DE5" w14:textId="77777777" w:rsidR="0076453A" w:rsidRPr="007F5900" w:rsidRDefault="0076453A" w:rsidP="00E30911">
            <w:pPr>
              <w:jc w:val="both"/>
              <w:rPr>
                <w:b/>
                <w:color w:val="000000"/>
                <w:sz w:val="20"/>
                <w:szCs w:val="20"/>
              </w:rPr>
            </w:pPr>
          </w:p>
        </w:tc>
        <w:tc>
          <w:tcPr>
            <w:tcW w:w="1130" w:type="dxa"/>
            <w:tcBorders>
              <w:top w:val="nil"/>
              <w:left w:val="nil"/>
              <w:bottom w:val="nil"/>
              <w:right w:val="nil"/>
            </w:tcBorders>
            <w:vAlign w:val="bottom"/>
          </w:tcPr>
          <w:p w14:paraId="05603264" w14:textId="77777777" w:rsidR="0076453A" w:rsidRPr="007F5900" w:rsidRDefault="0076453A" w:rsidP="00E30911">
            <w:pPr>
              <w:jc w:val="both"/>
              <w:rPr>
                <w:b/>
                <w:color w:val="000000"/>
                <w:sz w:val="20"/>
                <w:szCs w:val="20"/>
              </w:rPr>
            </w:pPr>
          </w:p>
        </w:tc>
      </w:tr>
      <w:tr w:rsidR="0076453A" w:rsidRPr="007F5900" w14:paraId="7C6F8A4C" w14:textId="77777777" w:rsidTr="007F5900">
        <w:trPr>
          <w:trHeight w:val="225"/>
          <w:jc w:val="center"/>
        </w:trPr>
        <w:tc>
          <w:tcPr>
            <w:tcW w:w="6268" w:type="dxa"/>
            <w:gridSpan w:val="4"/>
            <w:tcBorders>
              <w:top w:val="nil"/>
              <w:left w:val="nil"/>
              <w:bottom w:val="nil"/>
              <w:right w:val="nil"/>
            </w:tcBorders>
            <w:vAlign w:val="bottom"/>
          </w:tcPr>
          <w:p w14:paraId="2156F700" w14:textId="77777777" w:rsidR="0076453A" w:rsidRPr="007F5900" w:rsidRDefault="0076453A" w:rsidP="00E30911">
            <w:pPr>
              <w:jc w:val="both"/>
              <w:rPr>
                <w:b/>
                <w:color w:val="000000"/>
                <w:sz w:val="20"/>
                <w:szCs w:val="20"/>
              </w:rPr>
            </w:pPr>
            <w:r w:rsidRPr="007F5900">
              <w:rPr>
                <w:b/>
                <w:color w:val="000000"/>
                <w:sz w:val="20"/>
                <w:szCs w:val="20"/>
              </w:rPr>
              <w:t>Cross-section fixed (dummy variables)</w:t>
            </w:r>
          </w:p>
        </w:tc>
        <w:tc>
          <w:tcPr>
            <w:tcW w:w="1130" w:type="dxa"/>
            <w:tcBorders>
              <w:top w:val="nil"/>
              <w:left w:val="nil"/>
              <w:bottom w:val="nil"/>
              <w:right w:val="nil"/>
            </w:tcBorders>
            <w:vAlign w:val="bottom"/>
          </w:tcPr>
          <w:p w14:paraId="204E71C6" w14:textId="77777777" w:rsidR="0076453A" w:rsidRPr="007F5900" w:rsidRDefault="0076453A" w:rsidP="00E30911">
            <w:pPr>
              <w:jc w:val="both"/>
              <w:rPr>
                <w:b/>
                <w:color w:val="000000"/>
                <w:sz w:val="20"/>
                <w:szCs w:val="20"/>
              </w:rPr>
            </w:pPr>
          </w:p>
        </w:tc>
      </w:tr>
      <w:tr w:rsidR="0076453A" w:rsidRPr="007F5900" w14:paraId="0D3CD3C8" w14:textId="77777777" w:rsidTr="007F5900">
        <w:trPr>
          <w:trHeight w:val="225"/>
          <w:jc w:val="center"/>
        </w:trPr>
        <w:tc>
          <w:tcPr>
            <w:tcW w:w="2268" w:type="dxa"/>
            <w:tcBorders>
              <w:top w:val="nil"/>
              <w:left w:val="nil"/>
              <w:bottom w:val="nil"/>
              <w:right w:val="nil"/>
            </w:tcBorders>
            <w:vAlign w:val="bottom"/>
          </w:tcPr>
          <w:p w14:paraId="375E5F13" w14:textId="77777777" w:rsidR="0076453A" w:rsidRPr="007F5900" w:rsidRDefault="0076453A" w:rsidP="00E30911">
            <w:pPr>
              <w:jc w:val="both"/>
              <w:rPr>
                <w:b/>
                <w:color w:val="000000"/>
                <w:sz w:val="20"/>
                <w:szCs w:val="20"/>
              </w:rPr>
            </w:pPr>
            <w:r w:rsidRPr="007F5900">
              <w:rPr>
                <w:b/>
                <w:color w:val="000000"/>
                <w:sz w:val="20"/>
                <w:szCs w:val="20"/>
              </w:rPr>
              <w:t>Root MSE</w:t>
            </w:r>
          </w:p>
        </w:tc>
        <w:tc>
          <w:tcPr>
            <w:tcW w:w="1430" w:type="dxa"/>
            <w:tcBorders>
              <w:top w:val="nil"/>
              <w:left w:val="nil"/>
              <w:bottom w:val="nil"/>
              <w:right w:val="nil"/>
            </w:tcBorders>
            <w:vAlign w:val="bottom"/>
          </w:tcPr>
          <w:p w14:paraId="3A721C6B" w14:textId="77777777" w:rsidR="0076453A" w:rsidRPr="007F5900" w:rsidRDefault="0076453A" w:rsidP="00E30911">
            <w:pPr>
              <w:ind w:right="10"/>
              <w:jc w:val="both"/>
              <w:rPr>
                <w:b/>
                <w:color w:val="000000"/>
                <w:sz w:val="20"/>
                <w:szCs w:val="20"/>
              </w:rPr>
            </w:pPr>
            <w:r w:rsidRPr="007F5900">
              <w:rPr>
                <w:b/>
                <w:color w:val="000000"/>
                <w:sz w:val="20"/>
                <w:szCs w:val="20"/>
              </w:rPr>
              <w:t>0.127032</w:t>
            </w:r>
          </w:p>
        </w:tc>
        <w:tc>
          <w:tcPr>
            <w:tcW w:w="2573" w:type="dxa"/>
            <w:gridSpan w:val="2"/>
            <w:tcBorders>
              <w:top w:val="nil"/>
              <w:left w:val="nil"/>
              <w:bottom w:val="nil"/>
              <w:right w:val="nil"/>
            </w:tcBorders>
            <w:vAlign w:val="bottom"/>
          </w:tcPr>
          <w:p w14:paraId="46B8F768" w14:textId="77777777" w:rsidR="0076453A" w:rsidRPr="007F5900" w:rsidRDefault="0076453A" w:rsidP="00E30911">
            <w:pPr>
              <w:ind w:right="10"/>
              <w:jc w:val="both"/>
              <w:rPr>
                <w:b/>
                <w:color w:val="000000"/>
                <w:sz w:val="20"/>
                <w:szCs w:val="20"/>
              </w:rPr>
            </w:pPr>
            <w:r w:rsidRPr="007F5900">
              <w:rPr>
                <w:b/>
                <w:color w:val="000000"/>
                <w:sz w:val="20"/>
                <w:szCs w:val="20"/>
              </w:rPr>
              <w:t>    R-squared</w:t>
            </w:r>
          </w:p>
        </w:tc>
        <w:tc>
          <w:tcPr>
            <w:tcW w:w="1130" w:type="dxa"/>
            <w:tcBorders>
              <w:top w:val="nil"/>
              <w:left w:val="nil"/>
              <w:bottom w:val="nil"/>
              <w:right w:val="nil"/>
            </w:tcBorders>
            <w:vAlign w:val="bottom"/>
          </w:tcPr>
          <w:p w14:paraId="40F83602" w14:textId="77777777" w:rsidR="0076453A" w:rsidRPr="007F5900" w:rsidRDefault="0076453A" w:rsidP="00E30911">
            <w:pPr>
              <w:ind w:right="10"/>
              <w:jc w:val="both"/>
              <w:rPr>
                <w:b/>
                <w:color w:val="000000"/>
                <w:sz w:val="20"/>
                <w:szCs w:val="20"/>
              </w:rPr>
            </w:pPr>
            <w:r w:rsidRPr="007F5900">
              <w:rPr>
                <w:b/>
                <w:color w:val="000000"/>
                <w:sz w:val="20"/>
                <w:szCs w:val="20"/>
              </w:rPr>
              <w:t>0.880588</w:t>
            </w:r>
          </w:p>
        </w:tc>
      </w:tr>
      <w:tr w:rsidR="0076453A" w:rsidRPr="007F5900" w14:paraId="139D7967" w14:textId="77777777" w:rsidTr="007F5900">
        <w:trPr>
          <w:trHeight w:val="225"/>
          <w:jc w:val="center"/>
        </w:trPr>
        <w:tc>
          <w:tcPr>
            <w:tcW w:w="2268" w:type="dxa"/>
            <w:tcBorders>
              <w:top w:val="nil"/>
              <w:left w:val="nil"/>
              <w:bottom w:val="nil"/>
              <w:right w:val="nil"/>
            </w:tcBorders>
            <w:vAlign w:val="bottom"/>
          </w:tcPr>
          <w:p w14:paraId="71954617" w14:textId="77777777" w:rsidR="0076453A" w:rsidRPr="007F5900" w:rsidRDefault="0076453A" w:rsidP="00E30911">
            <w:pPr>
              <w:jc w:val="both"/>
              <w:rPr>
                <w:b/>
                <w:color w:val="000000"/>
                <w:sz w:val="20"/>
                <w:szCs w:val="20"/>
              </w:rPr>
            </w:pPr>
            <w:r w:rsidRPr="007F5900">
              <w:rPr>
                <w:b/>
                <w:color w:val="000000"/>
                <w:sz w:val="20"/>
                <w:szCs w:val="20"/>
              </w:rPr>
              <w:t>Mean dependent var</w:t>
            </w:r>
          </w:p>
        </w:tc>
        <w:tc>
          <w:tcPr>
            <w:tcW w:w="1430" w:type="dxa"/>
            <w:tcBorders>
              <w:top w:val="nil"/>
              <w:left w:val="nil"/>
              <w:bottom w:val="nil"/>
              <w:right w:val="nil"/>
            </w:tcBorders>
            <w:vAlign w:val="bottom"/>
          </w:tcPr>
          <w:p w14:paraId="06AEE788" w14:textId="77777777" w:rsidR="0076453A" w:rsidRPr="007F5900" w:rsidRDefault="0076453A" w:rsidP="00E30911">
            <w:pPr>
              <w:ind w:right="10"/>
              <w:jc w:val="both"/>
              <w:rPr>
                <w:b/>
                <w:color w:val="000000"/>
                <w:sz w:val="20"/>
                <w:szCs w:val="20"/>
              </w:rPr>
            </w:pPr>
            <w:r w:rsidRPr="007F5900">
              <w:rPr>
                <w:b/>
                <w:color w:val="000000"/>
                <w:sz w:val="20"/>
                <w:szCs w:val="20"/>
              </w:rPr>
              <w:t>28.43183</w:t>
            </w:r>
          </w:p>
        </w:tc>
        <w:tc>
          <w:tcPr>
            <w:tcW w:w="2573" w:type="dxa"/>
            <w:gridSpan w:val="2"/>
            <w:tcBorders>
              <w:top w:val="nil"/>
              <w:left w:val="nil"/>
              <w:bottom w:val="nil"/>
              <w:right w:val="nil"/>
            </w:tcBorders>
            <w:vAlign w:val="bottom"/>
          </w:tcPr>
          <w:p w14:paraId="7EF4F397" w14:textId="77777777" w:rsidR="0076453A" w:rsidRPr="007F5900" w:rsidRDefault="0076453A" w:rsidP="00E30911">
            <w:pPr>
              <w:ind w:right="10"/>
              <w:jc w:val="both"/>
              <w:rPr>
                <w:b/>
                <w:color w:val="000000"/>
                <w:sz w:val="20"/>
                <w:szCs w:val="20"/>
              </w:rPr>
            </w:pPr>
            <w:r w:rsidRPr="007F5900">
              <w:rPr>
                <w:b/>
                <w:color w:val="000000"/>
                <w:sz w:val="20"/>
                <w:szCs w:val="20"/>
              </w:rPr>
              <w:t>    Adjusted R-squared</w:t>
            </w:r>
          </w:p>
        </w:tc>
        <w:tc>
          <w:tcPr>
            <w:tcW w:w="1130" w:type="dxa"/>
            <w:tcBorders>
              <w:top w:val="nil"/>
              <w:left w:val="nil"/>
              <w:bottom w:val="nil"/>
              <w:right w:val="nil"/>
            </w:tcBorders>
            <w:vAlign w:val="bottom"/>
          </w:tcPr>
          <w:p w14:paraId="1631E7FC" w14:textId="77777777" w:rsidR="0076453A" w:rsidRPr="007F5900" w:rsidRDefault="0076453A" w:rsidP="00E30911">
            <w:pPr>
              <w:ind w:right="10"/>
              <w:jc w:val="both"/>
              <w:rPr>
                <w:b/>
                <w:color w:val="000000"/>
                <w:sz w:val="20"/>
                <w:szCs w:val="20"/>
              </w:rPr>
            </w:pPr>
            <w:r w:rsidRPr="007F5900">
              <w:rPr>
                <w:b/>
                <w:color w:val="000000"/>
                <w:sz w:val="20"/>
                <w:szCs w:val="20"/>
              </w:rPr>
              <w:t>0.841860</w:t>
            </w:r>
          </w:p>
        </w:tc>
      </w:tr>
      <w:tr w:rsidR="0076453A" w:rsidRPr="007F5900" w14:paraId="7CC1A75E" w14:textId="77777777" w:rsidTr="007F5900">
        <w:trPr>
          <w:trHeight w:val="225"/>
          <w:jc w:val="center"/>
        </w:trPr>
        <w:tc>
          <w:tcPr>
            <w:tcW w:w="2268" w:type="dxa"/>
            <w:tcBorders>
              <w:top w:val="nil"/>
              <w:left w:val="nil"/>
              <w:bottom w:val="nil"/>
              <w:right w:val="nil"/>
            </w:tcBorders>
            <w:vAlign w:val="bottom"/>
          </w:tcPr>
          <w:p w14:paraId="1B472981" w14:textId="77777777" w:rsidR="0076453A" w:rsidRPr="007F5900" w:rsidRDefault="0076453A" w:rsidP="00E30911">
            <w:pPr>
              <w:jc w:val="both"/>
              <w:rPr>
                <w:b/>
                <w:color w:val="000000"/>
                <w:sz w:val="20"/>
                <w:szCs w:val="20"/>
              </w:rPr>
            </w:pPr>
            <w:r w:rsidRPr="007F5900">
              <w:rPr>
                <w:b/>
                <w:color w:val="000000"/>
                <w:sz w:val="20"/>
                <w:szCs w:val="20"/>
              </w:rPr>
              <w:t>S.D. dependent var</w:t>
            </w:r>
          </w:p>
        </w:tc>
        <w:tc>
          <w:tcPr>
            <w:tcW w:w="1430" w:type="dxa"/>
            <w:tcBorders>
              <w:top w:val="nil"/>
              <w:left w:val="nil"/>
              <w:bottom w:val="nil"/>
              <w:right w:val="nil"/>
            </w:tcBorders>
            <w:vAlign w:val="bottom"/>
          </w:tcPr>
          <w:p w14:paraId="140FFF7A" w14:textId="77777777" w:rsidR="0076453A" w:rsidRPr="007F5900" w:rsidRDefault="0076453A" w:rsidP="00E30911">
            <w:pPr>
              <w:ind w:right="10"/>
              <w:jc w:val="both"/>
              <w:rPr>
                <w:b/>
                <w:color w:val="000000"/>
                <w:sz w:val="20"/>
                <w:szCs w:val="20"/>
              </w:rPr>
            </w:pPr>
            <w:r w:rsidRPr="007F5900">
              <w:rPr>
                <w:b/>
                <w:color w:val="000000"/>
                <w:sz w:val="20"/>
                <w:szCs w:val="20"/>
              </w:rPr>
              <w:t>0.371345</w:t>
            </w:r>
          </w:p>
        </w:tc>
        <w:tc>
          <w:tcPr>
            <w:tcW w:w="2573" w:type="dxa"/>
            <w:gridSpan w:val="2"/>
            <w:tcBorders>
              <w:top w:val="nil"/>
              <w:left w:val="nil"/>
              <w:bottom w:val="nil"/>
              <w:right w:val="nil"/>
            </w:tcBorders>
            <w:vAlign w:val="bottom"/>
          </w:tcPr>
          <w:p w14:paraId="44C894FB" w14:textId="77777777" w:rsidR="0076453A" w:rsidRPr="007F5900" w:rsidRDefault="0076453A" w:rsidP="00E30911">
            <w:pPr>
              <w:ind w:right="10"/>
              <w:jc w:val="both"/>
              <w:rPr>
                <w:b/>
                <w:color w:val="000000"/>
                <w:sz w:val="20"/>
                <w:szCs w:val="20"/>
              </w:rPr>
            </w:pPr>
            <w:r w:rsidRPr="007F5900">
              <w:rPr>
                <w:b/>
                <w:color w:val="000000"/>
                <w:sz w:val="20"/>
                <w:szCs w:val="20"/>
              </w:rPr>
              <w:t>    S.E. of regression</w:t>
            </w:r>
          </w:p>
        </w:tc>
        <w:tc>
          <w:tcPr>
            <w:tcW w:w="1130" w:type="dxa"/>
            <w:tcBorders>
              <w:top w:val="nil"/>
              <w:left w:val="nil"/>
              <w:bottom w:val="nil"/>
              <w:right w:val="nil"/>
            </w:tcBorders>
            <w:vAlign w:val="bottom"/>
          </w:tcPr>
          <w:p w14:paraId="5E083AB9" w14:textId="77777777" w:rsidR="0076453A" w:rsidRPr="007F5900" w:rsidRDefault="0076453A" w:rsidP="00E30911">
            <w:pPr>
              <w:ind w:right="10"/>
              <w:jc w:val="both"/>
              <w:rPr>
                <w:b/>
                <w:color w:val="000000"/>
                <w:sz w:val="20"/>
                <w:szCs w:val="20"/>
              </w:rPr>
            </w:pPr>
            <w:r w:rsidRPr="007F5900">
              <w:rPr>
                <w:b/>
                <w:color w:val="000000"/>
                <w:sz w:val="20"/>
                <w:szCs w:val="20"/>
              </w:rPr>
              <w:t>0.147672</w:t>
            </w:r>
          </w:p>
        </w:tc>
      </w:tr>
      <w:tr w:rsidR="0076453A" w:rsidRPr="007F5900" w14:paraId="13ACFB6B" w14:textId="77777777" w:rsidTr="007F5900">
        <w:trPr>
          <w:trHeight w:val="225"/>
          <w:jc w:val="center"/>
        </w:trPr>
        <w:tc>
          <w:tcPr>
            <w:tcW w:w="2268" w:type="dxa"/>
            <w:tcBorders>
              <w:top w:val="nil"/>
              <w:left w:val="nil"/>
              <w:bottom w:val="nil"/>
              <w:right w:val="nil"/>
            </w:tcBorders>
            <w:vAlign w:val="bottom"/>
          </w:tcPr>
          <w:p w14:paraId="2C3EAB06" w14:textId="77777777" w:rsidR="0076453A" w:rsidRPr="007F5900" w:rsidRDefault="0076453A" w:rsidP="00E30911">
            <w:pPr>
              <w:jc w:val="both"/>
              <w:rPr>
                <w:b/>
                <w:color w:val="000000"/>
                <w:sz w:val="20"/>
                <w:szCs w:val="20"/>
              </w:rPr>
            </w:pPr>
            <w:r w:rsidRPr="007F5900">
              <w:rPr>
                <w:b/>
                <w:color w:val="000000"/>
                <w:sz w:val="20"/>
                <w:szCs w:val="20"/>
              </w:rPr>
              <w:t>Akaike info criterion</w:t>
            </w:r>
          </w:p>
        </w:tc>
        <w:tc>
          <w:tcPr>
            <w:tcW w:w="1430" w:type="dxa"/>
            <w:tcBorders>
              <w:top w:val="nil"/>
              <w:left w:val="nil"/>
              <w:bottom w:val="nil"/>
              <w:right w:val="nil"/>
            </w:tcBorders>
            <w:vAlign w:val="bottom"/>
          </w:tcPr>
          <w:p w14:paraId="7B33D1FA" w14:textId="77777777" w:rsidR="0076453A" w:rsidRPr="007F5900" w:rsidRDefault="0076453A" w:rsidP="00E30911">
            <w:pPr>
              <w:ind w:right="10"/>
              <w:jc w:val="both"/>
              <w:rPr>
                <w:b/>
                <w:color w:val="000000"/>
                <w:sz w:val="20"/>
                <w:szCs w:val="20"/>
              </w:rPr>
            </w:pPr>
            <w:r w:rsidRPr="007F5900">
              <w:rPr>
                <w:b/>
                <w:color w:val="000000"/>
                <w:sz w:val="20"/>
                <w:szCs w:val="20"/>
              </w:rPr>
              <w:t>-0.768751</w:t>
            </w:r>
          </w:p>
        </w:tc>
        <w:tc>
          <w:tcPr>
            <w:tcW w:w="2573" w:type="dxa"/>
            <w:gridSpan w:val="2"/>
            <w:tcBorders>
              <w:top w:val="nil"/>
              <w:left w:val="nil"/>
              <w:bottom w:val="nil"/>
              <w:right w:val="nil"/>
            </w:tcBorders>
            <w:vAlign w:val="bottom"/>
          </w:tcPr>
          <w:p w14:paraId="0E0B6AFF" w14:textId="77777777" w:rsidR="0076453A" w:rsidRPr="007F5900" w:rsidRDefault="0076453A" w:rsidP="00E30911">
            <w:pPr>
              <w:ind w:right="10"/>
              <w:jc w:val="both"/>
              <w:rPr>
                <w:b/>
                <w:color w:val="000000"/>
                <w:sz w:val="20"/>
                <w:szCs w:val="20"/>
              </w:rPr>
            </w:pPr>
            <w:r w:rsidRPr="007F5900">
              <w:rPr>
                <w:b/>
                <w:color w:val="000000"/>
                <w:sz w:val="20"/>
                <w:szCs w:val="20"/>
              </w:rPr>
              <w:t>    Sum squared resid</w:t>
            </w:r>
          </w:p>
        </w:tc>
        <w:tc>
          <w:tcPr>
            <w:tcW w:w="1130" w:type="dxa"/>
            <w:tcBorders>
              <w:top w:val="nil"/>
              <w:left w:val="nil"/>
              <w:bottom w:val="nil"/>
              <w:right w:val="nil"/>
            </w:tcBorders>
            <w:vAlign w:val="bottom"/>
          </w:tcPr>
          <w:p w14:paraId="67145FD2" w14:textId="77777777" w:rsidR="0076453A" w:rsidRPr="007F5900" w:rsidRDefault="0076453A" w:rsidP="00E30911">
            <w:pPr>
              <w:ind w:right="10"/>
              <w:jc w:val="both"/>
              <w:rPr>
                <w:b/>
                <w:color w:val="000000"/>
                <w:sz w:val="20"/>
                <w:szCs w:val="20"/>
              </w:rPr>
            </w:pPr>
            <w:r w:rsidRPr="007F5900">
              <w:rPr>
                <w:b/>
                <w:color w:val="000000"/>
                <w:sz w:val="20"/>
                <w:szCs w:val="20"/>
              </w:rPr>
              <w:t>0.806860</w:t>
            </w:r>
          </w:p>
        </w:tc>
      </w:tr>
      <w:tr w:rsidR="0076453A" w:rsidRPr="007F5900" w14:paraId="426F0DBF" w14:textId="77777777" w:rsidTr="007F5900">
        <w:trPr>
          <w:trHeight w:val="225"/>
          <w:jc w:val="center"/>
        </w:trPr>
        <w:tc>
          <w:tcPr>
            <w:tcW w:w="2268" w:type="dxa"/>
            <w:tcBorders>
              <w:top w:val="nil"/>
              <w:left w:val="nil"/>
              <w:bottom w:val="nil"/>
              <w:right w:val="nil"/>
            </w:tcBorders>
            <w:vAlign w:val="bottom"/>
          </w:tcPr>
          <w:p w14:paraId="6E360292" w14:textId="77777777" w:rsidR="0076453A" w:rsidRPr="007F5900" w:rsidRDefault="0076453A" w:rsidP="00E30911">
            <w:pPr>
              <w:jc w:val="both"/>
              <w:rPr>
                <w:b/>
                <w:color w:val="000000"/>
                <w:sz w:val="20"/>
                <w:szCs w:val="20"/>
              </w:rPr>
            </w:pPr>
            <w:r w:rsidRPr="007F5900">
              <w:rPr>
                <w:b/>
                <w:color w:val="000000"/>
                <w:sz w:val="20"/>
                <w:szCs w:val="20"/>
              </w:rPr>
              <w:t>Schwarz criterion</w:t>
            </w:r>
          </w:p>
        </w:tc>
        <w:tc>
          <w:tcPr>
            <w:tcW w:w="1430" w:type="dxa"/>
            <w:tcBorders>
              <w:top w:val="nil"/>
              <w:left w:val="nil"/>
              <w:bottom w:val="nil"/>
              <w:right w:val="nil"/>
            </w:tcBorders>
            <w:vAlign w:val="bottom"/>
          </w:tcPr>
          <w:p w14:paraId="290D9EEA" w14:textId="77777777" w:rsidR="0076453A" w:rsidRPr="007F5900" w:rsidRDefault="0076453A" w:rsidP="00E30911">
            <w:pPr>
              <w:ind w:right="10"/>
              <w:jc w:val="both"/>
              <w:rPr>
                <w:b/>
                <w:color w:val="000000"/>
                <w:sz w:val="20"/>
                <w:szCs w:val="20"/>
              </w:rPr>
            </w:pPr>
            <w:r w:rsidRPr="007F5900">
              <w:rPr>
                <w:b/>
                <w:color w:val="000000"/>
                <w:sz w:val="20"/>
                <w:szCs w:val="20"/>
              </w:rPr>
              <w:t>-0.271625</w:t>
            </w:r>
          </w:p>
        </w:tc>
        <w:tc>
          <w:tcPr>
            <w:tcW w:w="2573" w:type="dxa"/>
            <w:gridSpan w:val="2"/>
            <w:tcBorders>
              <w:top w:val="nil"/>
              <w:left w:val="nil"/>
              <w:bottom w:val="nil"/>
              <w:right w:val="nil"/>
            </w:tcBorders>
            <w:vAlign w:val="bottom"/>
          </w:tcPr>
          <w:p w14:paraId="0A9644DD" w14:textId="77777777" w:rsidR="0076453A" w:rsidRPr="007F5900" w:rsidRDefault="0076453A" w:rsidP="00E30911">
            <w:pPr>
              <w:ind w:right="10"/>
              <w:jc w:val="both"/>
              <w:rPr>
                <w:b/>
                <w:color w:val="000000"/>
                <w:sz w:val="20"/>
                <w:szCs w:val="20"/>
              </w:rPr>
            </w:pPr>
            <w:r w:rsidRPr="007F5900">
              <w:rPr>
                <w:b/>
                <w:color w:val="000000"/>
                <w:sz w:val="20"/>
                <w:szCs w:val="20"/>
              </w:rPr>
              <w:t>    Log likelihood</w:t>
            </w:r>
          </w:p>
        </w:tc>
        <w:tc>
          <w:tcPr>
            <w:tcW w:w="1130" w:type="dxa"/>
            <w:tcBorders>
              <w:top w:val="nil"/>
              <w:left w:val="nil"/>
              <w:bottom w:val="nil"/>
              <w:right w:val="nil"/>
            </w:tcBorders>
            <w:vAlign w:val="bottom"/>
          </w:tcPr>
          <w:p w14:paraId="41DC7B32" w14:textId="77777777" w:rsidR="0076453A" w:rsidRPr="007F5900" w:rsidRDefault="0076453A" w:rsidP="00E30911">
            <w:pPr>
              <w:ind w:right="10"/>
              <w:jc w:val="both"/>
              <w:rPr>
                <w:b/>
                <w:color w:val="000000"/>
                <w:sz w:val="20"/>
                <w:szCs w:val="20"/>
              </w:rPr>
            </w:pPr>
            <w:r w:rsidRPr="007F5900">
              <w:rPr>
                <w:b/>
                <w:color w:val="000000"/>
                <w:sz w:val="20"/>
                <w:szCs w:val="20"/>
              </w:rPr>
              <w:t>32.21877</w:t>
            </w:r>
          </w:p>
        </w:tc>
      </w:tr>
      <w:tr w:rsidR="0076453A" w:rsidRPr="007F5900" w14:paraId="5EF17240" w14:textId="77777777" w:rsidTr="007F5900">
        <w:trPr>
          <w:trHeight w:val="225"/>
          <w:jc w:val="center"/>
        </w:trPr>
        <w:tc>
          <w:tcPr>
            <w:tcW w:w="2268" w:type="dxa"/>
            <w:tcBorders>
              <w:top w:val="nil"/>
              <w:left w:val="nil"/>
              <w:bottom w:val="nil"/>
              <w:right w:val="nil"/>
            </w:tcBorders>
            <w:vAlign w:val="bottom"/>
          </w:tcPr>
          <w:p w14:paraId="396F3766" w14:textId="77777777" w:rsidR="0076453A" w:rsidRPr="007F5900" w:rsidRDefault="0076453A" w:rsidP="00E30911">
            <w:pPr>
              <w:jc w:val="both"/>
              <w:rPr>
                <w:b/>
                <w:color w:val="000000"/>
                <w:sz w:val="20"/>
                <w:szCs w:val="20"/>
              </w:rPr>
            </w:pPr>
            <w:r w:rsidRPr="007F5900">
              <w:rPr>
                <w:b/>
                <w:color w:val="000000"/>
                <w:sz w:val="20"/>
                <w:szCs w:val="20"/>
              </w:rPr>
              <w:t>Hannan-Quinn criter.</w:t>
            </w:r>
          </w:p>
        </w:tc>
        <w:tc>
          <w:tcPr>
            <w:tcW w:w="1430" w:type="dxa"/>
            <w:tcBorders>
              <w:top w:val="nil"/>
              <w:left w:val="nil"/>
              <w:bottom w:val="nil"/>
              <w:right w:val="nil"/>
            </w:tcBorders>
            <w:vAlign w:val="bottom"/>
          </w:tcPr>
          <w:p w14:paraId="7AAD03D1" w14:textId="77777777" w:rsidR="0076453A" w:rsidRPr="007F5900" w:rsidRDefault="0076453A" w:rsidP="00E30911">
            <w:pPr>
              <w:ind w:right="10"/>
              <w:jc w:val="both"/>
              <w:rPr>
                <w:b/>
                <w:color w:val="000000"/>
                <w:sz w:val="20"/>
                <w:szCs w:val="20"/>
              </w:rPr>
            </w:pPr>
            <w:r w:rsidRPr="007F5900">
              <w:rPr>
                <w:b/>
                <w:color w:val="000000"/>
                <w:sz w:val="20"/>
                <w:szCs w:val="20"/>
              </w:rPr>
              <w:t>-0.579442</w:t>
            </w:r>
          </w:p>
        </w:tc>
        <w:tc>
          <w:tcPr>
            <w:tcW w:w="2573" w:type="dxa"/>
            <w:gridSpan w:val="2"/>
            <w:tcBorders>
              <w:top w:val="nil"/>
              <w:left w:val="nil"/>
              <w:bottom w:val="nil"/>
              <w:right w:val="nil"/>
            </w:tcBorders>
            <w:vAlign w:val="bottom"/>
          </w:tcPr>
          <w:p w14:paraId="5A7858DE" w14:textId="77777777" w:rsidR="0076453A" w:rsidRPr="007F5900" w:rsidRDefault="0076453A" w:rsidP="00E30911">
            <w:pPr>
              <w:ind w:right="10"/>
              <w:jc w:val="both"/>
              <w:rPr>
                <w:b/>
                <w:color w:val="000000"/>
                <w:sz w:val="20"/>
                <w:szCs w:val="20"/>
              </w:rPr>
            </w:pPr>
            <w:r w:rsidRPr="007F5900">
              <w:rPr>
                <w:b/>
                <w:color w:val="000000"/>
                <w:sz w:val="20"/>
                <w:szCs w:val="20"/>
              </w:rPr>
              <w:t>    F-statistic</w:t>
            </w:r>
          </w:p>
        </w:tc>
        <w:tc>
          <w:tcPr>
            <w:tcW w:w="1130" w:type="dxa"/>
            <w:tcBorders>
              <w:top w:val="nil"/>
              <w:left w:val="nil"/>
              <w:bottom w:val="nil"/>
              <w:right w:val="nil"/>
            </w:tcBorders>
            <w:vAlign w:val="bottom"/>
          </w:tcPr>
          <w:p w14:paraId="55F624DF" w14:textId="77777777" w:rsidR="0076453A" w:rsidRPr="007F5900" w:rsidRDefault="0076453A" w:rsidP="00E30911">
            <w:pPr>
              <w:ind w:right="10"/>
              <w:jc w:val="both"/>
              <w:rPr>
                <w:b/>
                <w:color w:val="000000"/>
                <w:sz w:val="20"/>
                <w:szCs w:val="20"/>
              </w:rPr>
            </w:pPr>
            <w:r w:rsidRPr="007F5900">
              <w:rPr>
                <w:b/>
                <w:color w:val="000000"/>
                <w:sz w:val="20"/>
                <w:szCs w:val="20"/>
              </w:rPr>
              <w:t>22.73768</w:t>
            </w:r>
          </w:p>
        </w:tc>
      </w:tr>
      <w:tr w:rsidR="0076453A" w:rsidRPr="007F5900" w14:paraId="1DA1E81C" w14:textId="77777777" w:rsidTr="007F5900">
        <w:trPr>
          <w:trHeight w:val="225"/>
          <w:jc w:val="center"/>
        </w:trPr>
        <w:tc>
          <w:tcPr>
            <w:tcW w:w="2268" w:type="dxa"/>
            <w:tcBorders>
              <w:top w:val="nil"/>
              <w:left w:val="nil"/>
              <w:bottom w:val="nil"/>
              <w:right w:val="nil"/>
            </w:tcBorders>
            <w:vAlign w:val="bottom"/>
          </w:tcPr>
          <w:p w14:paraId="6FB8E906" w14:textId="77777777" w:rsidR="0076453A" w:rsidRPr="007F5900" w:rsidRDefault="0076453A" w:rsidP="00E30911">
            <w:pPr>
              <w:jc w:val="both"/>
              <w:rPr>
                <w:b/>
                <w:color w:val="000000"/>
                <w:sz w:val="20"/>
                <w:szCs w:val="20"/>
              </w:rPr>
            </w:pPr>
            <w:r w:rsidRPr="007F5900">
              <w:rPr>
                <w:b/>
                <w:color w:val="000000"/>
                <w:sz w:val="20"/>
                <w:szCs w:val="20"/>
              </w:rPr>
              <w:t>Durbin-Watson stat</w:t>
            </w:r>
          </w:p>
        </w:tc>
        <w:tc>
          <w:tcPr>
            <w:tcW w:w="1430" w:type="dxa"/>
            <w:tcBorders>
              <w:top w:val="nil"/>
              <w:left w:val="nil"/>
              <w:bottom w:val="nil"/>
              <w:right w:val="nil"/>
            </w:tcBorders>
            <w:vAlign w:val="bottom"/>
          </w:tcPr>
          <w:p w14:paraId="23D07AFA" w14:textId="77777777" w:rsidR="0076453A" w:rsidRPr="007F5900" w:rsidRDefault="0076453A" w:rsidP="00E30911">
            <w:pPr>
              <w:ind w:right="10"/>
              <w:jc w:val="both"/>
              <w:rPr>
                <w:b/>
                <w:color w:val="000000"/>
                <w:sz w:val="20"/>
                <w:szCs w:val="20"/>
              </w:rPr>
            </w:pPr>
            <w:r w:rsidRPr="007F5900">
              <w:rPr>
                <w:b/>
                <w:color w:val="000000"/>
                <w:sz w:val="20"/>
                <w:szCs w:val="20"/>
              </w:rPr>
              <w:t>1.694255</w:t>
            </w:r>
          </w:p>
        </w:tc>
        <w:tc>
          <w:tcPr>
            <w:tcW w:w="2573" w:type="dxa"/>
            <w:gridSpan w:val="2"/>
            <w:tcBorders>
              <w:top w:val="nil"/>
              <w:left w:val="nil"/>
              <w:bottom w:val="nil"/>
              <w:right w:val="nil"/>
            </w:tcBorders>
            <w:vAlign w:val="bottom"/>
          </w:tcPr>
          <w:p w14:paraId="100A7C99" w14:textId="77777777" w:rsidR="0076453A" w:rsidRPr="007F5900" w:rsidRDefault="0076453A" w:rsidP="00E30911">
            <w:pPr>
              <w:ind w:right="10"/>
              <w:jc w:val="both"/>
              <w:rPr>
                <w:b/>
                <w:color w:val="000000"/>
                <w:sz w:val="20"/>
                <w:szCs w:val="20"/>
              </w:rPr>
            </w:pPr>
            <w:r w:rsidRPr="007F5900">
              <w:rPr>
                <w:b/>
                <w:color w:val="000000"/>
                <w:sz w:val="20"/>
                <w:szCs w:val="20"/>
              </w:rPr>
              <w:t>    Prob(F-statistic)</w:t>
            </w:r>
          </w:p>
        </w:tc>
        <w:tc>
          <w:tcPr>
            <w:tcW w:w="1130" w:type="dxa"/>
            <w:tcBorders>
              <w:top w:val="nil"/>
              <w:left w:val="nil"/>
              <w:bottom w:val="nil"/>
              <w:right w:val="nil"/>
            </w:tcBorders>
            <w:vAlign w:val="bottom"/>
          </w:tcPr>
          <w:p w14:paraId="7D5AC0C3" w14:textId="77777777" w:rsidR="0076453A" w:rsidRPr="007F5900" w:rsidRDefault="0076453A" w:rsidP="00E30911">
            <w:pPr>
              <w:ind w:right="10"/>
              <w:jc w:val="both"/>
              <w:rPr>
                <w:b/>
                <w:color w:val="000000"/>
                <w:sz w:val="20"/>
                <w:szCs w:val="20"/>
              </w:rPr>
            </w:pPr>
            <w:r w:rsidRPr="007F5900">
              <w:rPr>
                <w:b/>
                <w:color w:val="000000"/>
                <w:sz w:val="20"/>
                <w:szCs w:val="20"/>
              </w:rPr>
              <w:t>0.000000</w:t>
            </w:r>
          </w:p>
        </w:tc>
      </w:tr>
    </w:tbl>
    <w:p w14:paraId="6D94511D" w14:textId="4714709C" w:rsidR="000E1FEA" w:rsidRDefault="00391EA5" w:rsidP="0076453A">
      <w:pPr>
        <w:pStyle w:val="BodyText"/>
        <w:spacing w:line="240" w:lineRule="atLeast"/>
        <w:ind w:right="11" w:firstLine="720"/>
        <w:jc w:val="both"/>
        <w:rPr>
          <w:bCs/>
          <w:iCs/>
          <w:lang w:val="en-US" w:bidi="en-US"/>
        </w:rPr>
      </w:pPr>
      <w:r w:rsidRPr="000E1FEA">
        <w:rPr>
          <w:bCs/>
          <w:iCs/>
          <w:lang w:bidi="en-US"/>
        </w:rPr>
        <w:t>The table above shows that the random Cross-section value is 1.0000 &gt; 0.05, hence H0 is accepted. Thus, the Random Effect Model is more appropriate to be used in estimating regression panel data compared to the Fixed Effect Model. This happens because, the probability of random cross section is more than 0.05, therefore the chosen model is a random effect approach or Random Effect Model</w:t>
      </w:r>
      <w:r w:rsidR="000E1FEA" w:rsidRPr="000E1FEA">
        <w:rPr>
          <w:bCs/>
          <w:iCs/>
          <w:lang w:val="en-US" w:bidi="en-US"/>
        </w:rPr>
        <w:t xml:space="preserve">. </w:t>
      </w:r>
    </w:p>
    <w:p w14:paraId="6DF8C4D6" w14:textId="52E7B7E6" w:rsidR="000E1FEA" w:rsidRPr="000E1FEA" w:rsidRDefault="00391EA5" w:rsidP="007F5900">
      <w:pPr>
        <w:pStyle w:val="BodyText"/>
        <w:spacing w:line="240" w:lineRule="atLeast"/>
        <w:ind w:right="11"/>
        <w:rPr>
          <w:bCs/>
          <w:iCs/>
          <w:lang w:val="en-US" w:bidi="en-US"/>
        </w:rPr>
      </w:pPr>
      <w:r w:rsidRPr="000E1FEA">
        <w:rPr>
          <w:b/>
          <w:bCs/>
          <w:iCs/>
          <w:lang w:bidi="en-US"/>
        </w:rPr>
        <w:t>Lagrage Multiplier Test</w:t>
      </w:r>
    </w:p>
    <w:p w14:paraId="33CE74A8" w14:textId="77777777" w:rsidR="00391EA5" w:rsidRPr="00391EA5" w:rsidRDefault="00391EA5" w:rsidP="00B765A5">
      <w:pPr>
        <w:pStyle w:val="BodyText"/>
        <w:spacing w:line="240" w:lineRule="atLeast"/>
        <w:ind w:right="11" w:firstLine="720"/>
        <w:rPr>
          <w:bCs/>
          <w:iCs/>
          <w:lang w:val="en-ID" w:bidi="en-US"/>
        </w:rPr>
      </w:pPr>
      <w:r w:rsidRPr="000E1FEA">
        <w:rPr>
          <w:bCs/>
          <w:iCs/>
          <w:lang w:bidi="en-US"/>
        </w:rPr>
        <w:t>The hypothesis in the Langrage Multiplier Test is</w:t>
      </w:r>
    </w:p>
    <w:p w14:paraId="65DD4086" w14:textId="77777777" w:rsidR="000E1FEA" w:rsidRPr="000E1FEA" w:rsidRDefault="000E1FEA" w:rsidP="000E1FEA">
      <w:pPr>
        <w:pStyle w:val="BodyText"/>
        <w:spacing w:line="240" w:lineRule="atLeast"/>
        <w:ind w:right="11" w:firstLine="720"/>
        <w:rPr>
          <w:bCs/>
          <w:iCs/>
          <w:lang w:val="en-US" w:bidi="en-US"/>
        </w:rPr>
      </w:pPr>
      <w:r w:rsidRPr="000E1FEA">
        <w:rPr>
          <w:bCs/>
          <w:iCs/>
          <w:lang w:val="en-US" w:bidi="en-US"/>
        </w:rPr>
        <w:t>H</w:t>
      </w:r>
      <w:r w:rsidRPr="000E1FEA">
        <w:rPr>
          <w:bCs/>
          <w:iCs/>
          <w:vertAlign w:val="subscript"/>
          <w:lang w:val="en-US" w:bidi="en-US"/>
        </w:rPr>
        <w:t xml:space="preserve">0 </w:t>
      </w:r>
      <w:r w:rsidRPr="000E1FEA">
        <w:rPr>
          <w:bCs/>
          <w:iCs/>
          <w:lang w:val="en-US" w:bidi="en-US"/>
        </w:rPr>
        <w:t xml:space="preserve">: Common Effect Model </w:t>
      </w:r>
    </w:p>
    <w:p w14:paraId="740147B1" w14:textId="77777777" w:rsidR="000E1FEA" w:rsidRPr="000E1FEA" w:rsidRDefault="000E1FEA" w:rsidP="000E1FEA">
      <w:pPr>
        <w:pStyle w:val="BodyText"/>
        <w:spacing w:line="240" w:lineRule="atLeast"/>
        <w:ind w:right="11" w:firstLine="720"/>
        <w:rPr>
          <w:bCs/>
          <w:iCs/>
          <w:lang w:val="en-US" w:bidi="en-US"/>
        </w:rPr>
      </w:pPr>
      <w:r w:rsidRPr="000E1FEA">
        <w:rPr>
          <w:bCs/>
          <w:iCs/>
          <w:lang w:val="en-US" w:bidi="en-US"/>
        </w:rPr>
        <w:t>H</w:t>
      </w:r>
      <w:r w:rsidRPr="000E1FEA">
        <w:rPr>
          <w:bCs/>
          <w:iCs/>
          <w:vertAlign w:val="subscript"/>
          <w:lang w:val="en-US" w:bidi="en-US"/>
        </w:rPr>
        <w:t>1</w:t>
      </w:r>
      <w:r w:rsidRPr="000E1FEA">
        <w:rPr>
          <w:bCs/>
          <w:iCs/>
          <w:lang w:val="en-US" w:bidi="en-US"/>
        </w:rPr>
        <w:t xml:space="preserve"> : Random Effect Model</w:t>
      </w:r>
    </w:p>
    <w:p w14:paraId="70284A88" w14:textId="4E27C6B0" w:rsidR="000E1FEA" w:rsidRDefault="00391EA5" w:rsidP="000E1FEA">
      <w:pPr>
        <w:pStyle w:val="BodyText"/>
        <w:spacing w:line="240" w:lineRule="atLeast"/>
        <w:ind w:right="11" w:firstLine="720"/>
        <w:rPr>
          <w:bCs/>
          <w:iCs/>
          <w:lang w:val="en-US" w:bidi="en-US"/>
        </w:rPr>
      </w:pPr>
      <w:r w:rsidRPr="000E1FEA">
        <w:rPr>
          <w:bCs/>
          <w:iCs/>
          <w:lang w:bidi="en-US"/>
        </w:rPr>
        <w:t>The results of the Langrage Multiplier Test in this study, as follows</w:t>
      </w:r>
      <w:r w:rsidR="000E1FEA" w:rsidRPr="000E1FEA">
        <w:rPr>
          <w:bCs/>
          <w:iCs/>
          <w:lang w:val="en-US" w:bidi="en-US"/>
        </w:rPr>
        <w:t>;</w:t>
      </w:r>
    </w:p>
    <w:p w14:paraId="3B865E63" w14:textId="77777777" w:rsidR="0076453A" w:rsidRPr="000E1FEA" w:rsidRDefault="0076453A" w:rsidP="000E1FEA">
      <w:pPr>
        <w:pStyle w:val="BodyText"/>
        <w:spacing w:line="240" w:lineRule="atLeast"/>
        <w:ind w:right="11" w:firstLine="720"/>
        <w:rPr>
          <w:bCs/>
          <w:iCs/>
          <w:lang w:val="en-US" w:bidi="en-US"/>
        </w:rPr>
      </w:pPr>
    </w:p>
    <w:p w14:paraId="7C1C4171" w14:textId="6ED817AC" w:rsidR="0076453A" w:rsidRPr="007F5900" w:rsidRDefault="007F5900" w:rsidP="0076453A">
      <w:pPr>
        <w:pStyle w:val="Caption"/>
        <w:keepNext/>
        <w:jc w:val="center"/>
        <w:rPr>
          <w:b/>
          <w:i w:val="0"/>
          <w:iCs w:val="0"/>
          <w:color w:val="auto"/>
          <w:sz w:val="36"/>
          <w:szCs w:val="36"/>
        </w:rPr>
      </w:pPr>
      <w:bookmarkStart w:id="25" w:name="_heading=h.3mzq4wv" w:colFirst="0" w:colLast="0"/>
      <w:bookmarkStart w:id="26" w:name="_Toc140075700"/>
      <w:bookmarkEnd w:id="25"/>
      <w:r w:rsidRPr="007F5900">
        <w:rPr>
          <w:b/>
          <w:i w:val="0"/>
          <w:iCs w:val="0"/>
          <w:color w:val="auto"/>
          <w:sz w:val="24"/>
          <w:szCs w:val="24"/>
        </w:rPr>
        <w:t xml:space="preserve">Table </w:t>
      </w:r>
      <w:r w:rsidRPr="007F5900">
        <w:rPr>
          <w:b/>
          <w:i w:val="0"/>
          <w:iCs w:val="0"/>
          <w:color w:val="auto"/>
          <w:sz w:val="24"/>
          <w:szCs w:val="24"/>
        </w:rPr>
        <w:fldChar w:fldCharType="begin"/>
      </w:r>
      <w:r w:rsidRPr="007F5900">
        <w:rPr>
          <w:b/>
          <w:i w:val="0"/>
          <w:iCs w:val="0"/>
          <w:color w:val="auto"/>
          <w:sz w:val="24"/>
          <w:szCs w:val="24"/>
        </w:rPr>
        <w:instrText xml:space="preserve"> SEQ Tabel_4. \* ARABIC </w:instrText>
      </w:r>
      <w:r w:rsidRPr="007F5900">
        <w:rPr>
          <w:b/>
          <w:i w:val="0"/>
          <w:iCs w:val="0"/>
          <w:color w:val="auto"/>
          <w:sz w:val="24"/>
          <w:szCs w:val="24"/>
        </w:rPr>
        <w:fldChar w:fldCharType="separate"/>
      </w:r>
      <w:r w:rsidR="006D4F04">
        <w:rPr>
          <w:b/>
          <w:i w:val="0"/>
          <w:iCs w:val="0"/>
          <w:noProof/>
          <w:color w:val="auto"/>
          <w:sz w:val="24"/>
          <w:szCs w:val="24"/>
        </w:rPr>
        <w:t>8</w:t>
      </w:r>
      <w:r w:rsidRPr="007F5900">
        <w:rPr>
          <w:b/>
          <w:i w:val="0"/>
          <w:iCs w:val="0"/>
          <w:color w:val="auto"/>
          <w:sz w:val="24"/>
          <w:szCs w:val="24"/>
        </w:rPr>
        <w:fldChar w:fldCharType="end"/>
      </w:r>
      <w:r w:rsidRPr="007F5900">
        <w:rPr>
          <w:b/>
          <w:i w:val="0"/>
          <w:iCs w:val="0"/>
          <w:color w:val="auto"/>
          <w:sz w:val="24"/>
          <w:szCs w:val="24"/>
        </w:rPr>
        <w:t xml:space="preserve"> Langrage Multiplier Test Results</w:t>
      </w:r>
      <w:bookmarkEnd w:id="26"/>
    </w:p>
    <w:tbl>
      <w:tblPr>
        <w:tblW w:w="6441"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751"/>
        <w:gridCol w:w="1476"/>
        <w:gridCol w:w="923"/>
        <w:gridCol w:w="1291"/>
      </w:tblGrid>
      <w:tr w:rsidR="0076453A" w:rsidRPr="007F5900" w14:paraId="34CD1DA7" w14:textId="77777777" w:rsidTr="007F5900">
        <w:trPr>
          <w:trHeight w:val="218"/>
          <w:jc w:val="center"/>
        </w:trPr>
        <w:tc>
          <w:tcPr>
            <w:tcW w:w="6441" w:type="dxa"/>
            <w:gridSpan w:val="4"/>
            <w:vAlign w:val="bottom"/>
          </w:tcPr>
          <w:p w14:paraId="63079432" w14:textId="77777777" w:rsidR="0076453A" w:rsidRPr="007F5900" w:rsidRDefault="0076453A" w:rsidP="00E30911">
            <w:pPr>
              <w:jc w:val="both"/>
              <w:rPr>
                <w:b/>
                <w:color w:val="000000"/>
              </w:rPr>
            </w:pPr>
            <w:r w:rsidRPr="007F5900">
              <w:rPr>
                <w:b/>
                <w:color w:val="000000"/>
              </w:rPr>
              <w:t>Residual Cross-Section Dependence Test</w:t>
            </w:r>
          </w:p>
        </w:tc>
      </w:tr>
      <w:tr w:rsidR="0076453A" w:rsidRPr="007F5900" w14:paraId="1C586042" w14:textId="77777777" w:rsidTr="007F5900">
        <w:trPr>
          <w:trHeight w:val="218"/>
          <w:jc w:val="center"/>
        </w:trPr>
        <w:tc>
          <w:tcPr>
            <w:tcW w:w="6441" w:type="dxa"/>
            <w:gridSpan w:val="4"/>
            <w:vAlign w:val="bottom"/>
          </w:tcPr>
          <w:p w14:paraId="3BF76131" w14:textId="77777777" w:rsidR="0076453A" w:rsidRPr="007F5900" w:rsidRDefault="0076453A" w:rsidP="00E30911">
            <w:pPr>
              <w:jc w:val="both"/>
              <w:rPr>
                <w:bCs/>
                <w:color w:val="000000"/>
              </w:rPr>
            </w:pPr>
            <w:r w:rsidRPr="007F5900">
              <w:rPr>
                <w:bCs/>
                <w:color w:val="000000"/>
              </w:rPr>
              <w:t>Null hypothesis: No cross-section dependence (correlation) in weighted</w:t>
            </w:r>
          </w:p>
        </w:tc>
      </w:tr>
      <w:tr w:rsidR="0076453A" w:rsidRPr="007F5900" w14:paraId="66E917BD" w14:textId="77777777" w:rsidTr="007F5900">
        <w:trPr>
          <w:trHeight w:val="218"/>
          <w:jc w:val="center"/>
        </w:trPr>
        <w:tc>
          <w:tcPr>
            <w:tcW w:w="4227" w:type="dxa"/>
            <w:gridSpan w:val="2"/>
            <w:vAlign w:val="bottom"/>
          </w:tcPr>
          <w:p w14:paraId="05717416" w14:textId="4285F159" w:rsidR="0076453A" w:rsidRPr="007F5900" w:rsidRDefault="0076453A" w:rsidP="00E30911">
            <w:pPr>
              <w:jc w:val="both"/>
              <w:rPr>
                <w:bCs/>
                <w:color w:val="000000"/>
              </w:rPr>
            </w:pPr>
            <w:r w:rsidRPr="007F5900">
              <w:rPr>
                <w:bCs/>
                <w:color w:val="000000"/>
              </w:rPr>
              <w:t>residuals</w:t>
            </w:r>
          </w:p>
        </w:tc>
        <w:tc>
          <w:tcPr>
            <w:tcW w:w="922" w:type="dxa"/>
            <w:vAlign w:val="bottom"/>
          </w:tcPr>
          <w:p w14:paraId="6C7F14A1" w14:textId="77777777" w:rsidR="0076453A" w:rsidRPr="007F5900" w:rsidRDefault="0076453A" w:rsidP="00E30911">
            <w:pPr>
              <w:jc w:val="both"/>
              <w:rPr>
                <w:bCs/>
                <w:color w:val="000000"/>
              </w:rPr>
            </w:pPr>
          </w:p>
        </w:tc>
        <w:tc>
          <w:tcPr>
            <w:tcW w:w="1291" w:type="dxa"/>
            <w:vAlign w:val="bottom"/>
          </w:tcPr>
          <w:p w14:paraId="62475DDF" w14:textId="77777777" w:rsidR="0076453A" w:rsidRPr="007F5900" w:rsidRDefault="0076453A" w:rsidP="00E30911">
            <w:pPr>
              <w:jc w:val="both"/>
              <w:rPr>
                <w:bCs/>
                <w:color w:val="000000"/>
              </w:rPr>
            </w:pPr>
          </w:p>
        </w:tc>
      </w:tr>
      <w:tr w:rsidR="0076453A" w:rsidRPr="007F5900" w14:paraId="41942BA0" w14:textId="77777777" w:rsidTr="007F5900">
        <w:trPr>
          <w:trHeight w:val="218"/>
          <w:jc w:val="center"/>
        </w:trPr>
        <w:tc>
          <w:tcPr>
            <w:tcW w:w="5150" w:type="dxa"/>
            <w:gridSpan w:val="3"/>
            <w:vAlign w:val="bottom"/>
          </w:tcPr>
          <w:p w14:paraId="1740A4CD" w14:textId="77777777" w:rsidR="0076453A" w:rsidRPr="007F5900" w:rsidRDefault="0076453A" w:rsidP="00E30911">
            <w:pPr>
              <w:jc w:val="both"/>
              <w:rPr>
                <w:bCs/>
                <w:color w:val="000000"/>
              </w:rPr>
            </w:pPr>
            <w:r w:rsidRPr="007F5900">
              <w:rPr>
                <w:bCs/>
                <w:color w:val="000000"/>
              </w:rPr>
              <w:t>Equation: Untitled</w:t>
            </w:r>
          </w:p>
        </w:tc>
        <w:tc>
          <w:tcPr>
            <w:tcW w:w="1291" w:type="dxa"/>
            <w:vAlign w:val="bottom"/>
          </w:tcPr>
          <w:p w14:paraId="25FEF89B" w14:textId="77777777" w:rsidR="0076453A" w:rsidRPr="007F5900" w:rsidRDefault="0076453A" w:rsidP="00E30911">
            <w:pPr>
              <w:jc w:val="both"/>
              <w:rPr>
                <w:bCs/>
                <w:color w:val="000000"/>
              </w:rPr>
            </w:pPr>
          </w:p>
        </w:tc>
      </w:tr>
      <w:tr w:rsidR="0076453A" w:rsidRPr="007F5900" w14:paraId="74CB9712" w14:textId="77777777" w:rsidTr="007F5900">
        <w:trPr>
          <w:trHeight w:val="218"/>
          <w:jc w:val="center"/>
        </w:trPr>
        <w:tc>
          <w:tcPr>
            <w:tcW w:w="5150" w:type="dxa"/>
            <w:gridSpan w:val="3"/>
            <w:vAlign w:val="bottom"/>
          </w:tcPr>
          <w:p w14:paraId="6C5A6061" w14:textId="77777777" w:rsidR="0076453A" w:rsidRPr="007F5900" w:rsidRDefault="0076453A" w:rsidP="00E30911">
            <w:pPr>
              <w:jc w:val="both"/>
              <w:rPr>
                <w:bCs/>
                <w:color w:val="000000"/>
              </w:rPr>
            </w:pPr>
            <w:r w:rsidRPr="007F5900">
              <w:rPr>
                <w:bCs/>
                <w:color w:val="000000"/>
              </w:rPr>
              <w:t>Periods included: 5</w:t>
            </w:r>
          </w:p>
        </w:tc>
        <w:tc>
          <w:tcPr>
            <w:tcW w:w="1291" w:type="dxa"/>
            <w:vAlign w:val="bottom"/>
          </w:tcPr>
          <w:p w14:paraId="62305F79" w14:textId="77777777" w:rsidR="0076453A" w:rsidRPr="007F5900" w:rsidRDefault="0076453A" w:rsidP="00E30911">
            <w:pPr>
              <w:jc w:val="both"/>
              <w:rPr>
                <w:bCs/>
                <w:color w:val="000000"/>
              </w:rPr>
            </w:pPr>
          </w:p>
        </w:tc>
      </w:tr>
      <w:tr w:rsidR="0076453A" w:rsidRPr="007F5900" w14:paraId="57F55705" w14:textId="77777777" w:rsidTr="007F5900">
        <w:trPr>
          <w:trHeight w:val="218"/>
          <w:jc w:val="center"/>
        </w:trPr>
        <w:tc>
          <w:tcPr>
            <w:tcW w:w="5150" w:type="dxa"/>
            <w:gridSpan w:val="3"/>
            <w:vAlign w:val="bottom"/>
          </w:tcPr>
          <w:p w14:paraId="416F7FE1" w14:textId="77777777" w:rsidR="0076453A" w:rsidRPr="007F5900" w:rsidRDefault="0076453A" w:rsidP="00E30911">
            <w:pPr>
              <w:jc w:val="both"/>
              <w:rPr>
                <w:bCs/>
                <w:color w:val="000000"/>
              </w:rPr>
            </w:pPr>
            <w:r w:rsidRPr="007F5900">
              <w:rPr>
                <w:bCs/>
                <w:color w:val="000000"/>
              </w:rPr>
              <w:t>Cross-sections included: 10</w:t>
            </w:r>
          </w:p>
        </w:tc>
        <w:tc>
          <w:tcPr>
            <w:tcW w:w="1291" w:type="dxa"/>
            <w:vAlign w:val="bottom"/>
          </w:tcPr>
          <w:p w14:paraId="6D89BBC5" w14:textId="77777777" w:rsidR="0076453A" w:rsidRPr="007F5900" w:rsidRDefault="0076453A" w:rsidP="00E30911">
            <w:pPr>
              <w:jc w:val="both"/>
              <w:rPr>
                <w:bCs/>
                <w:color w:val="000000"/>
              </w:rPr>
            </w:pPr>
          </w:p>
        </w:tc>
      </w:tr>
      <w:tr w:rsidR="0076453A" w:rsidRPr="007F5900" w14:paraId="0AC5DEE2" w14:textId="77777777" w:rsidTr="007F5900">
        <w:trPr>
          <w:trHeight w:val="218"/>
          <w:jc w:val="center"/>
        </w:trPr>
        <w:tc>
          <w:tcPr>
            <w:tcW w:w="5150" w:type="dxa"/>
            <w:gridSpan w:val="3"/>
            <w:vAlign w:val="bottom"/>
          </w:tcPr>
          <w:p w14:paraId="7A184EBA" w14:textId="77777777" w:rsidR="0076453A" w:rsidRPr="007F5900" w:rsidRDefault="0076453A" w:rsidP="00E30911">
            <w:pPr>
              <w:jc w:val="both"/>
              <w:rPr>
                <w:bCs/>
                <w:color w:val="000000"/>
              </w:rPr>
            </w:pPr>
            <w:r w:rsidRPr="007F5900">
              <w:rPr>
                <w:bCs/>
                <w:color w:val="000000"/>
              </w:rPr>
              <w:t>Total panel observations: 50</w:t>
            </w:r>
          </w:p>
        </w:tc>
        <w:tc>
          <w:tcPr>
            <w:tcW w:w="1291" w:type="dxa"/>
            <w:vAlign w:val="bottom"/>
          </w:tcPr>
          <w:p w14:paraId="119135B3" w14:textId="77777777" w:rsidR="0076453A" w:rsidRPr="007F5900" w:rsidRDefault="0076453A" w:rsidP="00E30911">
            <w:pPr>
              <w:jc w:val="both"/>
              <w:rPr>
                <w:bCs/>
                <w:color w:val="000000"/>
              </w:rPr>
            </w:pPr>
          </w:p>
        </w:tc>
      </w:tr>
      <w:tr w:rsidR="0076453A" w:rsidRPr="007F5900" w14:paraId="13787C0D" w14:textId="77777777" w:rsidTr="007F5900">
        <w:trPr>
          <w:trHeight w:val="218"/>
          <w:jc w:val="center"/>
        </w:trPr>
        <w:tc>
          <w:tcPr>
            <w:tcW w:w="6441" w:type="dxa"/>
            <w:gridSpan w:val="4"/>
            <w:vAlign w:val="bottom"/>
          </w:tcPr>
          <w:p w14:paraId="6404492F" w14:textId="77777777" w:rsidR="0076453A" w:rsidRPr="007F5900" w:rsidRDefault="0076453A" w:rsidP="00E30911">
            <w:pPr>
              <w:jc w:val="both"/>
              <w:rPr>
                <w:bCs/>
                <w:color w:val="000000"/>
              </w:rPr>
            </w:pPr>
            <w:r w:rsidRPr="007F5900">
              <w:rPr>
                <w:bCs/>
                <w:color w:val="000000"/>
              </w:rPr>
              <w:t>Note: non-zero cross-section means detected in data</w:t>
            </w:r>
          </w:p>
        </w:tc>
      </w:tr>
      <w:tr w:rsidR="0076453A" w:rsidRPr="007F5900" w14:paraId="5BB79124" w14:textId="77777777" w:rsidTr="007F5900">
        <w:trPr>
          <w:trHeight w:val="218"/>
          <w:jc w:val="center"/>
        </w:trPr>
        <w:tc>
          <w:tcPr>
            <w:tcW w:w="6441" w:type="dxa"/>
            <w:gridSpan w:val="4"/>
            <w:vAlign w:val="bottom"/>
          </w:tcPr>
          <w:p w14:paraId="103BA863" w14:textId="77777777" w:rsidR="0076453A" w:rsidRPr="007F5900" w:rsidRDefault="0076453A" w:rsidP="00E30911">
            <w:pPr>
              <w:jc w:val="both"/>
              <w:rPr>
                <w:b/>
                <w:color w:val="000000"/>
              </w:rPr>
            </w:pPr>
            <w:r w:rsidRPr="007F5900">
              <w:rPr>
                <w:b/>
                <w:color w:val="000000"/>
              </w:rPr>
              <w:t>Cross-section means were removed during computation of correlations</w:t>
            </w:r>
          </w:p>
        </w:tc>
      </w:tr>
      <w:tr w:rsidR="0076453A" w:rsidRPr="007F5900" w14:paraId="65B03EB4" w14:textId="77777777" w:rsidTr="007F5900">
        <w:trPr>
          <w:trHeight w:val="218"/>
          <w:jc w:val="center"/>
        </w:trPr>
        <w:tc>
          <w:tcPr>
            <w:tcW w:w="2751" w:type="dxa"/>
            <w:vAlign w:val="bottom"/>
          </w:tcPr>
          <w:p w14:paraId="24C00DFD" w14:textId="77777777" w:rsidR="0076453A" w:rsidRPr="007F5900" w:rsidRDefault="0076453A" w:rsidP="00E30911">
            <w:pPr>
              <w:jc w:val="both"/>
              <w:rPr>
                <w:bCs/>
                <w:color w:val="000000"/>
              </w:rPr>
            </w:pPr>
            <w:r w:rsidRPr="007F5900">
              <w:rPr>
                <w:bCs/>
                <w:color w:val="000000"/>
              </w:rPr>
              <w:t>Test</w:t>
            </w:r>
          </w:p>
        </w:tc>
        <w:tc>
          <w:tcPr>
            <w:tcW w:w="1476" w:type="dxa"/>
            <w:vAlign w:val="bottom"/>
          </w:tcPr>
          <w:p w14:paraId="76E5606C" w14:textId="77777777" w:rsidR="0076453A" w:rsidRPr="007F5900" w:rsidRDefault="0076453A" w:rsidP="00E30911">
            <w:pPr>
              <w:ind w:right="10"/>
              <w:jc w:val="both"/>
              <w:rPr>
                <w:bCs/>
                <w:color w:val="000000"/>
              </w:rPr>
            </w:pPr>
            <w:r w:rsidRPr="007F5900">
              <w:rPr>
                <w:bCs/>
                <w:color w:val="000000"/>
              </w:rPr>
              <w:t>Statistic  </w:t>
            </w:r>
          </w:p>
        </w:tc>
        <w:tc>
          <w:tcPr>
            <w:tcW w:w="922" w:type="dxa"/>
            <w:vAlign w:val="bottom"/>
          </w:tcPr>
          <w:p w14:paraId="58B1144E" w14:textId="77777777" w:rsidR="0076453A" w:rsidRPr="007F5900" w:rsidRDefault="0076453A" w:rsidP="00E30911">
            <w:pPr>
              <w:ind w:right="10"/>
              <w:jc w:val="both"/>
              <w:rPr>
                <w:bCs/>
                <w:color w:val="000000"/>
              </w:rPr>
            </w:pPr>
            <w:r w:rsidRPr="007F5900">
              <w:rPr>
                <w:bCs/>
                <w:color w:val="000000"/>
              </w:rPr>
              <w:t>d.f.  </w:t>
            </w:r>
          </w:p>
        </w:tc>
        <w:tc>
          <w:tcPr>
            <w:tcW w:w="1291" w:type="dxa"/>
            <w:vAlign w:val="bottom"/>
          </w:tcPr>
          <w:p w14:paraId="1C64E4F5" w14:textId="77777777" w:rsidR="0076453A" w:rsidRPr="007F5900" w:rsidRDefault="0076453A" w:rsidP="00E30911">
            <w:pPr>
              <w:ind w:right="10"/>
              <w:jc w:val="both"/>
              <w:rPr>
                <w:bCs/>
                <w:color w:val="000000"/>
              </w:rPr>
            </w:pPr>
            <w:r w:rsidRPr="007F5900">
              <w:rPr>
                <w:bCs/>
                <w:color w:val="000000"/>
              </w:rPr>
              <w:t>Prob.  </w:t>
            </w:r>
          </w:p>
        </w:tc>
      </w:tr>
      <w:tr w:rsidR="0076453A" w:rsidRPr="007F5900" w14:paraId="3268B141" w14:textId="77777777" w:rsidTr="007F5900">
        <w:trPr>
          <w:trHeight w:val="218"/>
          <w:jc w:val="center"/>
        </w:trPr>
        <w:tc>
          <w:tcPr>
            <w:tcW w:w="2751" w:type="dxa"/>
            <w:vAlign w:val="bottom"/>
          </w:tcPr>
          <w:p w14:paraId="4CD0DFF3" w14:textId="77777777" w:rsidR="0076453A" w:rsidRPr="007F5900" w:rsidRDefault="0076453A" w:rsidP="00E30911">
            <w:pPr>
              <w:jc w:val="both"/>
              <w:rPr>
                <w:bCs/>
                <w:color w:val="000000"/>
              </w:rPr>
            </w:pPr>
            <w:r w:rsidRPr="007F5900">
              <w:rPr>
                <w:bCs/>
                <w:color w:val="000000"/>
              </w:rPr>
              <w:t>Breusch-Pagan LM</w:t>
            </w:r>
          </w:p>
        </w:tc>
        <w:tc>
          <w:tcPr>
            <w:tcW w:w="1476" w:type="dxa"/>
            <w:vAlign w:val="bottom"/>
          </w:tcPr>
          <w:p w14:paraId="042C53B5" w14:textId="77777777" w:rsidR="0076453A" w:rsidRPr="007F5900" w:rsidRDefault="0076453A" w:rsidP="00E30911">
            <w:pPr>
              <w:ind w:right="10"/>
              <w:jc w:val="both"/>
              <w:rPr>
                <w:bCs/>
                <w:color w:val="000000"/>
              </w:rPr>
            </w:pPr>
            <w:r w:rsidRPr="007F5900">
              <w:rPr>
                <w:bCs/>
                <w:color w:val="000000"/>
              </w:rPr>
              <w:t>73.45952</w:t>
            </w:r>
          </w:p>
        </w:tc>
        <w:tc>
          <w:tcPr>
            <w:tcW w:w="922" w:type="dxa"/>
            <w:vAlign w:val="bottom"/>
          </w:tcPr>
          <w:p w14:paraId="339405D8" w14:textId="77777777" w:rsidR="0076453A" w:rsidRPr="007F5900" w:rsidRDefault="0076453A" w:rsidP="00E30911">
            <w:pPr>
              <w:ind w:right="10"/>
              <w:jc w:val="both"/>
              <w:rPr>
                <w:bCs/>
                <w:color w:val="000000"/>
              </w:rPr>
            </w:pPr>
            <w:r w:rsidRPr="007F5900">
              <w:rPr>
                <w:bCs/>
                <w:color w:val="000000"/>
              </w:rPr>
              <w:t>45</w:t>
            </w:r>
          </w:p>
        </w:tc>
        <w:tc>
          <w:tcPr>
            <w:tcW w:w="1291" w:type="dxa"/>
            <w:vAlign w:val="bottom"/>
          </w:tcPr>
          <w:p w14:paraId="50B1070F" w14:textId="77777777" w:rsidR="0076453A" w:rsidRPr="007F5900" w:rsidRDefault="0076453A" w:rsidP="00E30911">
            <w:pPr>
              <w:ind w:right="10"/>
              <w:jc w:val="both"/>
              <w:rPr>
                <w:bCs/>
                <w:color w:val="000000"/>
              </w:rPr>
            </w:pPr>
            <w:r w:rsidRPr="007F5900">
              <w:rPr>
                <w:bCs/>
                <w:color w:val="000000"/>
              </w:rPr>
              <w:t>0.0047</w:t>
            </w:r>
          </w:p>
        </w:tc>
      </w:tr>
      <w:tr w:rsidR="0076453A" w:rsidRPr="007F5900" w14:paraId="1ED6701C" w14:textId="77777777" w:rsidTr="007F5900">
        <w:trPr>
          <w:trHeight w:val="218"/>
          <w:jc w:val="center"/>
        </w:trPr>
        <w:tc>
          <w:tcPr>
            <w:tcW w:w="2751" w:type="dxa"/>
            <w:vAlign w:val="bottom"/>
          </w:tcPr>
          <w:p w14:paraId="7564C62E" w14:textId="77777777" w:rsidR="0076453A" w:rsidRPr="007F5900" w:rsidRDefault="0076453A" w:rsidP="00E30911">
            <w:pPr>
              <w:jc w:val="both"/>
              <w:rPr>
                <w:bCs/>
                <w:color w:val="000000"/>
              </w:rPr>
            </w:pPr>
            <w:r w:rsidRPr="007F5900">
              <w:rPr>
                <w:bCs/>
                <w:color w:val="000000"/>
              </w:rPr>
              <w:t>Pesaran scaled LM</w:t>
            </w:r>
          </w:p>
        </w:tc>
        <w:tc>
          <w:tcPr>
            <w:tcW w:w="1476" w:type="dxa"/>
            <w:vAlign w:val="bottom"/>
          </w:tcPr>
          <w:p w14:paraId="3613BC10" w14:textId="77777777" w:rsidR="0076453A" w:rsidRPr="007F5900" w:rsidRDefault="0076453A" w:rsidP="00E30911">
            <w:pPr>
              <w:ind w:right="10"/>
              <w:jc w:val="both"/>
              <w:rPr>
                <w:bCs/>
                <w:color w:val="000000"/>
              </w:rPr>
            </w:pPr>
            <w:r w:rsidRPr="007F5900">
              <w:rPr>
                <w:bCs/>
                <w:color w:val="000000"/>
              </w:rPr>
              <w:t>2.999896</w:t>
            </w:r>
          </w:p>
        </w:tc>
        <w:tc>
          <w:tcPr>
            <w:tcW w:w="922" w:type="dxa"/>
            <w:vAlign w:val="bottom"/>
          </w:tcPr>
          <w:p w14:paraId="2E227446" w14:textId="77777777" w:rsidR="0076453A" w:rsidRPr="007F5900" w:rsidRDefault="0076453A" w:rsidP="00E30911">
            <w:pPr>
              <w:ind w:right="10"/>
              <w:jc w:val="both"/>
              <w:rPr>
                <w:bCs/>
                <w:color w:val="000000"/>
              </w:rPr>
            </w:pPr>
          </w:p>
        </w:tc>
        <w:tc>
          <w:tcPr>
            <w:tcW w:w="1291" w:type="dxa"/>
            <w:vAlign w:val="bottom"/>
          </w:tcPr>
          <w:p w14:paraId="7AD37FB0" w14:textId="77777777" w:rsidR="0076453A" w:rsidRPr="007F5900" w:rsidRDefault="0076453A" w:rsidP="00E30911">
            <w:pPr>
              <w:ind w:right="10"/>
              <w:jc w:val="both"/>
              <w:rPr>
                <w:bCs/>
                <w:color w:val="000000"/>
              </w:rPr>
            </w:pPr>
            <w:r w:rsidRPr="007F5900">
              <w:rPr>
                <w:bCs/>
                <w:color w:val="000000"/>
              </w:rPr>
              <w:t>0.0027</w:t>
            </w:r>
          </w:p>
        </w:tc>
      </w:tr>
      <w:tr w:rsidR="0076453A" w:rsidRPr="007F5900" w14:paraId="69E4429D" w14:textId="77777777" w:rsidTr="007F5900">
        <w:trPr>
          <w:trHeight w:val="218"/>
          <w:jc w:val="center"/>
        </w:trPr>
        <w:tc>
          <w:tcPr>
            <w:tcW w:w="2751" w:type="dxa"/>
            <w:vAlign w:val="bottom"/>
          </w:tcPr>
          <w:p w14:paraId="2397AEAD" w14:textId="77777777" w:rsidR="0076453A" w:rsidRPr="007F5900" w:rsidRDefault="0076453A" w:rsidP="00E30911">
            <w:pPr>
              <w:jc w:val="both"/>
              <w:rPr>
                <w:bCs/>
                <w:color w:val="000000"/>
              </w:rPr>
            </w:pPr>
            <w:r w:rsidRPr="007F5900">
              <w:rPr>
                <w:bCs/>
                <w:color w:val="000000"/>
              </w:rPr>
              <w:t>Pesaran CD</w:t>
            </w:r>
          </w:p>
        </w:tc>
        <w:tc>
          <w:tcPr>
            <w:tcW w:w="1476" w:type="dxa"/>
            <w:vAlign w:val="bottom"/>
          </w:tcPr>
          <w:p w14:paraId="0D14E7C9" w14:textId="77777777" w:rsidR="0076453A" w:rsidRPr="007F5900" w:rsidRDefault="0076453A" w:rsidP="00E30911">
            <w:pPr>
              <w:ind w:right="10"/>
              <w:jc w:val="both"/>
              <w:rPr>
                <w:bCs/>
                <w:color w:val="000000"/>
              </w:rPr>
            </w:pPr>
            <w:r w:rsidRPr="007F5900">
              <w:rPr>
                <w:bCs/>
                <w:color w:val="000000"/>
              </w:rPr>
              <w:t>5.556288</w:t>
            </w:r>
          </w:p>
        </w:tc>
        <w:tc>
          <w:tcPr>
            <w:tcW w:w="922" w:type="dxa"/>
            <w:vAlign w:val="bottom"/>
          </w:tcPr>
          <w:p w14:paraId="760CC1B0" w14:textId="77777777" w:rsidR="0076453A" w:rsidRPr="007F5900" w:rsidRDefault="0076453A" w:rsidP="00E30911">
            <w:pPr>
              <w:ind w:right="10"/>
              <w:jc w:val="both"/>
              <w:rPr>
                <w:bCs/>
                <w:color w:val="000000"/>
              </w:rPr>
            </w:pPr>
          </w:p>
        </w:tc>
        <w:tc>
          <w:tcPr>
            <w:tcW w:w="1291" w:type="dxa"/>
            <w:vAlign w:val="bottom"/>
          </w:tcPr>
          <w:p w14:paraId="626F7B91" w14:textId="77777777" w:rsidR="0076453A" w:rsidRPr="007F5900" w:rsidRDefault="0076453A" w:rsidP="00E30911">
            <w:pPr>
              <w:ind w:right="10"/>
              <w:jc w:val="both"/>
              <w:rPr>
                <w:bCs/>
                <w:color w:val="000000"/>
              </w:rPr>
            </w:pPr>
            <w:r w:rsidRPr="007F5900">
              <w:rPr>
                <w:bCs/>
                <w:color w:val="000000"/>
              </w:rPr>
              <w:t>0.0000</w:t>
            </w:r>
          </w:p>
        </w:tc>
      </w:tr>
    </w:tbl>
    <w:p w14:paraId="08A34F0C" w14:textId="77777777" w:rsidR="0076453A" w:rsidRDefault="0076453A" w:rsidP="0076453A">
      <w:pPr>
        <w:pStyle w:val="BodyText"/>
        <w:spacing w:line="240" w:lineRule="atLeast"/>
        <w:ind w:right="11"/>
        <w:rPr>
          <w:bCs/>
          <w:iCs/>
          <w:lang w:val="pt-BR" w:bidi="en-US"/>
        </w:rPr>
      </w:pPr>
    </w:p>
    <w:p w14:paraId="046953E6" w14:textId="77777777" w:rsidR="00391EA5" w:rsidRPr="000E1FEA" w:rsidRDefault="00391EA5" w:rsidP="002D5F1D">
      <w:pPr>
        <w:pStyle w:val="BodyText"/>
        <w:spacing w:line="240" w:lineRule="atLeast"/>
        <w:ind w:right="11" w:firstLine="720"/>
        <w:jc w:val="both"/>
        <w:rPr>
          <w:bCs/>
          <w:iCs/>
          <w:lang w:val="en-US" w:bidi="en-US"/>
        </w:rPr>
      </w:pPr>
      <w:r w:rsidRPr="000E1FEA">
        <w:rPr>
          <w:bCs/>
          <w:iCs/>
          <w:lang w:bidi="en-US"/>
        </w:rPr>
        <w:t xml:space="preserve">In the table above shows that the Berusch-Pagan value F is 0.0047 &lt; 0.05, then H0 is rejected. Thus, the Random Effect Model is more appropriate in estimating regression panel data compared to the Common Effect Model. </w:t>
      </w:r>
    </w:p>
    <w:p w14:paraId="18D892B9" w14:textId="57C45241" w:rsidR="000E1FEA" w:rsidRDefault="00391EA5" w:rsidP="0076453A">
      <w:pPr>
        <w:pStyle w:val="BodyText"/>
        <w:spacing w:line="240" w:lineRule="atLeast"/>
        <w:ind w:right="11" w:firstLine="720"/>
        <w:jc w:val="both"/>
        <w:rPr>
          <w:bCs/>
          <w:iCs/>
          <w:lang w:val="en-US" w:bidi="en-US"/>
        </w:rPr>
      </w:pPr>
      <w:r w:rsidRPr="000E1FEA">
        <w:rPr>
          <w:bCs/>
          <w:iCs/>
          <w:lang w:bidi="en-US"/>
        </w:rPr>
        <w:t>Based on testing the selection of panel data regression models, it can be concluded that the Random Effect Model in panel data regression is further used in estimating the Effect of Regional Taxes, Regional Levies, and Regional Original Revenues on District and City Regional Expenditures in East Kalimantan Province in 2017-2021. The following are the results of the Random Effect Model panel data regression test</w:t>
      </w:r>
      <w:r w:rsidR="000E1FEA" w:rsidRPr="000E1FEA">
        <w:rPr>
          <w:bCs/>
          <w:iCs/>
          <w:lang w:val="en-US" w:bidi="en-US"/>
        </w:rPr>
        <w:t>;</w:t>
      </w:r>
    </w:p>
    <w:p w14:paraId="5C15F0F2" w14:textId="77777777" w:rsidR="0076453A" w:rsidRPr="000E1FEA" w:rsidRDefault="0076453A" w:rsidP="0076453A">
      <w:pPr>
        <w:pStyle w:val="BodyText"/>
        <w:spacing w:line="240" w:lineRule="atLeast"/>
        <w:ind w:right="11" w:firstLine="720"/>
        <w:jc w:val="both"/>
        <w:rPr>
          <w:bCs/>
          <w:iCs/>
          <w:lang w:val="en-US" w:bidi="en-US"/>
        </w:rPr>
      </w:pPr>
    </w:p>
    <w:p w14:paraId="04C3F43B" w14:textId="3ED6D3C3" w:rsidR="0076453A" w:rsidRPr="00837538" w:rsidRDefault="0076453A" w:rsidP="007F5900">
      <w:pPr>
        <w:pStyle w:val="Caption"/>
        <w:keepNext/>
        <w:spacing w:after="0"/>
        <w:jc w:val="center"/>
        <w:rPr>
          <w:b/>
          <w:i w:val="0"/>
          <w:color w:val="auto"/>
          <w:sz w:val="24"/>
          <w:szCs w:val="24"/>
        </w:rPr>
      </w:pPr>
      <w:bookmarkStart w:id="27" w:name="_heading=h.2250f4o" w:colFirst="0" w:colLast="0"/>
      <w:bookmarkStart w:id="28" w:name="_Toc140075701"/>
      <w:bookmarkEnd w:id="27"/>
      <w:r w:rsidRPr="00837538">
        <w:rPr>
          <w:b/>
          <w:i w:val="0"/>
          <w:color w:val="auto"/>
          <w:sz w:val="24"/>
          <w:szCs w:val="24"/>
        </w:rPr>
        <w:t xml:space="preserve">Tabel </w:t>
      </w:r>
      <w:r w:rsidRPr="00837538">
        <w:rPr>
          <w:b/>
          <w:i w:val="0"/>
          <w:color w:val="auto"/>
          <w:sz w:val="24"/>
          <w:szCs w:val="24"/>
        </w:rPr>
        <w:fldChar w:fldCharType="begin"/>
      </w:r>
      <w:r w:rsidRPr="00837538">
        <w:rPr>
          <w:b/>
          <w:i w:val="0"/>
          <w:color w:val="auto"/>
          <w:sz w:val="24"/>
          <w:szCs w:val="24"/>
        </w:rPr>
        <w:instrText xml:space="preserve"> SEQ Tabel_4. \* ARABIC </w:instrText>
      </w:r>
      <w:r w:rsidRPr="00837538">
        <w:rPr>
          <w:b/>
          <w:i w:val="0"/>
          <w:color w:val="auto"/>
          <w:sz w:val="24"/>
          <w:szCs w:val="24"/>
        </w:rPr>
        <w:fldChar w:fldCharType="separate"/>
      </w:r>
      <w:r w:rsidR="006D4F04">
        <w:rPr>
          <w:b/>
          <w:i w:val="0"/>
          <w:noProof/>
          <w:color w:val="auto"/>
          <w:sz w:val="24"/>
          <w:szCs w:val="24"/>
        </w:rPr>
        <w:t>9</w:t>
      </w:r>
      <w:r w:rsidRPr="00837538">
        <w:rPr>
          <w:b/>
          <w:i w:val="0"/>
          <w:color w:val="auto"/>
          <w:sz w:val="24"/>
          <w:szCs w:val="24"/>
        </w:rPr>
        <w:fldChar w:fldCharType="end"/>
      </w:r>
      <w:r w:rsidR="007F5900">
        <w:rPr>
          <w:b/>
          <w:i w:val="0"/>
          <w:color w:val="auto"/>
          <w:sz w:val="24"/>
          <w:szCs w:val="24"/>
        </w:rPr>
        <w:t xml:space="preserve"> </w:t>
      </w:r>
      <w:r w:rsidRPr="00837538">
        <w:rPr>
          <w:b/>
          <w:i w:val="0"/>
          <w:color w:val="auto"/>
          <w:sz w:val="24"/>
          <w:szCs w:val="24"/>
        </w:rPr>
        <w:t>Hasil Uji Regresi Data Panel Random Effect Model</w:t>
      </w:r>
      <w:bookmarkEnd w:id="28"/>
    </w:p>
    <w:tbl>
      <w:tblPr>
        <w:tblW w:w="6804" w:type="dxa"/>
        <w:jc w:val="center"/>
        <w:tblBorders>
          <w:bottom w:val="single" w:sz="4" w:space="0" w:color="auto"/>
          <w:insideH w:val="single" w:sz="4" w:space="0" w:color="auto"/>
        </w:tblBorders>
        <w:tblLayout w:type="fixed"/>
        <w:tblLook w:val="0000" w:firstRow="0" w:lastRow="0" w:firstColumn="0" w:lastColumn="0" w:noHBand="0" w:noVBand="0"/>
      </w:tblPr>
      <w:tblGrid>
        <w:gridCol w:w="1690"/>
        <w:gridCol w:w="1429"/>
        <w:gridCol w:w="1417"/>
        <w:gridCol w:w="1134"/>
        <w:gridCol w:w="1134"/>
      </w:tblGrid>
      <w:tr w:rsidR="0076453A" w:rsidRPr="007F5900" w14:paraId="43864CEF" w14:textId="77777777" w:rsidTr="007F5900">
        <w:trPr>
          <w:trHeight w:val="225"/>
          <w:jc w:val="center"/>
        </w:trPr>
        <w:tc>
          <w:tcPr>
            <w:tcW w:w="4536" w:type="dxa"/>
            <w:gridSpan w:val="3"/>
            <w:vAlign w:val="bottom"/>
          </w:tcPr>
          <w:p w14:paraId="6C7D2E75" w14:textId="77777777" w:rsidR="0076453A" w:rsidRPr="007F5900" w:rsidRDefault="0076453A" w:rsidP="00E30911">
            <w:pPr>
              <w:jc w:val="both"/>
              <w:rPr>
                <w:b/>
                <w:color w:val="000000"/>
                <w:sz w:val="22"/>
                <w:szCs w:val="22"/>
              </w:rPr>
            </w:pPr>
            <w:r w:rsidRPr="007F5900">
              <w:rPr>
                <w:b/>
                <w:color w:val="000000"/>
                <w:sz w:val="22"/>
                <w:szCs w:val="22"/>
              </w:rPr>
              <w:t>Dependent Variable: LY</w:t>
            </w:r>
          </w:p>
        </w:tc>
        <w:tc>
          <w:tcPr>
            <w:tcW w:w="1134" w:type="dxa"/>
            <w:vAlign w:val="bottom"/>
          </w:tcPr>
          <w:p w14:paraId="196C3318" w14:textId="77777777" w:rsidR="0076453A" w:rsidRPr="007F5900" w:rsidRDefault="0076453A" w:rsidP="00E30911">
            <w:pPr>
              <w:jc w:val="both"/>
              <w:rPr>
                <w:b/>
                <w:color w:val="000000"/>
                <w:sz w:val="22"/>
                <w:szCs w:val="22"/>
              </w:rPr>
            </w:pPr>
          </w:p>
        </w:tc>
        <w:tc>
          <w:tcPr>
            <w:tcW w:w="1134" w:type="dxa"/>
            <w:vAlign w:val="bottom"/>
          </w:tcPr>
          <w:p w14:paraId="66F0EB78" w14:textId="77777777" w:rsidR="0076453A" w:rsidRPr="007F5900" w:rsidRDefault="0076453A" w:rsidP="00E30911">
            <w:pPr>
              <w:jc w:val="both"/>
              <w:rPr>
                <w:b/>
                <w:color w:val="000000"/>
                <w:sz w:val="22"/>
                <w:szCs w:val="22"/>
              </w:rPr>
            </w:pPr>
          </w:p>
        </w:tc>
      </w:tr>
      <w:tr w:rsidR="0076453A" w:rsidRPr="007F5900" w14:paraId="14ABED47" w14:textId="77777777" w:rsidTr="007F5900">
        <w:trPr>
          <w:trHeight w:val="225"/>
          <w:jc w:val="center"/>
        </w:trPr>
        <w:tc>
          <w:tcPr>
            <w:tcW w:w="6804" w:type="dxa"/>
            <w:gridSpan w:val="5"/>
            <w:vAlign w:val="bottom"/>
          </w:tcPr>
          <w:p w14:paraId="12424DB6" w14:textId="77777777" w:rsidR="0076453A" w:rsidRPr="007F5900" w:rsidRDefault="0076453A" w:rsidP="00E30911">
            <w:pPr>
              <w:jc w:val="both"/>
              <w:rPr>
                <w:b/>
                <w:color w:val="000000"/>
                <w:sz w:val="22"/>
                <w:szCs w:val="22"/>
              </w:rPr>
            </w:pPr>
            <w:r w:rsidRPr="007F5900">
              <w:rPr>
                <w:b/>
                <w:color w:val="000000"/>
                <w:sz w:val="22"/>
                <w:szCs w:val="22"/>
              </w:rPr>
              <w:t>Method: Panel EGLS (Cross-section random effects)</w:t>
            </w:r>
          </w:p>
        </w:tc>
      </w:tr>
      <w:tr w:rsidR="0076453A" w:rsidRPr="007F5900" w14:paraId="37B4C998" w14:textId="77777777" w:rsidTr="007F5900">
        <w:trPr>
          <w:trHeight w:val="225"/>
          <w:jc w:val="center"/>
        </w:trPr>
        <w:tc>
          <w:tcPr>
            <w:tcW w:w="4536" w:type="dxa"/>
            <w:gridSpan w:val="3"/>
            <w:vAlign w:val="bottom"/>
          </w:tcPr>
          <w:p w14:paraId="22BA6C13" w14:textId="77777777" w:rsidR="0076453A" w:rsidRPr="007F5900" w:rsidRDefault="0076453A" w:rsidP="00E30911">
            <w:pPr>
              <w:jc w:val="both"/>
              <w:rPr>
                <w:b/>
                <w:color w:val="000000"/>
                <w:sz w:val="22"/>
                <w:szCs w:val="22"/>
              </w:rPr>
            </w:pPr>
            <w:r w:rsidRPr="007F5900">
              <w:rPr>
                <w:b/>
                <w:color w:val="000000"/>
                <w:sz w:val="22"/>
                <w:szCs w:val="22"/>
              </w:rPr>
              <w:t>Date: 03/06/23   Time: 23:43</w:t>
            </w:r>
          </w:p>
        </w:tc>
        <w:tc>
          <w:tcPr>
            <w:tcW w:w="1134" w:type="dxa"/>
            <w:vAlign w:val="bottom"/>
          </w:tcPr>
          <w:p w14:paraId="64D0DFFB" w14:textId="77777777" w:rsidR="0076453A" w:rsidRPr="007F5900" w:rsidRDefault="0076453A" w:rsidP="00E30911">
            <w:pPr>
              <w:jc w:val="both"/>
              <w:rPr>
                <w:b/>
                <w:color w:val="000000"/>
                <w:sz w:val="22"/>
                <w:szCs w:val="22"/>
              </w:rPr>
            </w:pPr>
          </w:p>
        </w:tc>
        <w:tc>
          <w:tcPr>
            <w:tcW w:w="1134" w:type="dxa"/>
            <w:vAlign w:val="bottom"/>
          </w:tcPr>
          <w:p w14:paraId="3C2D7A2C" w14:textId="77777777" w:rsidR="0076453A" w:rsidRPr="007F5900" w:rsidRDefault="0076453A" w:rsidP="00E30911">
            <w:pPr>
              <w:jc w:val="both"/>
              <w:rPr>
                <w:b/>
                <w:color w:val="000000"/>
                <w:sz w:val="22"/>
                <w:szCs w:val="22"/>
              </w:rPr>
            </w:pPr>
          </w:p>
        </w:tc>
      </w:tr>
      <w:tr w:rsidR="0076453A" w:rsidRPr="007F5900" w14:paraId="7FF2DA72" w14:textId="77777777" w:rsidTr="007F5900">
        <w:trPr>
          <w:trHeight w:val="225"/>
          <w:jc w:val="center"/>
        </w:trPr>
        <w:tc>
          <w:tcPr>
            <w:tcW w:w="4536" w:type="dxa"/>
            <w:gridSpan w:val="3"/>
            <w:vAlign w:val="bottom"/>
          </w:tcPr>
          <w:p w14:paraId="2DA69D5E" w14:textId="77777777" w:rsidR="0076453A" w:rsidRPr="007F5900" w:rsidRDefault="0076453A" w:rsidP="00E30911">
            <w:pPr>
              <w:jc w:val="both"/>
              <w:rPr>
                <w:b/>
                <w:color w:val="000000"/>
                <w:sz w:val="22"/>
                <w:szCs w:val="22"/>
              </w:rPr>
            </w:pPr>
            <w:r w:rsidRPr="007F5900">
              <w:rPr>
                <w:b/>
                <w:color w:val="000000"/>
                <w:sz w:val="22"/>
                <w:szCs w:val="22"/>
              </w:rPr>
              <w:t>Sample: 2017 2021</w:t>
            </w:r>
          </w:p>
        </w:tc>
        <w:tc>
          <w:tcPr>
            <w:tcW w:w="1134" w:type="dxa"/>
            <w:vAlign w:val="bottom"/>
          </w:tcPr>
          <w:p w14:paraId="6BEFEE1F" w14:textId="77777777" w:rsidR="0076453A" w:rsidRPr="007F5900" w:rsidRDefault="0076453A" w:rsidP="00E30911">
            <w:pPr>
              <w:jc w:val="both"/>
              <w:rPr>
                <w:b/>
                <w:color w:val="000000"/>
                <w:sz w:val="22"/>
                <w:szCs w:val="22"/>
              </w:rPr>
            </w:pPr>
          </w:p>
        </w:tc>
        <w:tc>
          <w:tcPr>
            <w:tcW w:w="1134" w:type="dxa"/>
            <w:vAlign w:val="bottom"/>
          </w:tcPr>
          <w:p w14:paraId="6E8F0655" w14:textId="77777777" w:rsidR="0076453A" w:rsidRPr="007F5900" w:rsidRDefault="0076453A" w:rsidP="00E30911">
            <w:pPr>
              <w:jc w:val="both"/>
              <w:rPr>
                <w:b/>
                <w:color w:val="000000"/>
                <w:sz w:val="22"/>
                <w:szCs w:val="22"/>
              </w:rPr>
            </w:pPr>
          </w:p>
        </w:tc>
      </w:tr>
      <w:tr w:rsidR="0076453A" w:rsidRPr="007F5900" w14:paraId="6973A404" w14:textId="77777777" w:rsidTr="007F5900">
        <w:trPr>
          <w:trHeight w:val="225"/>
          <w:jc w:val="center"/>
        </w:trPr>
        <w:tc>
          <w:tcPr>
            <w:tcW w:w="4536" w:type="dxa"/>
            <w:gridSpan w:val="3"/>
            <w:vAlign w:val="bottom"/>
          </w:tcPr>
          <w:p w14:paraId="22B33317" w14:textId="77777777" w:rsidR="0076453A" w:rsidRPr="007F5900" w:rsidRDefault="0076453A" w:rsidP="00E30911">
            <w:pPr>
              <w:jc w:val="both"/>
              <w:rPr>
                <w:b/>
                <w:color w:val="000000"/>
                <w:sz w:val="22"/>
                <w:szCs w:val="22"/>
              </w:rPr>
            </w:pPr>
            <w:r w:rsidRPr="007F5900">
              <w:rPr>
                <w:b/>
                <w:color w:val="000000"/>
                <w:sz w:val="22"/>
                <w:szCs w:val="22"/>
              </w:rPr>
              <w:t>Periods included: 5</w:t>
            </w:r>
          </w:p>
        </w:tc>
        <w:tc>
          <w:tcPr>
            <w:tcW w:w="1134" w:type="dxa"/>
            <w:vAlign w:val="bottom"/>
          </w:tcPr>
          <w:p w14:paraId="4FBBAD94" w14:textId="77777777" w:rsidR="0076453A" w:rsidRPr="007F5900" w:rsidRDefault="0076453A" w:rsidP="00E30911">
            <w:pPr>
              <w:jc w:val="both"/>
              <w:rPr>
                <w:b/>
                <w:color w:val="000000"/>
                <w:sz w:val="22"/>
                <w:szCs w:val="22"/>
              </w:rPr>
            </w:pPr>
          </w:p>
        </w:tc>
        <w:tc>
          <w:tcPr>
            <w:tcW w:w="1134" w:type="dxa"/>
            <w:vAlign w:val="bottom"/>
          </w:tcPr>
          <w:p w14:paraId="6DFEF7C1" w14:textId="77777777" w:rsidR="0076453A" w:rsidRPr="007F5900" w:rsidRDefault="0076453A" w:rsidP="00E30911">
            <w:pPr>
              <w:jc w:val="both"/>
              <w:rPr>
                <w:b/>
                <w:color w:val="000000"/>
                <w:sz w:val="22"/>
                <w:szCs w:val="22"/>
              </w:rPr>
            </w:pPr>
          </w:p>
        </w:tc>
      </w:tr>
      <w:tr w:rsidR="0076453A" w:rsidRPr="007F5900" w14:paraId="4A58CADE" w14:textId="77777777" w:rsidTr="007F5900">
        <w:trPr>
          <w:trHeight w:val="225"/>
          <w:jc w:val="center"/>
        </w:trPr>
        <w:tc>
          <w:tcPr>
            <w:tcW w:w="4536" w:type="dxa"/>
            <w:gridSpan w:val="3"/>
            <w:vAlign w:val="bottom"/>
          </w:tcPr>
          <w:p w14:paraId="146825DE" w14:textId="77777777" w:rsidR="0076453A" w:rsidRPr="007F5900" w:rsidRDefault="0076453A" w:rsidP="00E30911">
            <w:pPr>
              <w:jc w:val="both"/>
              <w:rPr>
                <w:b/>
                <w:color w:val="000000"/>
                <w:sz w:val="22"/>
                <w:szCs w:val="22"/>
              </w:rPr>
            </w:pPr>
            <w:r w:rsidRPr="007F5900">
              <w:rPr>
                <w:b/>
                <w:color w:val="000000"/>
                <w:sz w:val="22"/>
                <w:szCs w:val="22"/>
              </w:rPr>
              <w:t>Cross-sections included: 10</w:t>
            </w:r>
          </w:p>
        </w:tc>
        <w:tc>
          <w:tcPr>
            <w:tcW w:w="1134" w:type="dxa"/>
            <w:vAlign w:val="bottom"/>
          </w:tcPr>
          <w:p w14:paraId="7A816526" w14:textId="77777777" w:rsidR="0076453A" w:rsidRPr="007F5900" w:rsidRDefault="0076453A" w:rsidP="00E30911">
            <w:pPr>
              <w:jc w:val="both"/>
              <w:rPr>
                <w:b/>
                <w:color w:val="000000"/>
                <w:sz w:val="22"/>
                <w:szCs w:val="22"/>
              </w:rPr>
            </w:pPr>
          </w:p>
        </w:tc>
        <w:tc>
          <w:tcPr>
            <w:tcW w:w="1134" w:type="dxa"/>
            <w:vAlign w:val="bottom"/>
          </w:tcPr>
          <w:p w14:paraId="51126927" w14:textId="77777777" w:rsidR="0076453A" w:rsidRPr="007F5900" w:rsidRDefault="0076453A" w:rsidP="00E30911">
            <w:pPr>
              <w:jc w:val="both"/>
              <w:rPr>
                <w:b/>
                <w:color w:val="000000"/>
                <w:sz w:val="22"/>
                <w:szCs w:val="22"/>
              </w:rPr>
            </w:pPr>
          </w:p>
        </w:tc>
      </w:tr>
      <w:tr w:rsidR="0076453A" w:rsidRPr="007F5900" w14:paraId="6A3E3DCA" w14:textId="77777777" w:rsidTr="007F5900">
        <w:trPr>
          <w:trHeight w:val="225"/>
          <w:jc w:val="center"/>
        </w:trPr>
        <w:tc>
          <w:tcPr>
            <w:tcW w:w="5670" w:type="dxa"/>
            <w:gridSpan w:val="4"/>
            <w:vAlign w:val="bottom"/>
          </w:tcPr>
          <w:p w14:paraId="4B6B8E59" w14:textId="77777777" w:rsidR="0076453A" w:rsidRPr="007F5900" w:rsidRDefault="0076453A" w:rsidP="00E30911">
            <w:pPr>
              <w:jc w:val="both"/>
              <w:rPr>
                <w:b/>
                <w:color w:val="000000"/>
                <w:sz w:val="22"/>
                <w:szCs w:val="22"/>
              </w:rPr>
            </w:pPr>
            <w:r w:rsidRPr="007F5900">
              <w:rPr>
                <w:b/>
                <w:color w:val="000000"/>
                <w:sz w:val="22"/>
                <w:szCs w:val="22"/>
              </w:rPr>
              <w:t>Total panel (balanced) observations: 50</w:t>
            </w:r>
          </w:p>
        </w:tc>
        <w:tc>
          <w:tcPr>
            <w:tcW w:w="1134" w:type="dxa"/>
            <w:vAlign w:val="bottom"/>
          </w:tcPr>
          <w:p w14:paraId="7840D527" w14:textId="77777777" w:rsidR="0076453A" w:rsidRPr="007F5900" w:rsidRDefault="0076453A" w:rsidP="00E30911">
            <w:pPr>
              <w:jc w:val="both"/>
              <w:rPr>
                <w:b/>
                <w:color w:val="000000"/>
                <w:sz w:val="22"/>
                <w:szCs w:val="22"/>
              </w:rPr>
            </w:pPr>
          </w:p>
        </w:tc>
      </w:tr>
      <w:tr w:rsidR="0076453A" w:rsidRPr="007F5900" w14:paraId="442BE2C1" w14:textId="77777777" w:rsidTr="007F5900">
        <w:trPr>
          <w:trHeight w:val="225"/>
          <w:jc w:val="center"/>
        </w:trPr>
        <w:tc>
          <w:tcPr>
            <w:tcW w:w="6804" w:type="dxa"/>
            <w:gridSpan w:val="5"/>
            <w:vAlign w:val="bottom"/>
          </w:tcPr>
          <w:p w14:paraId="70D55BB3" w14:textId="77777777" w:rsidR="0076453A" w:rsidRPr="007F5900" w:rsidRDefault="0076453A" w:rsidP="00E30911">
            <w:pPr>
              <w:jc w:val="both"/>
              <w:rPr>
                <w:b/>
                <w:color w:val="000000"/>
                <w:sz w:val="22"/>
                <w:szCs w:val="22"/>
              </w:rPr>
            </w:pPr>
            <w:r w:rsidRPr="007F5900">
              <w:rPr>
                <w:b/>
                <w:color w:val="000000"/>
                <w:sz w:val="22"/>
                <w:szCs w:val="22"/>
              </w:rPr>
              <w:t>Swamy and Arora estimator of component variances</w:t>
            </w:r>
          </w:p>
        </w:tc>
      </w:tr>
      <w:tr w:rsidR="0076453A" w:rsidRPr="007F5900" w14:paraId="3746612D" w14:textId="77777777" w:rsidTr="007F5900">
        <w:trPr>
          <w:trHeight w:val="225"/>
          <w:jc w:val="center"/>
        </w:trPr>
        <w:tc>
          <w:tcPr>
            <w:tcW w:w="6804" w:type="dxa"/>
            <w:gridSpan w:val="5"/>
            <w:vAlign w:val="bottom"/>
          </w:tcPr>
          <w:p w14:paraId="62A6E259" w14:textId="77777777" w:rsidR="0076453A" w:rsidRPr="007F5900" w:rsidRDefault="0076453A" w:rsidP="00E30911">
            <w:pPr>
              <w:jc w:val="both"/>
              <w:rPr>
                <w:b/>
                <w:color w:val="000000"/>
                <w:sz w:val="22"/>
                <w:szCs w:val="22"/>
              </w:rPr>
            </w:pPr>
            <w:r w:rsidRPr="007F5900">
              <w:rPr>
                <w:b/>
                <w:color w:val="000000"/>
                <w:sz w:val="22"/>
                <w:szCs w:val="22"/>
              </w:rPr>
              <w:t>White diagonal standard errors &amp; covariance (d.f. corrected)</w:t>
            </w:r>
          </w:p>
        </w:tc>
      </w:tr>
      <w:tr w:rsidR="0076453A" w:rsidRPr="007F5900" w14:paraId="15AB3942" w14:textId="77777777" w:rsidTr="007F5900">
        <w:trPr>
          <w:trHeight w:val="225"/>
          <w:jc w:val="center"/>
        </w:trPr>
        <w:tc>
          <w:tcPr>
            <w:tcW w:w="1690" w:type="dxa"/>
            <w:vAlign w:val="bottom"/>
          </w:tcPr>
          <w:p w14:paraId="15A80A3C" w14:textId="77777777" w:rsidR="0076453A" w:rsidRPr="007F5900" w:rsidRDefault="0076453A" w:rsidP="00E30911">
            <w:pPr>
              <w:jc w:val="both"/>
              <w:rPr>
                <w:b/>
                <w:color w:val="000000"/>
                <w:sz w:val="22"/>
                <w:szCs w:val="22"/>
              </w:rPr>
            </w:pPr>
            <w:r w:rsidRPr="007F5900">
              <w:rPr>
                <w:b/>
                <w:color w:val="000000"/>
                <w:sz w:val="22"/>
                <w:szCs w:val="22"/>
              </w:rPr>
              <w:t>Variable</w:t>
            </w:r>
          </w:p>
        </w:tc>
        <w:tc>
          <w:tcPr>
            <w:tcW w:w="1429" w:type="dxa"/>
            <w:vAlign w:val="bottom"/>
          </w:tcPr>
          <w:p w14:paraId="6A9D6D58" w14:textId="77777777" w:rsidR="0076453A" w:rsidRPr="007F5900" w:rsidRDefault="0076453A" w:rsidP="00E30911">
            <w:pPr>
              <w:ind w:right="10"/>
              <w:jc w:val="both"/>
              <w:rPr>
                <w:b/>
                <w:color w:val="000000"/>
                <w:sz w:val="22"/>
                <w:szCs w:val="22"/>
              </w:rPr>
            </w:pPr>
            <w:r w:rsidRPr="007F5900">
              <w:rPr>
                <w:b/>
                <w:color w:val="000000"/>
                <w:sz w:val="22"/>
                <w:szCs w:val="22"/>
              </w:rPr>
              <w:t>Coefficient</w:t>
            </w:r>
          </w:p>
        </w:tc>
        <w:tc>
          <w:tcPr>
            <w:tcW w:w="1417" w:type="dxa"/>
            <w:vAlign w:val="bottom"/>
          </w:tcPr>
          <w:p w14:paraId="3478C919" w14:textId="77777777" w:rsidR="0076453A" w:rsidRPr="007F5900" w:rsidRDefault="0076453A" w:rsidP="00E30911">
            <w:pPr>
              <w:ind w:right="10"/>
              <w:jc w:val="both"/>
              <w:rPr>
                <w:b/>
                <w:color w:val="000000"/>
                <w:sz w:val="22"/>
                <w:szCs w:val="22"/>
              </w:rPr>
            </w:pPr>
            <w:r w:rsidRPr="007F5900">
              <w:rPr>
                <w:b/>
                <w:color w:val="000000"/>
                <w:sz w:val="22"/>
                <w:szCs w:val="22"/>
              </w:rPr>
              <w:t>Std. Error</w:t>
            </w:r>
          </w:p>
        </w:tc>
        <w:tc>
          <w:tcPr>
            <w:tcW w:w="1134" w:type="dxa"/>
            <w:vAlign w:val="bottom"/>
          </w:tcPr>
          <w:p w14:paraId="18C78ECA" w14:textId="77777777" w:rsidR="0076453A" w:rsidRPr="007F5900" w:rsidRDefault="0076453A" w:rsidP="00E30911">
            <w:pPr>
              <w:ind w:right="10"/>
              <w:jc w:val="both"/>
              <w:rPr>
                <w:b/>
                <w:color w:val="000000"/>
                <w:sz w:val="22"/>
                <w:szCs w:val="22"/>
              </w:rPr>
            </w:pPr>
            <w:r w:rsidRPr="007F5900">
              <w:rPr>
                <w:b/>
                <w:color w:val="000000"/>
                <w:sz w:val="22"/>
                <w:szCs w:val="22"/>
              </w:rPr>
              <w:t>t-Statistic</w:t>
            </w:r>
          </w:p>
        </w:tc>
        <w:tc>
          <w:tcPr>
            <w:tcW w:w="1134" w:type="dxa"/>
            <w:vAlign w:val="bottom"/>
          </w:tcPr>
          <w:p w14:paraId="3ABD9288" w14:textId="77777777" w:rsidR="0076453A" w:rsidRPr="007F5900" w:rsidRDefault="0076453A" w:rsidP="00E30911">
            <w:pPr>
              <w:ind w:right="10"/>
              <w:jc w:val="both"/>
              <w:rPr>
                <w:b/>
                <w:color w:val="000000"/>
                <w:sz w:val="22"/>
                <w:szCs w:val="22"/>
              </w:rPr>
            </w:pPr>
            <w:r w:rsidRPr="007F5900">
              <w:rPr>
                <w:b/>
                <w:color w:val="000000"/>
                <w:sz w:val="22"/>
                <w:szCs w:val="22"/>
              </w:rPr>
              <w:t>Prob.  </w:t>
            </w:r>
          </w:p>
        </w:tc>
      </w:tr>
      <w:tr w:rsidR="0076453A" w:rsidRPr="007F5900" w14:paraId="0A05BC13" w14:textId="77777777" w:rsidTr="007F5900">
        <w:trPr>
          <w:trHeight w:val="225"/>
          <w:jc w:val="center"/>
        </w:trPr>
        <w:tc>
          <w:tcPr>
            <w:tcW w:w="1690" w:type="dxa"/>
            <w:vAlign w:val="bottom"/>
          </w:tcPr>
          <w:p w14:paraId="17F6B8FE" w14:textId="77777777" w:rsidR="0076453A" w:rsidRPr="007F5900" w:rsidRDefault="0076453A" w:rsidP="00E30911">
            <w:pPr>
              <w:jc w:val="both"/>
              <w:rPr>
                <w:b/>
                <w:color w:val="000000"/>
                <w:sz w:val="22"/>
                <w:szCs w:val="22"/>
              </w:rPr>
            </w:pPr>
            <w:r w:rsidRPr="007F5900">
              <w:rPr>
                <w:b/>
                <w:color w:val="000000"/>
                <w:sz w:val="22"/>
                <w:szCs w:val="22"/>
              </w:rPr>
              <w:t>X1</w:t>
            </w:r>
          </w:p>
        </w:tc>
        <w:tc>
          <w:tcPr>
            <w:tcW w:w="1429" w:type="dxa"/>
            <w:vAlign w:val="bottom"/>
          </w:tcPr>
          <w:p w14:paraId="6F23B06D" w14:textId="77777777" w:rsidR="0076453A" w:rsidRPr="007F5900" w:rsidRDefault="0076453A" w:rsidP="00E30911">
            <w:pPr>
              <w:ind w:right="10"/>
              <w:jc w:val="both"/>
              <w:rPr>
                <w:b/>
                <w:color w:val="000000"/>
                <w:sz w:val="22"/>
                <w:szCs w:val="22"/>
              </w:rPr>
            </w:pPr>
            <w:r w:rsidRPr="007F5900">
              <w:rPr>
                <w:b/>
                <w:sz w:val="22"/>
                <w:szCs w:val="22"/>
              </w:rPr>
              <w:t>-9.412542</w:t>
            </w:r>
          </w:p>
        </w:tc>
        <w:tc>
          <w:tcPr>
            <w:tcW w:w="1417" w:type="dxa"/>
            <w:vAlign w:val="bottom"/>
          </w:tcPr>
          <w:p w14:paraId="473442BA" w14:textId="77777777" w:rsidR="0076453A" w:rsidRPr="007F5900" w:rsidRDefault="0076453A" w:rsidP="00E30911">
            <w:pPr>
              <w:ind w:right="10"/>
              <w:jc w:val="both"/>
              <w:rPr>
                <w:b/>
                <w:color w:val="000000"/>
                <w:sz w:val="22"/>
                <w:szCs w:val="22"/>
              </w:rPr>
            </w:pPr>
            <w:r w:rsidRPr="007F5900">
              <w:rPr>
                <w:b/>
                <w:sz w:val="22"/>
                <w:szCs w:val="22"/>
              </w:rPr>
              <w:t>1.255311</w:t>
            </w:r>
          </w:p>
        </w:tc>
        <w:tc>
          <w:tcPr>
            <w:tcW w:w="1134" w:type="dxa"/>
            <w:vAlign w:val="bottom"/>
          </w:tcPr>
          <w:p w14:paraId="3AF0C099" w14:textId="77777777" w:rsidR="0076453A" w:rsidRPr="007F5900" w:rsidRDefault="0076453A" w:rsidP="00E30911">
            <w:pPr>
              <w:ind w:right="10"/>
              <w:jc w:val="both"/>
              <w:rPr>
                <w:b/>
                <w:color w:val="000000"/>
                <w:sz w:val="22"/>
                <w:szCs w:val="22"/>
              </w:rPr>
            </w:pPr>
            <w:r w:rsidRPr="007F5900">
              <w:rPr>
                <w:b/>
                <w:color w:val="000000"/>
                <w:sz w:val="22"/>
                <w:szCs w:val="22"/>
              </w:rPr>
              <w:t>-0.749818</w:t>
            </w:r>
          </w:p>
        </w:tc>
        <w:tc>
          <w:tcPr>
            <w:tcW w:w="1134" w:type="dxa"/>
            <w:vAlign w:val="bottom"/>
          </w:tcPr>
          <w:p w14:paraId="41197E0E" w14:textId="77777777" w:rsidR="0076453A" w:rsidRPr="007F5900" w:rsidRDefault="0076453A" w:rsidP="00E30911">
            <w:pPr>
              <w:ind w:right="10"/>
              <w:jc w:val="both"/>
              <w:rPr>
                <w:b/>
                <w:color w:val="000000"/>
                <w:sz w:val="22"/>
                <w:szCs w:val="22"/>
              </w:rPr>
            </w:pPr>
            <w:r w:rsidRPr="007F5900">
              <w:rPr>
                <w:b/>
                <w:color w:val="000000"/>
                <w:sz w:val="22"/>
                <w:szCs w:val="22"/>
              </w:rPr>
              <w:t>0.4572</w:t>
            </w:r>
          </w:p>
        </w:tc>
      </w:tr>
      <w:tr w:rsidR="0076453A" w:rsidRPr="007F5900" w14:paraId="6D2B2DE0" w14:textId="77777777" w:rsidTr="007F5900">
        <w:trPr>
          <w:trHeight w:val="225"/>
          <w:jc w:val="center"/>
        </w:trPr>
        <w:tc>
          <w:tcPr>
            <w:tcW w:w="1690" w:type="dxa"/>
            <w:vAlign w:val="bottom"/>
          </w:tcPr>
          <w:p w14:paraId="190CE857" w14:textId="77777777" w:rsidR="0076453A" w:rsidRPr="007F5900" w:rsidRDefault="0076453A" w:rsidP="00E30911">
            <w:pPr>
              <w:jc w:val="both"/>
              <w:rPr>
                <w:b/>
                <w:color w:val="000000"/>
                <w:sz w:val="22"/>
                <w:szCs w:val="22"/>
              </w:rPr>
            </w:pPr>
            <w:r w:rsidRPr="007F5900">
              <w:rPr>
                <w:b/>
                <w:color w:val="000000"/>
                <w:sz w:val="22"/>
                <w:szCs w:val="22"/>
              </w:rPr>
              <w:t>X2</w:t>
            </w:r>
          </w:p>
        </w:tc>
        <w:tc>
          <w:tcPr>
            <w:tcW w:w="1429" w:type="dxa"/>
            <w:vAlign w:val="bottom"/>
          </w:tcPr>
          <w:p w14:paraId="1F3A175E" w14:textId="77777777" w:rsidR="0076453A" w:rsidRPr="007F5900" w:rsidRDefault="0076453A" w:rsidP="00E30911">
            <w:pPr>
              <w:ind w:right="10"/>
              <w:jc w:val="both"/>
              <w:rPr>
                <w:b/>
                <w:color w:val="000000"/>
                <w:sz w:val="22"/>
                <w:szCs w:val="22"/>
              </w:rPr>
            </w:pPr>
            <w:r w:rsidRPr="007F5900">
              <w:rPr>
                <w:b/>
                <w:sz w:val="22"/>
                <w:szCs w:val="22"/>
              </w:rPr>
              <w:t>1.939041</w:t>
            </w:r>
          </w:p>
        </w:tc>
        <w:tc>
          <w:tcPr>
            <w:tcW w:w="1417" w:type="dxa"/>
            <w:vAlign w:val="bottom"/>
          </w:tcPr>
          <w:p w14:paraId="129F28C0" w14:textId="77777777" w:rsidR="0076453A" w:rsidRPr="007F5900" w:rsidRDefault="0076453A" w:rsidP="00E30911">
            <w:pPr>
              <w:ind w:right="10"/>
              <w:jc w:val="both"/>
              <w:rPr>
                <w:b/>
                <w:color w:val="000000"/>
                <w:sz w:val="22"/>
                <w:szCs w:val="22"/>
              </w:rPr>
            </w:pPr>
            <w:r w:rsidRPr="007F5900">
              <w:rPr>
                <w:b/>
                <w:sz w:val="22"/>
                <w:szCs w:val="22"/>
              </w:rPr>
              <w:t>7.767763</w:t>
            </w:r>
          </w:p>
        </w:tc>
        <w:tc>
          <w:tcPr>
            <w:tcW w:w="1134" w:type="dxa"/>
            <w:vAlign w:val="bottom"/>
          </w:tcPr>
          <w:p w14:paraId="7EEAF8AE" w14:textId="77777777" w:rsidR="0076453A" w:rsidRPr="007F5900" w:rsidRDefault="0076453A" w:rsidP="00E30911">
            <w:pPr>
              <w:ind w:right="10"/>
              <w:jc w:val="both"/>
              <w:rPr>
                <w:b/>
                <w:color w:val="000000"/>
                <w:sz w:val="22"/>
                <w:szCs w:val="22"/>
              </w:rPr>
            </w:pPr>
            <w:r w:rsidRPr="007F5900">
              <w:rPr>
                <w:b/>
                <w:color w:val="000000"/>
                <w:sz w:val="22"/>
                <w:szCs w:val="22"/>
              </w:rPr>
              <w:t>2.496267</w:t>
            </w:r>
          </w:p>
        </w:tc>
        <w:tc>
          <w:tcPr>
            <w:tcW w:w="1134" w:type="dxa"/>
            <w:vAlign w:val="bottom"/>
          </w:tcPr>
          <w:p w14:paraId="17532E7D" w14:textId="77777777" w:rsidR="0076453A" w:rsidRPr="007F5900" w:rsidRDefault="0076453A" w:rsidP="00E30911">
            <w:pPr>
              <w:ind w:right="10"/>
              <w:jc w:val="both"/>
              <w:rPr>
                <w:b/>
                <w:color w:val="000000"/>
                <w:sz w:val="22"/>
                <w:szCs w:val="22"/>
              </w:rPr>
            </w:pPr>
            <w:r w:rsidRPr="007F5900">
              <w:rPr>
                <w:b/>
                <w:color w:val="000000"/>
                <w:sz w:val="22"/>
                <w:szCs w:val="22"/>
              </w:rPr>
              <w:t>0.0162</w:t>
            </w:r>
          </w:p>
        </w:tc>
      </w:tr>
      <w:tr w:rsidR="0076453A" w:rsidRPr="007F5900" w14:paraId="2FECD3B0" w14:textId="77777777" w:rsidTr="007F5900">
        <w:trPr>
          <w:trHeight w:val="225"/>
          <w:jc w:val="center"/>
        </w:trPr>
        <w:tc>
          <w:tcPr>
            <w:tcW w:w="1690" w:type="dxa"/>
            <w:vAlign w:val="bottom"/>
          </w:tcPr>
          <w:p w14:paraId="2C8BDA9E" w14:textId="77777777" w:rsidR="0076453A" w:rsidRPr="007F5900" w:rsidRDefault="0076453A" w:rsidP="00E30911">
            <w:pPr>
              <w:jc w:val="both"/>
              <w:rPr>
                <w:b/>
                <w:color w:val="000000"/>
                <w:sz w:val="22"/>
                <w:szCs w:val="22"/>
              </w:rPr>
            </w:pPr>
            <w:r w:rsidRPr="007F5900">
              <w:rPr>
                <w:b/>
                <w:color w:val="000000"/>
                <w:sz w:val="22"/>
                <w:szCs w:val="22"/>
              </w:rPr>
              <w:t>X3</w:t>
            </w:r>
          </w:p>
        </w:tc>
        <w:tc>
          <w:tcPr>
            <w:tcW w:w="1429" w:type="dxa"/>
            <w:vAlign w:val="bottom"/>
          </w:tcPr>
          <w:p w14:paraId="0C4EBD23" w14:textId="77777777" w:rsidR="0076453A" w:rsidRPr="007F5900" w:rsidRDefault="0076453A" w:rsidP="00E30911">
            <w:pPr>
              <w:ind w:right="10"/>
              <w:jc w:val="both"/>
              <w:rPr>
                <w:b/>
                <w:color w:val="000000"/>
                <w:sz w:val="22"/>
                <w:szCs w:val="22"/>
              </w:rPr>
            </w:pPr>
            <w:r w:rsidRPr="007F5900">
              <w:rPr>
                <w:b/>
                <w:sz w:val="22"/>
                <w:szCs w:val="22"/>
              </w:rPr>
              <w:t>2.915919</w:t>
            </w:r>
          </w:p>
        </w:tc>
        <w:tc>
          <w:tcPr>
            <w:tcW w:w="1417" w:type="dxa"/>
            <w:vAlign w:val="bottom"/>
          </w:tcPr>
          <w:p w14:paraId="43BAA41B" w14:textId="77777777" w:rsidR="0076453A" w:rsidRPr="007F5900" w:rsidRDefault="0076453A" w:rsidP="00E30911">
            <w:pPr>
              <w:ind w:right="10"/>
              <w:jc w:val="both"/>
              <w:rPr>
                <w:b/>
                <w:color w:val="000000"/>
                <w:sz w:val="22"/>
                <w:szCs w:val="22"/>
              </w:rPr>
            </w:pPr>
            <w:r w:rsidRPr="007F5900">
              <w:rPr>
                <w:b/>
                <w:sz w:val="22"/>
                <w:szCs w:val="22"/>
              </w:rPr>
              <w:t>7.960899</w:t>
            </w:r>
          </w:p>
        </w:tc>
        <w:tc>
          <w:tcPr>
            <w:tcW w:w="1134" w:type="dxa"/>
            <w:vAlign w:val="bottom"/>
          </w:tcPr>
          <w:p w14:paraId="6A368915" w14:textId="77777777" w:rsidR="0076453A" w:rsidRPr="007F5900" w:rsidRDefault="0076453A" w:rsidP="00E30911">
            <w:pPr>
              <w:ind w:right="10"/>
              <w:jc w:val="both"/>
              <w:rPr>
                <w:b/>
                <w:color w:val="000000"/>
                <w:sz w:val="22"/>
                <w:szCs w:val="22"/>
              </w:rPr>
            </w:pPr>
            <w:r w:rsidRPr="007F5900">
              <w:rPr>
                <w:b/>
                <w:color w:val="000000"/>
                <w:sz w:val="22"/>
                <w:szCs w:val="22"/>
              </w:rPr>
              <w:t>3.662802</w:t>
            </w:r>
          </w:p>
        </w:tc>
        <w:tc>
          <w:tcPr>
            <w:tcW w:w="1134" w:type="dxa"/>
            <w:vAlign w:val="bottom"/>
          </w:tcPr>
          <w:p w14:paraId="4935CC56" w14:textId="77777777" w:rsidR="0076453A" w:rsidRPr="007F5900" w:rsidRDefault="0076453A" w:rsidP="00E30911">
            <w:pPr>
              <w:ind w:right="10"/>
              <w:jc w:val="both"/>
              <w:rPr>
                <w:b/>
                <w:color w:val="000000"/>
                <w:sz w:val="22"/>
                <w:szCs w:val="22"/>
              </w:rPr>
            </w:pPr>
            <w:r w:rsidRPr="007F5900">
              <w:rPr>
                <w:b/>
                <w:color w:val="000000"/>
                <w:sz w:val="22"/>
                <w:szCs w:val="22"/>
              </w:rPr>
              <w:t>0.0006</w:t>
            </w:r>
          </w:p>
        </w:tc>
      </w:tr>
      <w:tr w:rsidR="0076453A" w:rsidRPr="007F5900" w14:paraId="3068402D" w14:textId="77777777" w:rsidTr="007F5900">
        <w:trPr>
          <w:trHeight w:val="225"/>
          <w:jc w:val="center"/>
        </w:trPr>
        <w:tc>
          <w:tcPr>
            <w:tcW w:w="1690" w:type="dxa"/>
            <w:vAlign w:val="bottom"/>
          </w:tcPr>
          <w:p w14:paraId="2B81D59D" w14:textId="77777777" w:rsidR="0076453A" w:rsidRPr="007F5900" w:rsidRDefault="0076453A" w:rsidP="00E30911">
            <w:pPr>
              <w:jc w:val="both"/>
              <w:rPr>
                <w:b/>
                <w:color w:val="000000"/>
                <w:sz w:val="22"/>
                <w:szCs w:val="22"/>
              </w:rPr>
            </w:pPr>
            <w:r w:rsidRPr="007F5900">
              <w:rPr>
                <w:b/>
                <w:color w:val="000000"/>
                <w:sz w:val="22"/>
                <w:szCs w:val="22"/>
              </w:rPr>
              <w:t>C</w:t>
            </w:r>
          </w:p>
        </w:tc>
        <w:tc>
          <w:tcPr>
            <w:tcW w:w="1429" w:type="dxa"/>
            <w:vAlign w:val="bottom"/>
          </w:tcPr>
          <w:p w14:paraId="2EECB73C" w14:textId="77777777" w:rsidR="0076453A" w:rsidRPr="007F5900" w:rsidRDefault="0076453A" w:rsidP="00E30911">
            <w:pPr>
              <w:ind w:right="10"/>
              <w:jc w:val="both"/>
              <w:rPr>
                <w:b/>
                <w:color w:val="000000"/>
                <w:sz w:val="22"/>
                <w:szCs w:val="22"/>
              </w:rPr>
            </w:pPr>
            <w:r w:rsidRPr="007F5900">
              <w:rPr>
                <w:b/>
                <w:color w:val="000000"/>
                <w:sz w:val="22"/>
                <w:szCs w:val="22"/>
              </w:rPr>
              <w:t>28.40859</w:t>
            </w:r>
          </w:p>
        </w:tc>
        <w:tc>
          <w:tcPr>
            <w:tcW w:w="1417" w:type="dxa"/>
            <w:vAlign w:val="bottom"/>
          </w:tcPr>
          <w:p w14:paraId="4A3E5269" w14:textId="77777777" w:rsidR="0076453A" w:rsidRPr="007F5900" w:rsidRDefault="0076453A" w:rsidP="00E30911">
            <w:pPr>
              <w:ind w:right="10"/>
              <w:jc w:val="both"/>
              <w:rPr>
                <w:b/>
                <w:color w:val="000000"/>
                <w:sz w:val="22"/>
                <w:szCs w:val="22"/>
              </w:rPr>
            </w:pPr>
            <w:r w:rsidRPr="007F5900">
              <w:rPr>
                <w:b/>
                <w:color w:val="000000"/>
                <w:sz w:val="22"/>
                <w:szCs w:val="22"/>
              </w:rPr>
              <w:t>0.127130</w:t>
            </w:r>
          </w:p>
        </w:tc>
        <w:tc>
          <w:tcPr>
            <w:tcW w:w="1134" w:type="dxa"/>
            <w:vAlign w:val="bottom"/>
          </w:tcPr>
          <w:p w14:paraId="53EC6946" w14:textId="77777777" w:rsidR="0076453A" w:rsidRPr="007F5900" w:rsidRDefault="0076453A" w:rsidP="00E30911">
            <w:pPr>
              <w:ind w:right="10"/>
              <w:jc w:val="both"/>
              <w:rPr>
                <w:b/>
                <w:color w:val="000000"/>
                <w:sz w:val="22"/>
                <w:szCs w:val="22"/>
              </w:rPr>
            </w:pPr>
            <w:r w:rsidRPr="007F5900">
              <w:rPr>
                <w:b/>
                <w:color w:val="000000"/>
                <w:sz w:val="22"/>
                <w:szCs w:val="22"/>
              </w:rPr>
              <w:t>223.4604</w:t>
            </w:r>
          </w:p>
        </w:tc>
        <w:tc>
          <w:tcPr>
            <w:tcW w:w="1134" w:type="dxa"/>
            <w:vAlign w:val="bottom"/>
          </w:tcPr>
          <w:p w14:paraId="2F8F882F" w14:textId="77777777" w:rsidR="0076453A" w:rsidRPr="007F5900" w:rsidRDefault="0076453A" w:rsidP="00E30911">
            <w:pPr>
              <w:ind w:right="10"/>
              <w:jc w:val="both"/>
              <w:rPr>
                <w:b/>
                <w:color w:val="000000"/>
                <w:sz w:val="22"/>
                <w:szCs w:val="22"/>
              </w:rPr>
            </w:pPr>
            <w:r w:rsidRPr="007F5900">
              <w:rPr>
                <w:b/>
                <w:color w:val="000000"/>
                <w:sz w:val="22"/>
                <w:szCs w:val="22"/>
              </w:rPr>
              <w:t>0.0000</w:t>
            </w:r>
          </w:p>
        </w:tc>
      </w:tr>
      <w:tr w:rsidR="0076453A" w:rsidRPr="007F5900" w14:paraId="4F82B4A3" w14:textId="77777777" w:rsidTr="007F5900">
        <w:trPr>
          <w:trHeight w:val="225"/>
          <w:jc w:val="center"/>
        </w:trPr>
        <w:tc>
          <w:tcPr>
            <w:tcW w:w="1690" w:type="dxa"/>
            <w:vAlign w:val="bottom"/>
          </w:tcPr>
          <w:p w14:paraId="0B5ED5E0" w14:textId="77777777" w:rsidR="0076453A" w:rsidRPr="007F5900" w:rsidRDefault="0076453A" w:rsidP="00E30911">
            <w:pPr>
              <w:jc w:val="both"/>
              <w:rPr>
                <w:b/>
                <w:color w:val="000000"/>
                <w:sz w:val="22"/>
                <w:szCs w:val="22"/>
              </w:rPr>
            </w:pPr>
          </w:p>
        </w:tc>
        <w:tc>
          <w:tcPr>
            <w:tcW w:w="2846" w:type="dxa"/>
            <w:gridSpan w:val="2"/>
            <w:vAlign w:val="bottom"/>
          </w:tcPr>
          <w:p w14:paraId="503FB01E" w14:textId="77777777" w:rsidR="0076453A" w:rsidRPr="007F5900" w:rsidRDefault="0076453A" w:rsidP="00E30911">
            <w:pPr>
              <w:jc w:val="both"/>
              <w:rPr>
                <w:b/>
                <w:color w:val="000000"/>
                <w:sz w:val="22"/>
                <w:szCs w:val="22"/>
              </w:rPr>
            </w:pPr>
            <w:r w:rsidRPr="007F5900">
              <w:rPr>
                <w:b/>
                <w:color w:val="000000"/>
                <w:sz w:val="22"/>
                <w:szCs w:val="22"/>
              </w:rPr>
              <w:t>Effects Specification</w:t>
            </w:r>
          </w:p>
        </w:tc>
        <w:tc>
          <w:tcPr>
            <w:tcW w:w="1134" w:type="dxa"/>
            <w:vAlign w:val="bottom"/>
          </w:tcPr>
          <w:p w14:paraId="36543C27" w14:textId="77777777" w:rsidR="0076453A" w:rsidRPr="007F5900" w:rsidRDefault="0076453A" w:rsidP="00E30911">
            <w:pPr>
              <w:jc w:val="both"/>
              <w:rPr>
                <w:b/>
                <w:color w:val="000000"/>
                <w:sz w:val="22"/>
                <w:szCs w:val="22"/>
              </w:rPr>
            </w:pPr>
          </w:p>
        </w:tc>
        <w:tc>
          <w:tcPr>
            <w:tcW w:w="1134" w:type="dxa"/>
            <w:vAlign w:val="bottom"/>
          </w:tcPr>
          <w:p w14:paraId="5894620F" w14:textId="77777777" w:rsidR="0076453A" w:rsidRPr="007F5900" w:rsidRDefault="0076453A" w:rsidP="00E30911">
            <w:pPr>
              <w:jc w:val="both"/>
              <w:rPr>
                <w:b/>
                <w:color w:val="000000"/>
                <w:sz w:val="22"/>
                <w:szCs w:val="22"/>
              </w:rPr>
            </w:pPr>
          </w:p>
        </w:tc>
      </w:tr>
      <w:tr w:rsidR="0076453A" w:rsidRPr="007F5900" w14:paraId="662D0D1F" w14:textId="77777777" w:rsidTr="007F5900">
        <w:trPr>
          <w:trHeight w:val="225"/>
          <w:jc w:val="center"/>
        </w:trPr>
        <w:tc>
          <w:tcPr>
            <w:tcW w:w="1690" w:type="dxa"/>
            <w:vAlign w:val="bottom"/>
          </w:tcPr>
          <w:p w14:paraId="6458AD3A" w14:textId="77777777" w:rsidR="0076453A" w:rsidRPr="007F5900" w:rsidRDefault="0076453A" w:rsidP="00E30911">
            <w:pPr>
              <w:jc w:val="both"/>
              <w:rPr>
                <w:b/>
                <w:color w:val="000000"/>
                <w:sz w:val="22"/>
                <w:szCs w:val="22"/>
              </w:rPr>
            </w:pPr>
          </w:p>
        </w:tc>
        <w:tc>
          <w:tcPr>
            <w:tcW w:w="1429" w:type="dxa"/>
            <w:vAlign w:val="bottom"/>
          </w:tcPr>
          <w:p w14:paraId="38FA6602" w14:textId="77777777" w:rsidR="0076453A" w:rsidRPr="007F5900" w:rsidRDefault="0076453A" w:rsidP="00E30911">
            <w:pPr>
              <w:jc w:val="both"/>
              <w:rPr>
                <w:b/>
                <w:color w:val="000000"/>
                <w:sz w:val="22"/>
                <w:szCs w:val="22"/>
              </w:rPr>
            </w:pPr>
          </w:p>
        </w:tc>
        <w:tc>
          <w:tcPr>
            <w:tcW w:w="1417" w:type="dxa"/>
            <w:vAlign w:val="bottom"/>
          </w:tcPr>
          <w:p w14:paraId="79282FB1" w14:textId="77777777" w:rsidR="0076453A" w:rsidRPr="007F5900" w:rsidRDefault="0076453A" w:rsidP="00E30911">
            <w:pPr>
              <w:jc w:val="both"/>
              <w:rPr>
                <w:b/>
                <w:color w:val="000000"/>
                <w:sz w:val="22"/>
                <w:szCs w:val="22"/>
              </w:rPr>
            </w:pPr>
          </w:p>
        </w:tc>
        <w:tc>
          <w:tcPr>
            <w:tcW w:w="1134" w:type="dxa"/>
            <w:vAlign w:val="bottom"/>
          </w:tcPr>
          <w:p w14:paraId="15BA98C2" w14:textId="77777777" w:rsidR="0076453A" w:rsidRPr="007F5900" w:rsidRDefault="0076453A" w:rsidP="00E30911">
            <w:pPr>
              <w:ind w:right="10"/>
              <w:jc w:val="both"/>
              <w:rPr>
                <w:b/>
                <w:color w:val="000000"/>
                <w:sz w:val="22"/>
                <w:szCs w:val="22"/>
              </w:rPr>
            </w:pPr>
            <w:r w:rsidRPr="007F5900">
              <w:rPr>
                <w:b/>
                <w:color w:val="000000"/>
                <w:sz w:val="22"/>
                <w:szCs w:val="22"/>
              </w:rPr>
              <w:t>S.D.  </w:t>
            </w:r>
          </w:p>
        </w:tc>
        <w:tc>
          <w:tcPr>
            <w:tcW w:w="1134" w:type="dxa"/>
            <w:vAlign w:val="bottom"/>
          </w:tcPr>
          <w:p w14:paraId="3282FCE8" w14:textId="77777777" w:rsidR="0076453A" w:rsidRPr="007F5900" w:rsidRDefault="0076453A" w:rsidP="00E30911">
            <w:pPr>
              <w:ind w:right="10"/>
              <w:jc w:val="both"/>
              <w:rPr>
                <w:b/>
                <w:color w:val="000000"/>
                <w:sz w:val="22"/>
                <w:szCs w:val="22"/>
              </w:rPr>
            </w:pPr>
            <w:r w:rsidRPr="007F5900">
              <w:rPr>
                <w:b/>
                <w:color w:val="000000"/>
                <w:sz w:val="22"/>
                <w:szCs w:val="22"/>
              </w:rPr>
              <w:t>Rho  </w:t>
            </w:r>
          </w:p>
        </w:tc>
      </w:tr>
      <w:tr w:rsidR="0076453A" w:rsidRPr="007F5900" w14:paraId="75C66782" w14:textId="77777777" w:rsidTr="007F5900">
        <w:trPr>
          <w:trHeight w:val="225"/>
          <w:jc w:val="center"/>
        </w:trPr>
        <w:tc>
          <w:tcPr>
            <w:tcW w:w="4536" w:type="dxa"/>
            <w:gridSpan w:val="3"/>
            <w:vAlign w:val="bottom"/>
          </w:tcPr>
          <w:p w14:paraId="6014C416" w14:textId="77777777" w:rsidR="0076453A" w:rsidRPr="007F5900" w:rsidRDefault="0076453A" w:rsidP="00E30911">
            <w:pPr>
              <w:jc w:val="both"/>
              <w:rPr>
                <w:b/>
                <w:color w:val="000000"/>
                <w:sz w:val="22"/>
                <w:szCs w:val="22"/>
              </w:rPr>
            </w:pPr>
            <w:r w:rsidRPr="007F5900">
              <w:rPr>
                <w:b/>
                <w:color w:val="000000"/>
                <w:sz w:val="22"/>
                <w:szCs w:val="22"/>
              </w:rPr>
              <w:t>Cross-section random</w:t>
            </w:r>
          </w:p>
        </w:tc>
        <w:tc>
          <w:tcPr>
            <w:tcW w:w="1134" w:type="dxa"/>
            <w:vAlign w:val="bottom"/>
          </w:tcPr>
          <w:p w14:paraId="17B36AB1" w14:textId="77777777" w:rsidR="0076453A" w:rsidRPr="007F5900" w:rsidRDefault="0076453A" w:rsidP="00E30911">
            <w:pPr>
              <w:ind w:right="10"/>
              <w:jc w:val="both"/>
              <w:rPr>
                <w:b/>
                <w:color w:val="000000"/>
                <w:sz w:val="22"/>
                <w:szCs w:val="22"/>
              </w:rPr>
            </w:pPr>
            <w:r w:rsidRPr="007F5900">
              <w:rPr>
                <w:b/>
                <w:color w:val="000000"/>
                <w:sz w:val="22"/>
                <w:szCs w:val="22"/>
              </w:rPr>
              <w:t>0.401987</w:t>
            </w:r>
          </w:p>
        </w:tc>
        <w:tc>
          <w:tcPr>
            <w:tcW w:w="1134" w:type="dxa"/>
            <w:vAlign w:val="bottom"/>
          </w:tcPr>
          <w:p w14:paraId="5910D4F4" w14:textId="77777777" w:rsidR="0076453A" w:rsidRPr="007F5900" w:rsidRDefault="0076453A" w:rsidP="00E30911">
            <w:pPr>
              <w:ind w:right="10"/>
              <w:jc w:val="both"/>
              <w:rPr>
                <w:b/>
                <w:color w:val="000000"/>
                <w:sz w:val="22"/>
                <w:szCs w:val="22"/>
              </w:rPr>
            </w:pPr>
            <w:r w:rsidRPr="007F5900">
              <w:rPr>
                <w:b/>
                <w:color w:val="000000"/>
                <w:sz w:val="22"/>
                <w:szCs w:val="22"/>
              </w:rPr>
              <w:t>0.8811</w:t>
            </w:r>
          </w:p>
        </w:tc>
      </w:tr>
      <w:tr w:rsidR="0076453A" w:rsidRPr="007F5900" w14:paraId="38802AB1" w14:textId="77777777" w:rsidTr="007F5900">
        <w:trPr>
          <w:trHeight w:val="225"/>
          <w:jc w:val="center"/>
        </w:trPr>
        <w:tc>
          <w:tcPr>
            <w:tcW w:w="4536" w:type="dxa"/>
            <w:gridSpan w:val="3"/>
            <w:vAlign w:val="bottom"/>
          </w:tcPr>
          <w:p w14:paraId="577DE262" w14:textId="77777777" w:rsidR="0076453A" w:rsidRPr="007F5900" w:rsidRDefault="0076453A" w:rsidP="00E30911">
            <w:pPr>
              <w:jc w:val="both"/>
              <w:rPr>
                <w:b/>
                <w:color w:val="000000"/>
                <w:sz w:val="22"/>
                <w:szCs w:val="22"/>
              </w:rPr>
            </w:pPr>
            <w:r w:rsidRPr="007F5900">
              <w:rPr>
                <w:b/>
                <w:color w:val="000000"/>
                <w:sz w:val="22"/>
                <w:szCs w:val="22"/>
              </w:rPr>
              <w:t>Idiosyncratic random</w:t>
            </w:r>
          </w:p>
        </w:tc>
        <w:tc>
          <w:tcPr>
            <w:tcW w:w="1134" w:type="dxa"/>
            <w:vAlign w:val="bottom"/>
          </w:tcPr>
          <w:p w14:paraId="1362A2B2" w14:textId="77777777" w:rsidR="0076453A" w:rsidRPr="007F5900" w:rsidRDefault="0076453A" w:rsidP="00E30911">
            <w:pPr>
              <w:ind w:right="10"/>
              <w:jc w:val="both"/>
              <w:rPr>
                <w:b/>
                <w:color w:val="000000"/>
                <w:sz w:val="22"/>
                <w:szCs w:val="22"/>
              </w:rPr>
            </w:pPr>
            <w:r w:rsidRPr="007F5900">
              <w:rPr>
                <w:b/>
                <w:color w:val="000000"/>
                <w:sz w:val="22"/>
                <w:szCs w:val="22"/>
              </w:rPr>
              <w:t>0.147672</w:t>
            </w:r>
          </w:p>
        </w:tc>
        <w:tc>
          <w:tcPr>
            <w:tcW w:w="1134" w:type="dxa"/>
            <w:vAlign w:val="bottom"/>
          </w:tcPr>
          <w:p w14:paraId="4A083904" w14:textId="77777777" w:rsidR="0076453A" w:rsidRPr="007F5900" w:rsidRDefault="0076453A" w:rsidP="00E30911">
            <w:pPr>
              <w:ind w:right="10"/>
              <w:jc w:val="both"/>
              <w:rPr>
                <w:b/>
                <w:color w:val="000000"/>
                <w:sz w:val="22"/>
                <w:szCs w:val="22"/>
              </w:rPr>
            </w:pPr>
            <w:r w:rsidRPr="007F5900">
              <w:rPr>
                <w:b/>
                <w:color w:val="000000"/>
                <w:sz w:val="22"/>
                <w:szCs w:val="22"/>
              </w:rPr>
              <w:t>0.1189</w:t>
            </w:r>
          </w:p>
        </w:tc>
      </w:tr>
      <w:tr w:rsidR="0076453A" w:rsidRPr="007F5900" w14:paraId="2FAE22A8" w14:textId="77777777" w:rsidTr="007F5900">
        <w:trPr>
          <w:trHeight w:val="225"/>
          <w:jc w:val="center"/>
        </w:trPr>
        <w:tc>
          <w:tcPr>
            <w:tcW w:w="1690" w:type="dxa"/>
            <w:vAlign w:val="bottom"/>
          </w:tcPr>
          <w:p w14:paraId="691D099F" w14:textId="77777777" w:rsidR="0076453A" w:rsidRPr="007F5900" w:rsidRDefault="0076453A" w:rsidP="00E30911">
            <w:pPr>
              <w:jc w:val="both"/>
              <w:rPr>
                <w:b/>
                <w:color w:val="000000"/>
                <w:sz w:val="22"/>
                <w:szCs w:val="22"/>
              </w:rPr>
            </w:pPr>
          </w:p>
        </w:tc>
        <w:tc>
          <w:tcPr>
            <w:tcW w:w="2846" w:type="dxa"/>
            <w:gridSpan w:val="2"/>
            <w:vAlign w:val="bottom"/>
          </w:tcPr>
          <w:p w14:paraId="1A0719CA" w14:textId="77777777" w:rsidR="0076453A" w:rsidRPr="007F5900" w:rsidRDefault="0076453A" w:rsidP="00E30911">
            <w:pPr>
              <w:jc w:val="both"/>
              <w:rPr>
                <w:b/>
                <w:color w:val="000000"/>
                <w:sz w:val="22"/>
                <w:szCs w:val="22"/>
              </w:rPr>
            </w:pPr>
            <w:r w:rsidRPr="007F5900">
              <w:rPr>
                <w:b/>
                <w:color w:val="000000"/>
                <w:sz w:val="22"/>
                <w:szCs w:val="22"/>
              </w:rPr>
              <w:t>Weighted Statistics</w:t>
            </w:r>
          </w:p>
        </w:tc>
        <w:tc>
          <w:tcPr>
            <w:tcW w:w="1134" w:type="dxa"/>
            <w:vAlign w:val="bottom"/>
          </w:tcPr>
          <w:p w14:paraId="1D752BFB" w14:textId="77777777" w:rsidR="0076453A" w:rsidRPr="007F5900" w:rsidRDefault="0076453A" w:rsidP="00E30911">
            <w:pPr>
              <w:jc w:val="both"/>
              <w:rPr>
                <w:b/>
                <w:color w:val="000000"/>
                <w:sz w:val="22"/>
                <w:szCs w:val="22"/>
              </w:rPr>
            </w:pPr>
          </w:p>
        </w:tc>
        <w:tc>
          <w:tcPr>
            <w:tcW w:w="1134" w:type="dxa"/>
            <w:vAlign w:val="bottom"/>
          </w:tcPr>
          <w:p w14:paraId="33250E9B" w14:textId="77777777" w:rsidR="0076453A" w:rsidRPr="007F5900" w:rsidRDefault="0076453A" w:rsidP="00E30911">
            <w:pPr>
              <w:jc w:val="both"/>
              <w:rPr>
                <w:b/>
                <w:color w:val="000000"/>
                <w:sz w:val="22"/>
                <w:szCs w:val="22"/>
              </w:rPr>
            </w:pPr>
          </w:p>
        </w:tc>
      </w:tr>
      <w:tr w:rsidR="0076453A" w:rsidRPr="007F5900" w14:paraId="5900C129" w14:textId="77777777" w:rsidTr="007F5900">
        <w:trPr>
          <w:trHeight w:val="225"/>
          <w:jc w:val="center"/>
        </w:trPr>
        <w:tc>
          <w:tcPr>
            <w:tcW w:w="1690" w:type="dxa"/>
            <w:vAlign w:val="bottom"/>
          </w:tcPr>
          <w:p w14:paraId="5B954E4D" w14:textId="77777777" w:rsidR="0076453A" w:rsidRPr="007F5900" w:rsidRDefault="0076453A" w:rsidP="00E30911">
            <w:pPr>
              <w:jc w:val="both"/>
              <w:rPr>
                <w:b/>
                <w:color w:val="000000"/>
                <w:sz w:val="22"/>
                <w:szCs w:val="22"/>
              </w:rPr>
            </w:pPr>
            <w:r w:rsidRPr="007F5900">
              <w:rPr>
                <w:b/>
                <w:color w:val="000000"/>
                <w:sz w:val="22"/>
                <w:szCs w:val="22"/>
              </w:rPr>
              <w:t>Root MSE</w:t>
            </w:r>
          </w:p>
        </w:tc>
        <w:tc>
          <w:tcPr>
            <w:tcW w:w="1429" w:type="dxa"/>
            <w:vAlign w:val="bottom"/>
          </w:tcPr>
          <w:p w14:paraId="09E9C74D" w14:textId="77777777" w:rsidR="0076453A" w:rsidRPr="007F5900" w:rsidRDefault="0076453A" w:rsidP="00E30911">
            <w:pPr>
              <w:ind w:right="10"/>
              <w:jc w:val="both"/>
              <w:rPr>
                <w:b/>
                <w:color w:val="000000"/>
                <w:sz w:val="22"/>
                <w:szCs w:val="22"/>
              </w:rPr>
            </w:pPr>
            <w:r w:rsidRPr="007F5900">
              <w:rPr>
                <w:b/>
                <w:color w:val="000000"/>
                <w:sz w:val="22"/>
                <w:szCs w:val="22"/>
              </w:rPr>
              <w:t>0.138492</w:t>
            </w:r>
          </w:p>
        </w:tc>
        <w:tc>
          <w:tcPr>
            <w:tcW w:w="2551" w:type="dxa"/>
            <w:gridSpan w:val="2"/>
            <w:vAlign w:val="bottom"/>
          </w:tcPr>
          <w:p w14:paraId="688F9AF4" w14:textId="77777777" w:rsidR="0076453A" w:rsidRPr="007F5900" w:rsidRDefault="0076453A" w:rsidP="00E30911">
            <w:pPr>
              <w:ind w:right="10"/>
              <w:jc w:val="both"/>
              <w:rPr>
                <w:b/>
                <w:color w:val="000000"/>
                <w:sz w:val="22"/>
                <w:szCs w:val="22"/>
              </w:rPr>
            </w:pPr>
            <w:r w:rsidRPr="007F5900">
              <w:rPr>
                <w:b/>
                <w:color w:val="000000"/>
                <w:sz w:val="22"/>
                <w:szCs w:val="22"/>
              </w:rPr>
              <w:t>    R-squared</w:t>
            </w:r>
          </w:p>
        </w:tc>
        <w:tc>
          <w:tcPr>
            <w:tcW w:w="1134" w:type="dxa"/>
            <w:vAlign w:val="bottom"/>
          </w:tcPr>
          <w:p w14:paraId="68387581" w14:textId="77777777" w:rsidR="0076453A" w:rsidRPr="007F5900" w:rsidRDefault="0076453A" w:rsidP="00E30911">
            <w:pPr>
              <w:ind w:right="10"/>
              <w:jc w:val="both"/>
              <w:rPr>
                <w:b/>
                <w:color w:val="000000"/>
                <w:sz w:val="22"/>
                <w:szCs w:val="22"/>
              </w:rPr>
            </w:pPr>
            <w:r w:rsidRPr="007F5900">
              <w:rPr>
                <w:b/>
                <w:color w:val="000000"/>
                <w:sz w:val="22"/>
                <w:szCs w:val="22"/>
              </w:rPr>
              <w:t>0.078961</w:t>
            </w:r>
          </w:p>
        </w:tc>
      </w:tr>
      <w:tr w:rsidR="0076453A" w:rsidRPr="007F5900" w14:paraId="4971B3D8" w14:textId="77777777" w:rsidTr="007F5900">
        <w:trPr>
          <w:trHeight w:val="225"/>
          <w:jc w:val="center"/>
        </w:trPr>
        <w:tc>
          <w:tcPr>
            <w:tcW w:w="1690" w:type="dxa"/>
            <w:vAlign w:val="bottom"/>
          </w:tcPr>
          <w:p w14:paraId="0CFF1FEF" w14:textId="77777777" w:rsidR="0076453A" w:rsidRPr="007F5900" w:rsidRDefault="0076453A" w:rsidP="00E30911">
            <w:pPr>
              <w:jc w:val="both"/>
              <w:rPr>
                <w:b/>
                <w:color w:val="000000"/>
                <w:sz w:val="22"/>
                <w:szCs w:val="22"/>
              </w:rPr>
            </w:pPr>
            <w:r w:rsidRPr="007F5900">
              <w:rPr>
                <w:b/>
                <w:color w:val="000000"/>
                <w:sz w:val="22"/>
                <w:szCs w:val="22"/>
              </w:rPr>
              <w:t>Mean dependent var</w:t>
            </w:r>
          </w:p>
        </w:tc>
        <w:tc>
          <w:tcPr>
            <w:tcW w:w="1429" w:type="dxa"/>
            <w:vAlign w:val="bottom"/>
          </w:tcPr>
          <w:p w14:paraId="3278C5BA" w14:textId="77777777" w:rsidR="0076453A" w:rsidRPr="007F5900" w:rsidRDefault="0076453A" w:rsidP="00E30911">
            <w:pPr>
              <w:ind w:right="10"/>
              <w:jc w:val="both"/>
              <w:rPr>
                <w:b/>
                <w:color w:val="000000"/>
                <w:sz w:val="22"/>
                <w:szCs w:val="22"/>
              </w:rPr>
            </w:pPr>
            <w:r w:rsidRPr="007F5900">
              <w:rPr>
                <w:b/>
                <w:color w:val="000000"/>
                <w:sz w:val="22"/>
                <w:szCs w:val="22"/>
              </w:rPr>
              <w:t>4.609167</w:t>
            </w:r>
          </w:p>
        </w:tc>
        <w:tc>
          <w:tcPr>
            <w:tcW w:w="2551" w:type="dxa"/>
            <w:gridSpan w:val="2"/>
            <w:vAlign w:val="bottom"/>
          </w:tcPr>
          <w:p w14:paraId="5E46495C" w14:textId="77777777" w:rsidR="0076453A" w:rsidRPr="007F5900" w:rsidRDefault="0076453A" w:rsidP="00E30911">
            <w:pPr>
              <w:ind w:right="10"/>
              <w:jc w:val="both"/>
              <w:rPr>
                <w:b/>
                <w:color w:val="000000"/>
                <w:sz w:val="22"/>
                <w:szCs w:val="22"/>
              </w:rPr>
            </w:pPr>
            <w:r w:rsidRPr="007F5900">
              <w:rPr>
                <w:b/>
                <w:color w:val="000000"/>
                <w:sz w:val="22"/>
                <w:szCs w:val="22"/>
              </w:rPr>
              <w:t>    Adjusted R-squared</w:t>
            </w:r>
          </w:p>
        </w:tc>
        <w:tc>
          <w:tcPr>
            <w:tcW w:w="1134" w:type="dxa"/>
            <w:vAlign w:val="bottom"/>
          </w:tcPr>
          <w:p w14:paraId="497931A0" w14:textId="77777777" w:rsidR="0076453A" w:rsidRPr="007F5900" w:rsidRDefault="0076453A" w:rsidP="00E30911">
            <w:pPr>
              <w:ind w:right="10"/>
              <w:jc w:val="both"/>
              <w:rPr>
                <w:b/>
                <w:color w:val="000000"/>
                <w:sz w:val="22"/>
                <w:szCs w:val="22"/>
              </w:rPr>
            </w:pPr>
            <w:r w:rsidRPr="007F5900">
              <w:rPr>
                <w:b/>
                <w:color w:val="000000"/>
                <w:sz w:val="22"/>
                <w:szCs w:val="22"/>
              </w:rPr>
              <w:t>0.018893</w:t>
            </w:r>
          </w:p>
        </w:tc>
      </w:tr>
      <w:tr w:rsidR="0076453A" w:rsidRPr="007F5900" w14:paraId="314F3A19" w14:textId="77777777" w:rsidTr="007F5900">
        <w:trPr>
          <w:trHeight w:val="225"/>
          <w:jc w:val="center"/>
        </w:trPr>
        <w:tc>
          <w:tcPr>
            <w:tcW w:w="1690" w:type="dxa"/>
            <w:vAlign w:val="bottom"/>
          </w:tcPr>
          <w:p w14:paraId="2A0D54D0" w14:textId="77777777" w:rsidR="0076453A" w:rsidRPr="007F5900" w:rsidRDefault="0076453A" w:rsidP="00E30911">
            <w:pPr>
              <w:jc w:val="both"/>
              <w:rPr>
                <w:b/>
                <w:color w:val="000000"/>
                <w:sz w:val="22"/>
                <w:szCs w:val="22"/>
              </w:rPr>
            </w:pPr>
            <w:r w:rsidRPr="007F5900">
              <w:rPr>
                <w:b/>
                <w:color w:val="000000"/>
                <w:sz w:val="22"/>
                <w:szCs w:val="22"/>
              </w:rPr>
              <w:t>S.D. dependent var</w:t>
            </w:r>
          </w:p>
        </w:tc>
        <w:tc>
          <w:tcPr>
            <w:tcW w:w="1429" w:type="dxa"/>
            <w:vAlign w:val="bottom"/>
          </w:tcPr>
          <w:p w14:paraId="5C7B8641" w14:textId="77777777" w:rsidR="0076453A" w:rsidRPr="007F5900" w:rsidRDefault="0076453A" w:rsidP="00E30911">
            <w:pPr>
              <w:ind w:right="10"/>
              <w:jc w:val="both"/>
              <w:rPr>
                <w:b/>
                <w:color w:val="000000"/>
                <w:sz w:val="22"/>
                <w:szCs w:val="22"/>
              </w:rPr>
            </w:pPr>
            <w:r w:rsidRPr="007F5900">
              <w:rPr>
                <w:b/>
                <w:color w:val="000000"/>
                <w:sz w:val="22"/>
                <w:szCs w:val="22"/>
              </w:rPr>
              <w:t>0.145771</w:t>
            </w:r>
          </w:p>
        </w:tc>
        <w:tc>
          <w:tcPr>
            <w:tcW w:w="2551" w:type="dxa"/>
            <w:gridSpan w:val="2"/>
            <w:vAlign w:val="bottom"/>
          </w:tcPr>
          <w:p w14:paraId="09DA4B86" w14:textId="77777777" w:rsidR="0076453A" w:rsidRPr="007F5900" w:rsidRDefault="0076453A" w:rsidP="00E30911">
            <w:pPr>
              <w:ind w:right="10"/>
              <w:jc w:val="both"/>
              <w:rPr>
                <w:b/>
                <w:color w:val="000000"/>
                <w:sz w:val="22"/>
                <w:szCs w:val="22"/>
              </w:rPr>
            </w:pPr>
            <w:r w:rsidRPr="007F5900">
              <w:rPr>
                <w:b/>
                <w:color w:val="000000"/>
                <w:sz w:val="22"/>
                <w:szCs w:val="22"/>
              </w:rPr>
              <w:t>    S.E. of regression</w:t>
            </w:r>
          </w:p>
        </w:tc>
        <w:tc>
          <w:tcPr>
            <w:tcW w:w="1134" w:type="dxa"/>
            <w:vAlign w:val="bottom"/>
          </w:tcPr>
          <w:p w14:paraId="16901A57" w14:textId="77777777" w:rsidR="0076453A" w:rsidRPr="007F5900" w:rsidRDefault="0076453A" w:rsidP="00E30911">
            <w:pPr>
              <w:ind w:right="10"/>
              <w:jc w:val="both"/>
              <w:rPr>
                <w:b/>
                <w:color w:val="000000"/>
                <w:sz w:val="22"/>
                <w:szCs w:val="22"/>
              </w:rPr>
            </w:pPr>
            <w:r w:rsidRPr="007F5900">
              <w:rPr>
                <w:b/>
                <w:color w:val="000000"/>
                <w:sz w:val="22"/>
                <w:szCs w:val="22"/>
              </w:rPr>
              <w:t>0.144388</w:t>
            </w:r>
          </w:p>
        </w:tc>
      </w:tr>
      <w:tr w:rsidR="0076453A" w:rsidRPr="007F5900" w14:paraId="123C62B2" w14:textId="77777777" w:rsidTr="007F5900">
        <w:trPr>
          <w:trHeight w:val="225"/>
          <w:jc w:val="center"/>
        </w:trPr>
        <w:tc>
          <w:tcPr>
            <w:tcW w:w="1690" w:type="dxa"/>
            <w:vAlign w:val="bottom"/>
          </w:tcPr>
          <w:p w14:paraId="4774974A" w14:textId="77777777" w:rsidR="0076453A" w:rsidRPr="007F5900" w:rsidRDefault="0076453A" w:rsidP="00E30911">
            <w:pPr>
              <w:jc w:val="both"/>
              <w:rPr>
                <w:b/>
                <w:color w:val="000000"/>
                <w:sz w:val="22"/>
                <w:szCs w:val="22"/>
              </w:rPr>
            </w:pPr>
            <w:r w:rsidRPr="007F5900">
              <w:rPr>
                <w:b/>
                <w:color w:val="000000"/>
                <w:sz w:val="22"/>
                <w:szCs w:val="22"/>
              </w:rPr>
              <w:t>Sum squared resid</w:t>
            </w:r>
          </w:p>
        </w:tc>
        <w:tc>
          <w:tcPr>
            <w:tcW w:w="1429" w:type="dxa"/>
            <w:vAlign w:val="bottom"/>
          </w:tcPr>
          <w:p w14:paraId="5EDCD34A" w14:textId="77777777" w:rsidR="0076453A" w:rsidRPr="007F5900" w:rsidRDefault="0076453A" w:rsidP="00E30911">
            <w:pPr>
              <w:ind w:right="10"/>
              <w:jc w:val="both"/>
              <w:rPr>
                <w:b/>
                <w:color w:val="000000"/>
                <w:sz w:val="22"/>
                <w:szCs w:val="22"/>
              </w:rPr>
            </w:pPr>
            <w:r w:rsidRPr="007F5900">
              <w:rPr>
                <w:b/>
                <w:color w:val="000000"/>
                <w:sz w:val="22"/>
                <w:szCs w:val="22"/>
              </w:rPr>
              <w:t>0.958998</w:t>
            </w:r>
          </w:p>
        </w:tc>
        <w:tc>
          <w:tcPr>
            <w:tcW w:w="2551" w:type="dxa"/>
            <w:gridSpan w:val="2"/>
            <w:vAlign w:val="bottom"/>
          </w:tcPr>
          <w:p w14:paraId="58A29CD1" w14:textId="77777777" w:rsidR="0076453A" w:rsidRPr="007F5900" w:rsidRDefault="0076453A" w:rsidP="00E30911">
            <w:pPr>
              <w:ind w:right="10"/>
              <w:jc w:val="both"/>
              <w:rPr>
                <w:b/>
                <w:color w:val="000000"/>
                <w:sz w:val="22"/>
                <w:szCs w:val="22"/>
              </w:rPr>
            </w:pPr>
            <w:r w:rsidRPr="007F5900">
              <w:rPr>
                <w:b/>
                <w:color w:val="000000"/>
                <w:sz w:val="22"/>
                <w:szCs w:val="22"/>
              </w:rPr>
              <w:t>    F-statistic</w:t>
            </w:r>
          </w:p>
        </w:tc>
        <w:tc>
          <w:tcPr>
            <w:tcW w:w="1134" w:type="dxa"/>
            <w:vAlign w:val="bottom"/>
          </w:tcPr>
          <w:p w14:paraId="7166DD15" w14:textId="77777777" w:rsidR="0076453A" w:rsidRPr="007F5900" w:rsidRDefault="0076453A" w:rsidP="00E30911">
            <w:pPr>
              <w:ind w:right="10"/>
              <w:jc w:val="both"/>
              <w:rPr>
                <w:b/>
                <w:color w:val="000000"/>
                <w:sz w:val="22"/>
                <w:szCs w:val="22"/>
              </w:rPr>
            </w:pPr>
            <w:r w:rsidRPr="007F5900">
              <w:rPr>
                <w:b/>
                <w:color w:val="000000"/>
                <w:sz w:val="22"/>
                <w:szCs w:val="22"/>
              </w:rPr>
              <w:t>1.314531</w:t>
            </w:r>
          </w:p>
        </w:tc>
      </w:tr>
      <w:tr w:rsidR="0076453A" w:rsidRPr="007F5900" w14:paraId="40637CB9" w14:textId="77777777" w:rsidTr="007F5900">
        <w:trPr>
          <w:trHeight w:val="225"/>
          <w:jc w:val="center"/>
        </w:trPr>
        <w:tc>
          <w:tcPr>
            <w:tcW w:w="1690" w:type="dxa"/>
            <w:vAlign w:val="bottom"/>
          </w:tcPr>
          <w:p w14:paraId="31A30814" w14:textId="77777777" w:rsidR="0076453A" w:rsidRPr="007F5900" w:rsidRDefault="0076453A" w:rsidP="00E30911">
            <w:pPr>
              <w:jc w:val="both"/>
              <w:rPr>
                <w:b/>
                <w:color w:val="000000"/>
                <w:sz w:val="22"/>
                <w:szCs w:val="22"/>
              </w:rPr>
            </w:pPr>
            <w:r w:rsidRPr="007F5900">
              <w:rPr>
                <w:b/>
                <w:color w:val="000000"/>
                <w:sz w:val="22"/>
                <w:szCs w:val="22"/>
              </w:rPr>
              <w:t>Durbin-Watson stat</w:t>
            </w:r>
          </w:p>
        </w:tc>
        <w:tc>
          <w:tcPr>
            <w:tcW w:w="1429" w:type="dxa"/>
            <w:vAlign w:val="bottom"/>
          </w:tcPr>
          <w:p w14:paraId="5679B0B2" w14:textId="77777777" w:rsidR="0076453A" w:rsidRPr="007F5900" w:rsidRDefault="0076453A" w:rsidP="00E30911">
            <w:pPr>
              <w:ind w:right="10"/>
              <w:jc w:val="both"/>
              <w:rPr>
                <w:b/>
                <w:color w:val="000000"/>
                <w:sz w:val="22"/>
                <w:szCs w:val="22"/>
              </w:rPr>
            </w:pPr>
            <w:r w:rsidRPr="007F5900">
              <w:rPr>
                <w:b/>
                <w:color w:val="000000"/>
                <w:sz w:val="22"/>
                <w:szCs w:val="22"/>
              </w:rPr>
              <w:t>1.427286</w:t>
            </w:r>
          </w:p>
        </w:tc>
        <w:tc>
          <w:tcPr>
            <w:tcW w:w="2551" w:type="dxa"/>
            <w:gridSpan w:val="2"/>
            <w:vAlign w:val="bottom"/>
          </w:tcPr>
          <w:p w14:paraId="157C76CE" w14:textId="77777777" w:rsidR="0076453A" w:rsidRPr="007F5900" w:rsidRDefault="0076453A" w:rsidP="00E30911">
            <w:pPr>
              <w:ind w:right="10"/>
              <w:jc w:val="both"/>
              <w:rPr>
                <w:b/>
                <w:color w:val="000000"/>
                <w:sz w:val="22"/>
                <w:szCs w:val="22"/>
              </w:rPr>
            </w:pPr>
            <w:r w:rsidRPr="007F5900">
              <w:rPr>
                <w:b/>
                <w:color w:val="000000"/>
                <w:sz w:val="22"/>
                <w:szCs w:val="22"/>
              </w:rPr>
              <w:t>    Prob(F-statistic)</w:t>
            </w:r>
          </w:p>
        </w:tc>
        <w:tc>
          <w:tcPr>
            <w:tcW w:w="1134" w:type="dxa"/>
            <w:vAlign w:val="bottom"/>
          </w:tcPr>
          <w:p w14:paraId="62E68404" w14:textId="77777777" w:rsidR="0076453A" w:rsidRPr="007F5900" w:rsidRDefault="0076453A" w:rsidP="00E30911">
            <w:pPr>
              <w:ind w:right="10"/>
              <w:jc w:val="both"/>
              <w:rPr>
                <w:b/>
                <w:color w:val="000000"/>
                <w:sz w:val="22"/>
                <w:szCs w:val="22"/>
              </w:rPr>
            </w:pPr>
            <w:r w:rsidRPr="007F5900">
              <w:rPr>
                <w:b/>
                <w:color w:val="000000"/>
                <w:sz w:val="22"/>
                <w:szCs w:val="22"/>
              </w:rPr>
              <w:t>0.281095</w:t>
            </w:r>
          </w:p>
        </w:tc>
      </w:tr>
      <w:tr w:rsidR="0076453A" w:rsidRPr="007F5900" w14:paraId="0ED81052" w14:textId="77777777" w:rsidTr="007F5900">
        <w:trPr>
          <w:trHeight w:val="225"/>
          <w:jc w:val="center"/>
        </w:trPr>
        <w:tc>
          <w:tcPr>
            <w:tcW w:w="1690" w:type="dxa"/>
            <w:vAlign w:val="bottom"/>
          </w:tcPr>
          <w:p w14:paraId="0B5B44C5" w14:textId="77777777" w:rsidR="0076453A" w:rsidRPr="007F5900" w:rsidRDefault="0076453A" w:rsidP="00E30911">
            <w:pPr>
              <w:jc w:val="both"/>
              <w:rPr>
                <w:b/>
                <w:color w:val="000000"/>
                <w:sz w:val="22"/>
                <w:szCs w:val="22"/>
              </w:rPr>
            </w:pPr>
          </w:p>
        </w:tc>
        <w:tc>
          <w:tcPr>
            <w:tcW w:w="2846" w:type="dxa"/>
            <w:gridSpan w:val="2"/>
            <w:vAlign w:val="bottom"/>
          </w:tcPr>
          <w:p w14:paraId="4769DF8E" w14:textId="77777777" w:rsidR="0076453A" w:rsidRPr="007F5900" w:rsidRDefault="0076453A" w:rsidP="00E30911">
            <w:pPr>
              <w:jc w:val="both"/>
              <w:rPr>
                <w:b/>
                <w:color w:val="000000"/>
                <w:sz w:val="22"/>
                <w:szCs w:val="22"/>
              </w:rPr>
            </w:pPr>
            <w:r w:rsidRPr="007F5900">
              <w:rPr>
                <w:b/>
                <w:color w:val="000000"/>
                <w:sz w:val="22"/>
                <w:szCs w:val="22"/>
              </w:rPr>
              <w:t>Unweighted Statistics</w:t>
            </w:r>
          </w:p>
        </w:tc>
        <w:tc>
          <w:tcPr>
            <w:tcW w:w="1134" w:type="dxa"/>
            <w:vAlign w:val="bottom"/>
          </w:tcPr>
          <w:p w14:paraId="43B227F2" w14:textId="77777777" w:rsidR="0076453A" w:rsidRPr="007F5900" w:rsidRDefault="0076453A" w:rsidP="00E30911">
            <w:pPr>
              <w:jc w:val="both"/>
              <w:rPr>
                <w:b/>
                <w:color w:val="000000"/>
                <w:sz w:val="22"/>
                <w:szCs w:val="22"/>
              </w:rPr>
            </w:pPr>
          </w:p>
        </w:tc>
        <w:tc>
          <w:tcPr>
            <w:tcW w:w="1134" w:type="dxa"/>
            <w:vAlign w:val="bottom"/>
          </w:tcPr>
          <w:p w14:paraId="24B35531" w14:textId="77777777" w:rsidR="0076453A" w:rsidRPr="007F5900" w:rsidRDefault="0076453A" w:rsidP="00E30911">
            <w:pPr>
              <w:jc w:val="both"/>
              <w:rPr>
                <w:b/>
                <w:color w:val="000000"/>
                <w:sz w:val="22"/>
                <w:szCs w:val="22"/>
              </w:rPr>
            </w:pPr>
          </w:p>
        </w:tc>
      </w:tr>
      <w:tr w:rsidR="0076453A" w:rsidRPr="007F5900" w14:paraId="686CA9B6" w14:textId="77777777" w:rsidTr="007F5900">
        <w:trPr>
          <w:trHeight w:val="225"/>
          <w:jc w:val="center"/>
        </w:trPr>
        <w:tc>
          <w:tcPr>
            <w:tcW w:w="1690" w:type="dxa"/>
            <w:vAlign w:val="bottom"/>
          </w:tcPr>
          <w:p w14:paraId="3928AF7A" w14:textId="77777777" w:rsidR="0076453A" w:rsidRPr="007F5900" w:rsidRDefault="0076453A" w:rsidP="00E30911">
            <w:pPr>
              <w:jc w:val="both"/>
              <w:rPr>
                <w:b/>
                <w:color w:val="000000"/>
                <w:sz w:val="22"/>
                <w:szCs w:val="22"/>
              </w:rPr>
            </w:pPr>
            <w:r w:rsidRPr="007F5900">
              <w:rPr>
                <w:b/>
                <w:color w:val="000000"/>
                <w:sz w:val="22"/>
                <w:szCs w:val="22"/>
              </w:rPr>
              <w:t>R-squared</w:t>
            </w:r>
          </w:p>
        </w:tc>
        <w:tc>
          <w:tcPr>
            <w:tcW w:w="1429" w:type="dxa"/>
            <w:vAlign w:val="bottom"/>
          </w:tcPr>
          <w:p w14:paraId="68E0A7F8" w14:textId="77777777" w:rsidR="0076453A" w:rsidRPr="007F5900" w:rsidRDefault="0076453A" w:rsidP="00E30911">
            <w:pPr>
              <w:ind w:right="10"/>
              <w:jc w:val="both"/>
              <w:rPr>
                <w:b/>
                <w:color w:val="000000"/>
                <w:sz w:val="22"/>
                <w:szCs w:val="22"/>
              </w:rPr>
            </w:pPr>
            <w:r w:rsidRPr="007F5900">
              <w:rPr>
                <w:b/>
                <w:color w:val="000000"/>
                <w:sz w:val="22"/>
                <w:szCs w:val="22"/>
              </w:rPr>
              <w:t>0.025358</w:t>
            </w:r>
          </w:p>
        </w:tc>
        <w:tc>
          <w:tcPr>
            <w:tcW w:w="2551" w:type="dxa"/>
            <w:gridSpan w:val="2"/>
            <w:vAlign w:val="bottom"/>
          </w:tcPr>
          <w:p w14:paraId="0D98CE55" w14:textId="77777777" w:rsidR="0076453A" w:rsidRPr="007F5900" w:rsidRDefault="0076453A" w:rsidP="00E30911">
            <w:pPr>
              <w:ind w:right="10"/>
              <w:jc w:val="both"/>
              <w:rPr>
                <w:b/>
                <w:color w:val="000000"/>
                <w:sz w:val="22"/>
                <w:szCs w:val="22"/>
              </w:rPr>
            </w:pPr>
            <w:r w:rsidRPr="007F5900">
              <w:rPr>
                <w:b/>
                <w:color w:val="000000"/>
                <w:sz w:val="22"/>
                <w:szCs w:val="22"/>
              </w:rPr>
              <w:t>    Mean dependent var</w:t>
            </w:r>
          </w:p>
        </w:tc>
        <w:tc>
          <w:tcPr>
            <w:tcW w:w="1134" w:type="dxa"/>
            <w:vAlign w:val="bottom"/>
          </w:tcPr>
          <w:p w14:paraId="3A30424F" w14:textId="77777777" w:rsidR="0076453A" w:rsidRPr="007F5900" w:rsidRDefault="0076453A" w:rsidP="00E30911">
            <w:pPr>
              <w:ind w:right="10"/>
              <w:jc w:val="both"/>
              <w:rPr>
                <w:b/>
                <w:color w:val="000000"/>
                <w:sz w:val="22"/>
                <w:szCs w:val="22"/>
              </w:rPr>
            </w:pPr>
            <w:r w:rsidRPr="007F5900">
              <w:rPr>
                <w:b/>
                <w:color w:val="000000"/>
                <w:sz w:val="22"/>
                <w:szCs w:val="22"/>
              </w:rPr>
              <w:t>28.43183</w:t>
            </w:r>
          </w:p>
        </w:tc>
      </w:tr>
      <w:tr w:rsidR="0076453A" w:rsidRPr="007F5900" w14:paraId="2E9A4ECB" w14:textId="77777777" w:rsidTr="007F5900">
        <w:trPr>
          <w:trHeight w:val="225"/>
          <w:jc w:val="center"/>
        </w:trPr>
        <w:tc>
          <w:tcPr>
            <w:tcW w:w="1690" w:type="dxa"/>
            <w:vAlign w:val="bottom"/>
          </w:tcPr>
          <w:p w14:paraId="2BB7A33B" w14:textId="77777777" w:rsidR="0076453A" w:rsidRPr="007F5900" w:rsidRDefault="0076453A" w:rsidP="00E30911">
            <w:pPr>
              <w:jc w:val="both"/>
              <w:rPr>
                <w:b/>
                <w:color w:val="000000"/>
                <w:sz w:val="22"/>
                <w:szCs w:val="22"/>
              </w:rPr>
            </w:pPr>
            <w:r w:rsidRPr="007F5900">
              <w:rPr>
                <w:b/>
                <w:color w:val="000000"/>
                <w:sz w:val="22"/>
                <w:szCs w:val="22"/>
              </w:rPr>
              <w:t>Sum squared resid</w:t>
            </w:r>
          </w:p>
        </w:tc>
        <w:tc>
          <w:tcPr>
            <w:tcW w:w="1429" w:type="dxa"/>
            <w:vAlign w:val="bottom"/>
          </w:tcPr>
          <w:p w14:paraId="3EFDC86E" w14:textId="77777777" w:rsidR="0076453A" w:rsidRPr="007F5900" w:rsidRDefault="0076453A" w:rsidP="00E30911">
            <w:pPr>
              <w:ind w:right="10"/>
              <w:jc w:val="both"/>
              <w:rPr>
                <w:b/>
                <w:color w:val="000000"/>
                <w:sz w:val="22"/>
                <w:szCs w:val="22"/>
              </w:rPr>
            </w:pPr>
            <w:r w:rsidRPr="007F5900">
              <w:rPr>
                <w:b/>
                <w:color w:val="000000"/>
                <w:sz w:val="22"/>
                <w:szCs w:val="22"/>
              </w:rPr>
              <w:t>6.585614</w:t>
            </w:r>
          </w:p>
        </w:tc>
        <w:tc>
          <w:tcPr>
            <w:tcW w:w="2551" w:type="dxa"/>
            <w:gridSpan w:val="2"/>
            <w:vAlign w:val="bottom"/>
          </w:tcPr>
          <w:p w14:paraId="28FEEE11" w14:textId="77777777" w:rsidR="0076453A" w:rsidRPr="007F5900" w:rsidRDefault="0076453A" w:rsidP="00E30911">
            <w:pPr>
              <w:ind w:right="10"/>
              <w:jc w:val="both"/>
              <w:rPr>
                <w:b/>
                <w:color w:val="000000"/>
                <w:sz w:val="22"/>
                <w:szCs w:val="22"/>
              </w:rPr>
            </w:pPr>
            <w:r w:rsidRPr="007F5900">
              <w:rPr>
                <w:b/>
                <w:color w:val="000000"/>
                <w:sz w:val="22"/>
                <w:szCs w:val="22"/>
              </w:rPr>
              <w:t>    Durbin-Watson stat</w:t>
            </w:r>
          </w:p>
        </w:tc>
        <w:tc>
          <w:tcPr>
            <w:tcW w:w="1134" w:type="dxa"/>
            <w:vAlign w:val="bottom"/>
          </w:tcPr>
          <w:p w14:paraId="56FFCE4D" w14:textId="77777777" w:rsidR="0076453A" w:rsidRPr="007F5900" w:rsidRDefault="0076453A" w:rsidP="00E30911">
            <w:pPr>
              <w:ind w:right="10"/>
              <w:jc w:val="both"/>
              <w:rPr>
                <w:b/>
                <w:color w:val="000000"/>
                <w:sz w:val="22"/>
                <w:szCs w:val="22"/>
              </w:rPr>
            </w:pPr>
            <w:r w:rsidRPr="007F5900">
              <w:rPr>
                <w:b/>
                <w:color w:val="000000"/>
                <w:sz w:val="22"/>
                <w:szCs w:val="22"/>
              </w:rPr>
              <w:t>0.207842</w:t>
            </w:r>
          </w:p>
        </w:tc>
      </w:tr>
    </w:tbl>
    <w:p w14:paraId="56442E19" w14:textId="1D110809" w:rsidR="000E1FEA" w:rsidRPr="000E1FEA" w:rsidRDefault="00391EA5" w:rsidP="007F5900">
      <w:pPr>
        <w:pStyle w:val="BodyText"/>
        <w:spacing w:line="240" w:lineRule="atLeast"/>
        <w:ind w:right="11"/>
        <w:jc w:val="both"/>
        <w:rPr>
          <w:b/>
          <w:bCs/>
          <w:iCs/>
          <w:lang w:val="en-US" w:bidi="en-US"/>
        </w:rPr>
      </w:pPr>
      <w:bookmarkStart w:id="29" w:name="_Toc139909088"/>
      <w:bookmarkStart w:id="30" w:name="_Toc140068646"/>
      <w:r w:rsidRPr="000E1FEA">
        <w:rPr>
          <w:b/>
          <w:bCs/>
          <w:iCs/>
          <w:lang w:bidi="en-US"/>
        </w:rPr>
        <w:t>Classical Assumption Test</w:t>
      </w:r>
      <w:bookmarkEnd w:id="29"/>
      <w:bookmarkEnd w:id="30"/>
    </w:p>
    <w:p w14:paraId="10A965DA" w14:textId="34AEBC36" w:rsidR="000E1FEA" w:rsidRPr="000E1FEA" w:rsidRDefault="00391EA5" w:rsidP="007F5900">
      <w:pPr>
        <w:pStyle w:val="BodyText"/>
        <w:spacing w:line="240" w:lineRule="atLeast"/>
        <w:ind w:right="11"/>
        <w:rPr>
          <w:b/>
          <w:bCs/>
          <w:iCs/>
          <w:lang w:val="en-US" w:bidi="en-US"/>
        </w:rPr>
      </w:pPr>
      <w:r w:rsidRPr="000E1FEA">
        <w:rPr>
          <w:b/>
          <w:bCs/>
          <w:iCs/>
          <w:lang w:bidi="en-US"/>
        </w:rPr>
        <w:t>Normality Test</w:t>
      </w:r>
    </w:p>
    <w:p w14:paraId="4DB51DD5" w14:textId="294B7845" w:rsidR="000E1FEA" w:rsidRPr="000E1FEA" w:rsidRDefault="00391EA5" w:rsidP="0076453A">
      <w:pPr>
        <w:pStyle w:val="BodyText"/>
        <w:spacing w:line="240" w:lineRule="atLeast"/>
        <w:ind w:right="11" w:firstLine="720"/>
        <w:jc w:val="both"/>
        <w:rPr>
          <w:bCs/>
          <w:iCs/>
          <w:lang w:val="en-US" w:bidi="en-US"/>
        </w:rPr>
      </w:pPr>
      <w:r w:rsidRPr="000E1FEA">
        <w:rPr>
          <w:bCs/>
          <w:iCs/>
          <w:lang w:bidi="en-US"/>
        </w:rPr>
        <w:t>The Normality Test in this study is used to find out whether the data has a normal distribution or not because good data has a normal distribution. In this study, researchers compared if Jarque-bera count (JB) with Chi-square table, and compared probability value with alpha value. Here is the histogram chart of the Normality Test</w:t>
      </w:r>
      <w:r w:rsidR="000E1FEA" w:rsidRPr="000E1FEA">
        <w:rPr>
          <w:bCs/>
          <w:iCs/>
          <w:lang w:val="en-US" w:bidi="en-US"/>
        </w:rPr>
        <w:t>;</w:t>
      </w:r>
    </w:p>
    <w:p w14:paraId="384652B7" w14:textId="77777777" w:rsidR="000E1FEA" w:rsidRPr="000E1FEA" w:rsidRDefault="000E1FEA" w:rsidP="0076453A">
      <w:pPr>
        <w:pStyle w:val="BodyText"/>
        <w:spacing w:line="240" w:lineRule="atLeast"/>
        <w:ind w:right="11" w:firstLine="720"/>
        <w:jc w:val="center"/>
        <w:rPr>
          <w:bCs/>
          <w:iCs/>
          <w:lang w:val="en-US" w:bidi="en-US"/>
        </w:rPr>
      </w:pPr>
      <w:r w:rsidRPr="000E1FEA">
        <w:rPr>
          <w:bCs/>
          <w:iCs/>
          <w:noProof/>
          <w:lang w:val="en-US" w:bidi="en-US"/>
        </w:rPr>
        <w:drawing>
          <wp:inline distT="0" distB="0" distL="0" distR="0" wp14:anchorId="4AFDDF73" wp14:editId="0872249C">
            <wp:extent cx="3813637" cy="1515304"/>
            <wp:effectExtent l="0" t="0" r="0" b="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813637" cy="1515304"/>
                    </a:xfrm>
                    <a:prstGeom prst="rect">
                      <a:avLst/>
                    </a:prstGeom>
                    <a:ln/>
                  </pic:spPr>
                </pic:pic>
              </a:graphicData>
            </a:graphic>
          </wp:inline>
        </w:drawing>
      </w:r>
    </w:p>
    <w:p w14:paraId="7CE00441" w14:textId="7D990956" w:rsidR="000E1FEA" w:rsidRPr="000E1FEA" w:rsidRDefault="007F5900" w:rsidP="007F5900">
      <w:pPr>
        <w:pStyle w:val="BodyText"/>
        <w:spacing w:line="240" w:lineRule="atLeast"/>
        <w:ind w:right="11"/>
        <w:jc w:val="center"/>
        <w:rPr>
          <w:bCs/>
          <w:iCs/>
          <w:lang w:val="en-US" w:bidi="en-US"/>
        </w:rPr>
      </w:pPr>
      <w:bookmarkStart w:id="31" w:name="_heading=h.319y80a" w:colFirst="0" w:colLast="0"/>
      <w:bookmarkStart w:id="32" w:name="_Toc139908907"/>
      <w:bookmarkStart w:id="33" w:name="_Toc140075723"/>
      <w:bookmarkEnd w:id="31"/>
      <w:r w:rsidRPr="000E1FEA">
        <w:rPr>
          <w:bCs/>
          <w:iCs/>
          <w:lang w:bidi="en-US"/>
        </w:rPr>
        <w:t xml:space="preserve">Figure  </w:t>
      </w:r>
      <w:r w:rsidRPr="000E1FEA">
        <w:rPr>
          <w:bCs/>
          <w:iCs/>
          <w:lang w:bidi="en-US"/>
        </w:rPr>
        <w:fldChar w:fldCharType="begin"/>
      </w:r>
      <w:r w:rsidRPr="000E1FEA">
        <w:rPr>
          <w:bCs/>
          <w:iCs/>
          <w:lang w:bidi="en-US"/>
        </w:rPr>
        <w:instrText xml:space="preserve"> SEQ Gambar_4. \* ARABIC </w:instrText>
      </w:r>
      <w:r w:rsidRPr="000E1FEA">
        <w:rPr>
          <w:bCs/>
          <w:iCs/>
          <w:lang w:bidi="en-US"/>
        </w:rPr>
        <w:fldChar w:fldCharType="separate"/>
      </w:r>
      <w:r w:rsidR="006D4F04">
        <w:rPr>
          <w:bCs/>
          <w:iCs/>
          <w:noProof/>
          <w:lang w:bidi="en-US"/>
        </w:rPr>
        <w:t>1</w:t>
      </w:r>
      <w:r w:rsidRPr="000E1FEA">
        <w:rPr>
          <w:bCs/>
          <w:iCs/>
          <w:lang w:bidi="en-US"/>
        </w:rPr>
        <w:fldChar w:fldCharType="end"/>
      </w:r>
      <w:r w:rsidRPr="000E1FEA">
        <w:rPr>
          <w:bCs/>
          <w:iCs/>
          <w:lang w:bidi="en-US"/>
        </w:rPr>
        <w:t xml:space="preserve"> Normality Test Results</w:t>
      </w:r>
      <w:bookmarkEnd w:id="32"/>
      <w:bookmarkEnd w:id="33"/>
    </w:p>
    <w:p w14:paraId="39102048" w14:textId="77777777" w:rsidR="000E1FEA" w:rsidRPr="000E1FEA" w:rsidRDefault="000E1FEA" w:rsidP="000E1FEA">
      <w:pPr>
        <w:pStyle w:val="BodyText"/>
        <w:spacing w:line="240" w:lineRule="atLeast"/>
        <w:ind w:right="11" w:firstLine="720"/>
        <w:jc w:val="both"/>
        <w:rPr>
          <w:bCs/>
          <w:iCs/>
          <w:lang w:val="en-US" w:bidi="en-US"/>
        </w:rPr>
      </w:pPr>
    </w:p>
    <w:p w14:paraId="3AB34EEF" w14:textId="59174F5A" w:rsidR="000E1FEA" w:rsidRPr="000E1FEA" w:rsidRDefault="00391EA5" w:rsidP="0076453A">
      <w:pPr>
        <w:pStyle w:val="BodyText"/>
        <w:spacing w:line="240" w:lineRule="atLeast"/>
        <w:ind w:right="11" w:firstLine="720"/>
        <w:jc w:val="both"/>
        <w:rPr>
          <w:bCs/>
          <w:iCs/>
          <w:lang w:val="en-US" w:bidi="en-US"/>
        </w:rPr>
      </w:pPr>
      <w:r w:rsidRPr="000E1FEA">
        <w:rPr>
          <w:bCs/>
          <w:iCs/>
          <w:lang w:bidi="en-US"/>
        </w:rPr>
        <w:t>In the graph above, it can be seen that the value of Jarque-fallow is 2.559320, while the value of Chi-square table by looking at the number of 3 dependent variables and the significant value 0.05 which is probability 0.278132 &gt; 0.05. Therefore, from these results, it can be concluded that the sample data in this study is normally distributed. Where, if the value of Jarque Bera with p value is greater than 0.05, then the residual is normally distributed, and vice versa</w:t>
      </w:r>
      <w:r w:rsidR="000E1FEA" w:rsidRPr="000E1FEA">
        <w:rPr>
          <w:bCs/>
          <w:iCs/>
          <w:lang w:val="en-US" w:bidi="en-US"/>
        </w:rPr>
        <w:t xml:space="preserve">. </w:t>
      </w:r>
    </w:p>
    <w:p w14:paraId="60319720" w14:textId="627B251D" w:rsidR="000E1FEA" w:rsidRPr="000E1FEA" w:rsidRDefault="009B2103" w:rsidP="007F5900">
      <w:pPr>
        <w:pStyle w:val="BodyText"/>
        <w:spacing w:line="240" w:lineRule="atLeast"/>
        <w:ind w:right="11"/>
        <w:rPr>
          <w:b/>
          <w:bCs/>
          <w:iCs/>
          <w:lang w:val="en-US" w:bidi="en-US"/>
        </w:rPr>
      </w:pPr>
      <w:r w:rsidRPr="000E1FEA">
        <w:rPr>
          <w:b/>
          <w:bCs/>
          <w:iCs/>
          <w:lang w:bidi="en-US"/>
        </w:rPr>
        <w:t>Multicollinearity Test</w:t>
      </w:r>
    </w:p>
    <w:p w14:paraId="697F852F" w14:textId="1DB0F3B7" w:rsidR="000E1FEA" w:rsidRPr="000E1FEA" w:rsidRDefault="009B2103" w:rsidP="0076453A">
      <w:pPr>
        <w:pStyle w:val="BodyText"/>
        <w:spacing w:line="240" w:lineRule="atLeast"/>
        <w:ind w:right="11" w:firstLine="720"/>
        <w:jc w:val="both"/>
        <w:rPr>
          <w:bCs/>
          <w:iCs/>
          <w:lang w:val="en-US" w:bidi="en-US"/>
        </w:rPr>
      </w:pPr>
      <w:r w:rsidRPr="000E1FEA">
        <w:rPr>
          <w:bCs/>
          <w:iCs/>
          <w:lang w:bidi="en-US"/>
        </w:rPr>
        <w:t>Based on the table above, it shows that the value of the coefficient between independent variables in this study is less than 0.10, it can be concluded if the data used is free from the problem of Multicollinearity</w:t>
      </w:r>
      <w:r w:rsidR="000E1FEA" w:rsidRPr="000E1FEA">
        <w:rPr>
          <w:bCs/>
          <w:iCs/>
          <w:lang w:val="en-US" w:bidi="en-US"/>
        </w:rPr>
        <w:t>;</w:t>
      </w:r>
    </w:p>
    <w:p w14:paraId="380DD0B5" w14:textId="77777777" w:rsidR="007F5900" w:rsidRDefault="007F5900" w:rsidP="007F5900">
      <w:pPr>
        <w:pStyle w:val="Caption"/>
        <w:keepNext/>
        <w:jc w:val="center"/>
        <w:rPr>
          <w:b/>
          <w:i w:val="0"/>
          <w:color w:val="auto"/>
          <w:sz w:val="24"/>
          <w:szCs w:val="24"/>
        </w:rPr>
      </w:pPr>
      <w:bookmarkStart w:id="34" w:name="_heading=h.1gf8i83" w:colFirst="0" w:colLast="0"/>
      <w:bookmarkStart w:id="35" w:name="_Toc140075702"/>
      <w:bookmarkEnd w:id="34"/>
    </w:p>
    <w:bookmarkEnd w:id="35"/>
    <w:p w14:paraId="2D1CE9F8" w14:textId="5F972BCC" w:rsidR="0076453A" w:rsidRPr="007F5900" w:rsidRDefault="007F5900" w:rsidP="007F5900">
      <w:pPr>
        <w:pStyle w:val="Caption"/>
        <w:keepNext/>
        <w:spacing w:after="0"/>
        <w:jc w:val="center"/>
        <w:rPr>
          <w:b/>
          <w:i w:val="0"/>
          <w:iCs w:val="0"/>
          <w:color w:val="auto"/>
          <w:sz w:val="36"/>
          <w:szCs w:val="36"/>
        </w:rPr>
      </w:pPr>
      <w:r w:rsidRPr="007F5900">
        <w:rPr>
          <w:b/>
          <w:i w:val="0"/>
          <w:iCs w:val="0"/>
          <w:color w:val="auto"/>
          <w:sz w:val="24"/>
          <w:szCs w:val="24"/>
        </w:rPr>
        <w:t xml:space="preserve">Table </w:t>
      </w:r>
      <w:r w:rsidRPr="007F5900">
        <w:rPr>
          <w:b/>
          <w:i w:val="0"/>
          <w:iCs w:val="0"/>
          <w:color w:val="auto"/>
          <w:sz w:val="24"/>
          <w:szCs w:val="24"/>
        </w:rPr>
        <w:fldChar w:fldCharType="begin"/>
      </w:r>
      <w:r w:rsidRPr="007F5900">
        <w:rPr>
          <w:b/>
          <w:i w:val="0"/>
          <w:iCs w:val="0"/>
          <w:color w:val="auto"/>
          <w:sz w:val="24"/>
          <w:szCs w:val="24"/>
        </w:rPr>
        <w:instrText xml:space="preserve"> SEQ Tabel_4. \* ARABIC </w:instrText>
      </w:r>
      <w:r w:rsidRPr="007F5900">
        <w:rPr>
          <w:b/>
          <w:i w:val="0"/>
          <w:iCs w:val="0"/>
          <w:color w:val="auto"/>
          <w:sz w:val="24"/>
          <w:szCs w:val="24"/>
        </w:rPr>
        <w:fldChar w:fldCharType="separate"/>
      </w:r>
      <w:r w:rsidR="006D4F04">
        <w:rPr>
          <w:b/>
          <w:i w:val="0"/>
          <w:iCs w:val="0"/>
          <w:noProof/>
          <w:color w:val="auto"/>
          <w:sz w:val="24"/>
          <w:szCs w:val="24"/>
        </w:rPr>
        <w:t>10</w:t>
      </w:r>
      <w:r w:rsidRPr="007F5900">
        <w:rPr>
          <w:b/>
          <w:i w:val="0"/>
          <w:iCs w:val="0"/>
          <w:color w:val="auto"/>
          <w:sz w:val="24"/>
          <w:szCs w:val="24"/>
        </w:rPr>
        <w:fldChar w:fldCharType="end"/>
      </w:r>
      <w:r w:rsidRPr="007F5900">
        <w:rPr>
          <w:b/>
          <w:i w:val="0"/>
          <w:iCs w:val="0"/>
          <w:color w:val="auto"/>
          <w:sz w:val="24"/>
          <w:szCs w:val="24"/>
        </w:rPr>
        <w:t xml:space="preserve"> Multicollinearity Test Results</w:t>
      </w:r>
    </w:p>
    <w:tbl>
      <w:tblPr>
        <w:tblW w:w="4800"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62"/>
        <w:gridCol w:w="1313"/>
        <w:gridCol w:w="1312"/>
        <w:gridCol w:w="1313"/>
      </w:tblGrid>
      <w:tr w:rsidR="0076453A" w:rsidRPr="007F5900" w14:paraId="6433A1F3" w14:textId="77777777" w:rsidTr="007F5900">
        <w:trPr>
          <w:trHeight w:val="225"/>
          <w:jc w:val="center"/>
        </w:trPr>
        <w:tc>
          <w:tcPr>
            <w:tcW w:w="862" w:type="dxa"/>
            <w:vAlign w:val="bottom"/>
          </w:tcPr>
          <w:p w14:paraId="49489F6B" w14:textId="77777777" w:rsidR="0076453A" w:rsidRPr="007F5900" w:rsidRDefault="0076453A" w:rsidP="00E30911">
            <w:pPr>
              <w:jc w:val="both"/>
              <w:rPr>
                <w:b/>
                <w:color w:val="000000"/>
              </w:rPr>
            </w:pPr>
          </w:p>
        </w:tc>
        <w:tc>
          <w:tcPr>
            <w:tcW w:w="1313" w:type="dxa"/>
            <w:vAlign w:val="bottom"/>
          </w:tcPr>
          <w:p w14:paraId="02189AED" w14:textId="77777777" w:rsidR="0076453A" w:rsidRPr="007F5900" w:rsidRDefault="0076453A" w:rsidP="007F5900">
            <w:pPr>
              <w:jc w:val="center"/>
              <w:rPr>
                <w:b/>
                <w:color w:val="000000"/>
              </w:rPr>
            </w:pPr>
            <w:r w:rsidRPr="007F5900">
              <w:rPr>
                <w:b/>
                <w:color w:val="000000"/>
              </w:rPr>
              <w:t>X1</w:t>
            </w:r>
          </w:p>
        </w:tc>
        <w:tc>
          <w:tcPr>
            <w:tcW w:w="1312" w:type="dxa"/>
            <w:vAlign w:val="bottom"/>
          </w:tcPr>
          <w:p w14:paraId="04FC1B6A" w14:textId="77777777" w:rsidR="0076453A" w:rsidRPr="007F5900" w:rsidRDefault="0076453A" w:rsidP="007F5900">
            <w:pPr>
              <w:jc w:val="center"/>
              <w:rPr>
                <w:b/>
                <w:color w:val="000000"/>
              </w:rPr>
            </w:pPr>
            <w:r w:rsidRPr="007F5900">
              <w:rPr>
                <w:b/>
                <w:color w:val="000000"/>
              </w:rPr>
              <w:t>X2</w:t>
            </w:r>
          </w:p>
        </w:tc>
        <w:tc>
          <w:tcPr>
            <w:tcW w:w="1313" w:type="dxa"/>
            <w:vAlign w:val="bottom"/>
          </w:tcPr>
          <w:p w14:paraId="56B47685" w14:textId="77777777" w:rsidR="0076453A" w:rsidRPr="007F5900" w:rsidRDefault="0076453A" w:rsidP="007F5900">
            <w:pPr>
              <w:jc w:val="center"/>
              <w:rPr>
                <w:b/>
                <w:color w:val="000000"/>
              </w:rPr>
            </w:pPr>
            <w:r w:rsidRPr="007F5900">
              <w:rPr>
                <w:b/>
                <w:color w:val="000000"/>
              </w:rPr>
              <w:t>X3</w:t>
            </w:r>
          </w:p>
        </w:tc>
      </w:tr>
      <w:tr w:rsidR="0076453A" w:rsidRPr="007F5900" w14:paraId="733DC4FE" w14:textId="77777777" w:rsidTr="007F5900">
        <w:trPr>
          <w:trHeight w:val="225"/>
          <w:jc w:val="center"/>
        </w:trPr>
        <w:tc>
          <w:tcPr>
            <w:tcW w:w="862" w:type="dxa"/>
            <w:vAlign w:val="bottom"/>
          </w:tcPr>
          <w:p w14:paraId="32ED91D3" w14:textId="77777777" w:rsidR="0076453A" w:rsidRPr="007F5900" w:rsidRDefault="0076453A" w:rsidP="00E30911">
            <w:pPr>
              <w:jc w:val="both"/>
              <w:rPr>
                <w:b/>
                <w:color w:val="000000"/>
              </w:rPr>
            </w:pPr>
            <w:r w:rsidRPr="007F5900">
              <w:rPr>
                <w:b/>
                <w:color w:val="000000"/>
              </w:rPr>
              <w:t>X1</w:t>
            </w:r>
          </w:p>
        </w:tc>
        <w:tc>
          <w:tcPr>
            <w:tcW w:w="1313" w:type="dxa"/>
            <w:vAlign w:val="bottom"/>
          </w:tcPr>
          <w:p w14:paraId="5F0018E7" w14:textId="2C3334D5" w:rsidR="0076453A" w:rsidRPr="007F5900" w:rsidRDefault="0076453A" w:rsidP="007F5900">
            <w:pPr>
              <w:jc w:val="center"/>
              <w:rPr>
                <w:b/>
                <w:color w:val="000000"/>
              </w:rPr>
            </w:pPr>
            <w:r w:rsidRPr="007F5900">
              <w:rPr>
                <w:b/>
                <w:color w:val="000000"/>
              </w:rPr>
              <w:t>1.000000</w:t>
            </w:r>
          </w:p>
        </w:tc>
        <w:tc>
          <w:tcPr>
            <w:tcW w:w="1312" w:type="dxa"/>
            <w:vAlign w:val="bottom"/>
          </w:tcPr>
          <w:p w14:paraId="21C83A2D" w14:textId="437E8EFE" w:rsidR="0076453A" w:rsidRPr="007F5900" w:rsidRDefault="0076453A" w:rsidP="007F5900">
            <w:pPr>
              <w:jc w:val="center"/>
              <w:rPr>
                <w:b/>
                <w:color w:val="000000"/>
              </w:rPr>
            </w:pPr>
            <w:r w:rsidRPr="007F5900">
              <w:rPr>
                <w:b/>
                <w:color w:val="000000"/>
              </w:rPr>
              <w:t>0.153125</w:t>
            </w:r>
          </w:p>
        </w:tc>
        <w:tc>
          <w:tcPr>
            <w:tcW w:w="1313" w:type="dxa"/>
            <w:vAlign w:val="bottom"/>
          </w:tcPr>
          <w:p w14:paraId="196C852D" w14:textId="69408847" w:rsidR="0076453A" w:rsidRPr="007F5900" w:rsidRDefault="0076453A" w:rsidP="007F5900">
            <w:pPr>
              <w:jc w:val="center"/>
              <w:rPr>
                <w:b/>
                <w:color w:val="000000"/>
              </w:rPr>
            </w:pPr>
            <w:r w:rsidRPr="007F5900">
              <w:rPr>
                <w:b/>
                <w:color w:val="000000"/>
              </w:rPr>
              <w:t>0.279766</w:t>
            </w:r>
          </w:p>
        </w:tc>
      </w:tr>
      <w:tr w:rsidR="0076453A" w:rsidRPr="007F5900" w14:paraId="1DE82AD6" w14:textId="77777777" w:rsidTr="007F5900">
        <w:trPr>
          <w:trHeight w:val="225"/>
          <w:jc w:val="center"/>
        </w:trPr>
        <w:tc>
          <w:tcPr>
            <w:tcW w:w="862" w:type="dxa"/>
            <w:vAlign w:val="bottom"/>
          </w:tcPr>
          <w:p w14:paraId="23BB4693" w14:textId="77777777" w:rsidR="0076453A" w:rsidRPr="007F5900" w:rsidRDefault="0076453A" w:rsidP="00E30911">
            <w:pPr>
              <w:jc w:val="both"/>
              <w:rPr>
                <w:b/>
                <w:color w:val="000000"/>
              </w:rPr>
            </w:pPr>
            <w:r w:rsidRPr="007F5900">
              <w:rPr>
                <w:b/>
                <w:color w:val="000000"/>
              </w:rPr>
              <w:t>X2</w:t>
            </w:r>
          </w:p>
        </w:tc>
        <w:tc>
          <w:tcPr>
            <w:tcW w:w="1313" w:type="dxa"/>
            <w:vAlign w:val="bottom"/>
          </w:tcPr>
          <w:p w14:paraId="628F4A72" w14:textId="6BB8FC1C" w:rsidR="0076453A" w:rsidRPr="007F5900" w:rsidRDefault="0076453A" w:rsidP="007F5900">
            <w:pPr>
              <w:jc w:val="center"/>
              <w:rPr>
                <w:b/>
                <w:color w:val="000000"/>
              </w:rPr>
            </w:pPr>
            <w:r w:rsidRPr="007F5900">
              <w:rPr>
                <w:b/>
                <w:color w:val="000000"/>
              </w:rPr>
              <w:t>0.153125</w:t>
            </w:r>
          </w:p>
        </w:tc>
        <w:tc>
          <w:tcPr>
            <w:tcW w:w="1312" w:type="dxa"/>
            <w:vAlign w:val="bottom"/>
          </w:tcPr>
          <w:p w14:paraId="2E27D779" w14:textId="32ACA2BA" w:rsidR="0076453A" w:rsidRPr="007F5900" w:rsidRDefault="0076453A" w:rsidP="007F5900">
            <w:pPr>
              <w:jc w:val="center"/>
              <w:rPr>
                <w:b/>
                <w:color w:val="000000"/>
              </w:rPr>
            </w:pPr>
            <w:r w:rsidRPr="007F5900">
              <w:rPr>
                <w:b/>
                <w:color w:val="000000"/>
              </w:rPr>
              <w:t>1.000000</w:t>
            </w:r>
          </w:p>
        </w:tc>
        <w:tc>
          <w:tcPr>
            <w:tcW w:w="1313" w:type="dxa"/>
            <w:vAlign w:val="bottom"/>
          </w:tcPr>
          <w:p w14:paraId="4982118D" w14:textId="23EB8A6C" w:rsidR="0076453A" w:rsidRPr="007F5900" w:rsidRDefault="0076453A" w:rsidP="007F5900">
            <w:pPr>
              <w:jc w:val="center"/>
              <w:rPr>
                <w:b/>
                <w:color w:val="000000"/>
              </w:rPr>
            </w:pPr>
            <w:r w:rsidRPr="007F5900">
              <w:rPr>
                <w:b/>
                <w:color w:val="000000"/>
              </w:rPr>
              <w:t>0.038623</w:t>
            </w:r>
          </w:p>
        </w:tc>
      </w:tr>
      <w:tr w:rsidR="0076453A" w:rsidRPr="007F5900" w14:paraId="28E94B23" w14:textId="77777777" w:rsidTr="007F5900">
        <w:trPr>
          <w:trHeight w:val="225"/>
          <w:jc w:val="center"/>
        </w:trPr>
        <w:tc>
          <w:tcPr>
            <w:tcW w:w="862" w:type="dxa"/>
            <w:vAlign w:val="bottom"/>
          </w:tcPr>
          <w:p w14:paraId="6EC01AB2" w14:textId="77777777" w:rsidR="0076453A" w:rsidRPr="007F5900" w:rsidRDefault="0076453A" w:rsidP="00E30911">
            <w:pPr>
              <w:jc w:val="both"/>
              <w:rPr>
                <w:b/>
                <w:color w:val="000000"/>
              </w:rPr>
            </w:pPr>
            <w:r w:rsidRPr="007F5900">
              <w:rPr>
                <w:b/>
                <w:color w:val="000000"/>
              </w:rPr>
              <w:t>X3</w:t>
            </w:r>
          </w:p>
        </w:tc>
        <w:tc>
          <w:tcPr>
            <w:tcW w:w="1313" w:type="dxa"/>
            <w:vAlign w:val="bottom"/>
          </w:tcPr>
          <w:p w14:paraId="5ACD1F64" w14:textId="1E2A0456" w:rsidR="0076453A" w:rsidRPr="007F5900" w:rsidRDefault="0076453A" w:rsidP="007F5900">
            <w:pPr>
              <w:jc w:val="center"/>
              <w:rPr>
                <w:b/>
                <w:color w:val="000000"/>
              </w:rPr>
            </w:pPr>
            <w:r w:rsidRPr="007F5900">
              <w:rPr>
                <w:b/>
                <w:color w:val="000000"/>
              </w:rPr>
              <w:t>0.279766</w:t>
            </w:r>
          </w:p>
        </w:tc>
        <w:tc>
          <w:tcPr>
            <w:tcW w:w="1312" w:type="dxa"/>
            <w:vAlign w:val="bottom"/>
          </w:tcPr>
          <w:p w14:paraId="0A3A1B92" w14:textId="4CF52C6F" w:rsidR="0076453A" w:rsidRPr="007F5900" w:rsidRDefault="0076453A" w:rsidP="007F5900">
            <w:pPr>
              <w:jc w:val="center"/>
              <w:rPr>
                <w:b/>
                <w:color w:val="000000"/>
              </w:rPr>
            </w:pPr>
            <w:r w:rsidRPr="007F5900">
              <w:rPr>
                <w:b/>
                <w:color w:val="000000"/>
              </w:rPr>
              <w:t>0.038623</w:t>
            </w:r>
          </w:p>
        </w:tc>
        <w:tc>
          <w:tcPr>
            <w:tcW w:w="1313" w:type="dxa"/>
            <w:vAlign w:val="bottom"/>
          </w:tcPr>
          <w:p w14:paraId="72405427" w14:textId="74B68C51" w:rsidR="0076453A" w:rsidRPr="007F5900" w:rsidRDefault="0076453A" w:rsidP="007F5900">
            <w:pPr>
              <w:jc w:val="center"/>
              <w:rPr>
                <w:b/>
                <w:color w:val="000000"/>
              </w:rPr>
            </w:pPr>
            <w:r w:rsidRPr="007F5900">
              <w:rPr>
                <w:b/>
                <w:color w:val="000000"/>
              </w:rPr>
              <w:t>1.000000</w:t>
            </w:r>
          </w:p>
        </w:tc>
      </w:tr>
    </w:tbl>
    <w:p w14:paraId="6F7D54CC" w14:textId="1306B3F5" w:rsidR="000E1FEA" w:rsidRDefault="009B2103" w:rsidP="0076453A">
      <w:pPr>
        <w:pStyle w:val="BodyText"/>
        <w:spacing w:line="240" w:lineRule="atLeast"/>
        <w:ind w:right="11" w:firstLine="720"/>
        <w:jc w:val="both"/>
        <w:rPr>
          <w:bCs/>
          <w:iCs/>
          <w:lang w:val="en-US" w:bidi="en-US"/>
        </w:rPr>
      </w:pPr>
      <w:r w:rsidRPr="000E1FEA">
        <w:rPr>
          <w:bCs/>
          <w:iCs/>
          <w:lang w:bidi="en-US"/>
        </w:rPr>
        <w:t>Based on the table above, it shows that the value of the coefficient between independent variables in this study is less than 0.10, it can be concluded if the data used is free from the problem of Multicollinearity</w:t>
      </w:r>
      <w:r w:rsidR="000E1FEA" w:rsidRPr="000E1FEA">
        <w:rPr>
          <w:bCs/>
          <w:iCs/>
          <w:lang w:val="en-US" w:bidi="en-US"/>
        </w:rPr>
        <w:t>.</w:t>
      </w:r>
    </w:p>
    <w:p w14:paraId="362AFA24" w14:textId="3C10F167" w:rsidR="000E1FEA" w:rsidRPr="000E1FEA" w:rsidRDefault="009B2103" w:rsidP="007F5900">
      <w:pPr>
        <w:pStyle w:val="BodyText"/>
        <w:spacing w:line="240" w:lineRule="atLeast"/>
        <w:ind w:right="11"/>
        <w:rPr>
          <w:b/>
          <w:bCs/>
          <w:iCs/>
          <w:lang w:val="en-US" w:bidi="en-US"/>
        </w:rPr>
      </w:pPr>
      <w:r w:rsidRPr="000E1FEA">
        <w:rPr>
          <w:b/>
          <w:bCs/>
          <w:iCs/>
          <w:lang w:bidi="en-US"/>
        </w:rPr>
        <w:t>Heteroscedasticity Test</w:t>
      </w:r>
    </w:p>
    <w:p w14:paraId="29CAFD70" w14:textId="6CD93DF3" w:rsidR="000E1FEA" w:rsidRPr="000E1FEA" w:rsidRDefault="009B2103" w:rsidP="0076453A">
      <w:pPr>
        <w:pStyle w:val="BodyText"/>
        <w:spacing w:line="240" w:lineRule="atLeast"/>
        <w:ind w:right="11" w:firstLine="720"/>
        <w:jc w:val="both"/>
        <w:rPr>
          <w:bCs/>
          <w:iCs/>
          <w:lang w:val="en-US" w:bidi="en-US"/>
        </w:rPr>
      </w:pPr>
      <w:r w:rsidRPr="000E1FEA">
        <w:rPr>
          <w:bCs/>
          <w:iCs/>
          <w:lang w:bidi="en-US"/>
        </w:rPr>
        <w:t>The heteroscedasticity test aims to test regression models where there is an inequality of variance from the residuals of one observation to another. If the variance from residual one observation to another observation remains, then it is called homokedasticity and if different it will be called heteroscedasticity. Here are the results of the Heteroscedasticity Test</w:t>
      </w:r>
      <w:r w:rsidR="000E1FEA" w:rsidRPr="000E1FEA">
        <w:rPr>
          <w:bCs/>
          <w:iCs/>
          <w:lang w:val="en-US" w:bidi="en-US"/>
        </w:rPr>
        <w:t>;</w:t>
      </w:r>
    </w:p>
    <w:p w14:paraId="59F7CA80" w14:textId="3396B890" w:rsidR="00F22922" w:rsidRPr="007F5900" w:rsidRDefault="007F5900" w:rsidP="007F5900">
      <w:pPr>
        <w:pStyle w:val="Caption"/>
        <w:keepNext/>
        <w:spacing w:after="0"/>
        <w:jc w:val="center"/>
        <w:rPr>
          <w:b/>
          <w:i w:val="0"/>
          <w:iCs w:val="0"/>
          <w:color w:val="auto"/>
          <w:sz w:val="24"/>
          <w:szCs w:val="24"/>
        </w:rPr>
      </w:pPr>
      <w:bookmarkStart w:id="36" w:name="_heading=h.40ew0vw" w:colFirst="0" w:colLast="0"/>
      <w:bookmarkStart w:id="37" w:name="_Toc140075703"/>
      <w:bookmarkEnd w:id="36"/>
      <w:r w:rsidRPr="007F5900">
        <w:rPr>
          <w:b/>
          <w:i w:val="0"/>
          <w:iCs w:val="0"/>
          <w:color w:val="auto"/>
          <w:sz w:val="24"/>
          <w:szCs w:val="24"/>
        </w:rPr>
        <w:t>Table 12 Heteroscedasticity Test Results</w:t>
      </w:r>
      <w:bookmarkEnd w:id="37"/>
    </w:p>
    <w:tbl>
      <w:tblPr>
        <w:tblW w:w="6804"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88"/>
        <w:gridCol w:w="1134"/>
        <w:gridCol w:w="1429"/>
        <w:gridCol w:w="1134"/>
        <w:gridCol w:w="1419"/>
      </w:tblGrid>
      <w:tr w:rsidR="00F22922" w:rsidRPr="007F5900" w14:paraId="34BACF17" w14:textId="77777777" w:rsidTr="007F5900">
        <w:trPr>
          <w:trHeight w:val="225"/>
          <w:jc w:val="center"/>
        </w:trPr>
        <w:tc>
          <w:tcPr>
            <w:tcW w:w="4251" w:type="dxa"/>
            <w:gridSpan w:val="3"/>
            <w:vAlign w:val="bottom"/>
          </w:tcPr>
          <w:p w14:paraId="12206E8A" w14:textId="77777777" w:rsidR="00F22922" w:rsidRPr="007F5900" w:rsidRDefault="00F22922" w:rsidP="00E30911">
            <w:pPr>
              <w:jc w:val="both"/>
              <w:rPr>
                <w:b/>
                <w:color w:val="000000"/>
                <w:sz w:val="22"/>
                <w:szCs w:val="22"/>
              </w:rPr>
            </w:pPr>
            <w:r w:rsidRPr="007F5900">
              <w:rPr>
                <w:b/>
                <w:color w:val="000000"/>
                <w:sz w:val="22"/>
                <w:szCs w:val="22"/>
              </w:rPr>
              <w:t>Dependent Variable: RESABS</w:t>
            </w:r>
          </w:p>
        </w:tc>
        <w:tc>
          <w:tcPr>
            <w:tcW w:w="1134" w:type="dxa"/>
            <w:vAlign w:val="bottom"/>
          </w:tcPr>
          <w:p w14:paraId="013D6D0B" w14:textId="77777777" w:rsidR="00F22922" w:rsidRPr="007F5900" w:rsidRDefault="00F22922" w:rsidP="00E30911">
            <w:pPr>
              <w:jc w:val="both"/>
              <w:rPr>
                <w:b/>
                <w:color w:val="000000"/>
                <w:sz w:val="22"/>
                <w:szCs w:val="22"/>
              </w:rPr>
            </w:pPr>
          </w:p>
        </w:tc>
        <w:tc>
          <w:tcPr>
            <w:tcW w:w="1419" w:type="dxa"/>
            <w:vAlign w:val="bottom"/>
          </w:tcPr>
          <w:p w14:paraId="2C8CE85C" w14:textId="77777777" w:rsidR="00F22922" w:rsidRPr="007F5900" w:rsidRDefault="00F22922" w:rsidP="00E30911">
            <w:pPr>
              <w:jc w:val="both"/>
              <w:rPr>
                <w:b/>
                <w:color w:val="000000"/>
                <w:sz w:val="22"/>
                <w:szCs w:val="22"/>
              </w:rPr>
            </w:pPr>
          </w:p>
        </w:tc>
      </w:tr>
      <w:tr w:rsidR="00F22922" w:rsidRPr="007F5900" w14:paraId="1C9270BE" w14:textId="77777777" w:rsidTr="007F5900">
        <w:trPr>
          <w:trHeight w:val="225"/>
          <w:jc w:val="center"/>
        </w:trPr>
        <w:tc>
          <w:tcPr>
            <w:tcW w:w="6804" w:type="dxa"/>
            <w:gridSpan w:val="5"/>
            <w:vAlign w:val="bottom"/>
          </w:tcPr>
          <w:p w14:paraId="7DA77723" w14:textId="77777777" w:rsidR="00F22922" w:rsidRPr="007F5900" w:rsidRDefault="00F22922" w:rsidP="00E30911">
            <w:pPr>
              <w:jc w:val="both"/>
              <w:rPr>
                <w:b/>
                <w:color w:val="000000"/>
                <w:sz w:val="22"/>
                <w:szCs w:val="22"/>
              </w:rPr>
            </w:pPr>
            <w:r w:rsidRPr="007F5900">
              <w:rPr>
                <w:b/>
                <w:color w:val="000000"/>
                <w:sz w:val="22"/>
                <w:szCs w:val="22"/>
              </w:rPr>
              <w:t>Method: Panel EGLS (Cross-section random effects)</w:t>
            </w:r>
          </w:p>
        </w:tc>
      </w:tr>
      <w:tr w:rsidR="00F22922" w:rsidRPr="007F5900" w14:paraId="36D2CE28" w14:textId="77777777" w:rsidTr="007F5900">
        <w:trPr>
          <w:trHeight w:val="225"/>
          <w:jc w:val="center"/>
        </w:trPr>
        <w:tc>
          <w:tcPr>
            <w:tcW w:w="4251" w:type="dxa"/>
            <w:gridSpan w:val="3"/>
            <w:vAlign w:val="bottom"/>
          </w:tcPr>
          <w:p w14:paraId="38FBDE00" w14:textId="77777777" w:rsidR="00F22922" w:rsidRPr="007F5900" w:rsidRDefault="00F22922" w:rsidP="00E30911">
            <w:pPr>
              <w:jc w:val="both"/>
              <w:rPr>
                <w:b/>
                <w:color w:val="000000"/>
                <w:sz w:val="22"/>
                <w:szCs w:val="22"/>
              </w:rPr>
            </w:pPr>
            <w:r w:rsidRPr="007F5900">
              <w:rPr>
                <w:b/>
                <w:color w:val="000000"/>
                <w:sz w:val="22"/>
                <w:szCs w:val="22"/>
              </w:rPr>
              <w:t>Date: 03/06/23   Time: 23:57</w:t>
            </w:r>
          </w:p>
        </w:tc>
        <w:tc>
          <w:tcPr>
            <w:tcW w:w="1134" w:type="dxa"/>
            <w:vAlign w:val="bottom"/>
          </w:tcPr>
          <w:p w14:paraId="31806996" w14:textId="77777777" w:rsidR="00F22922" w:rsidRPr="007F5900" w:rsidRDefault="00F22922" w:rsidP="00E30911">
            <w:pPr>
              <w:jc w:val="both"/>
              <w:rPr>
                <w:b/>
                <w:color w:val="000000"/>
                <w:sz w:val="22"/>
                <w:szCs w:val="22"/>
              </w:rPr>
            </w:pPr>
          </w:p>
        </w:tc>
        <w:tc>
          <w:tcPr>
            <w:tcW w:w="1419" w:type="dxa"/>
            <w:vAlign w:val="bottom"/>
          </w:tcPr>
          <w:p w14:paraId="265F7330" w14:textId="77777777" w:rsidR="00F22922" w:rsidRPr="007F5900" w:rsidRDefault="00F22922" w:rsidP="00E30911">
            <w:pPr>
              <w:jc w:val="both"/>
              <w:rPr>
                <w:b/>
                <w:color w:val="000000"/>
                <w:sz w:val="22"/>
                <w:szCs w:val="22"/>
              </w:rPr>
            </w:pPr>
          </w:p>
        </w:tc>
      </w:tr>
      <w:tr w:rsidR="00F22922" w:rsidRPr="007F5900" w14:paraId="5CDE465E" w14:textId="77777777" w:rsidTr="007F5900">
        <w:trPr>
          <w:trHeight w:val="225"/>
          <w:jc w:val="center"/>
        </w:trPr>
        <w:tc>
          <w:tcPr>
            <w:tcW w:w="4251" w:type="dxa"/>
            <w:gridSpan w:val="3"/>
            <w:vAlign w:val="bottom"/>
          </w:tcPr>
          <w:p w14:paraId="503BA694" w14:textId="77777777" w:rsidR="00F22922" w:rsidRPr="007F5900" w:rsidRDefault="00F22922" w:rsidP="00E30911">
            <w:pPr>
              <w:jc w:val="both"/>
              <w:rPr>
                <w:b/>
                <w:color w:val="000000"/>
                <w:sz w:val="22"/>
                <w:szCs w:val="22"/>
              </w:rPr>
            </w:pPr>
            <w:r w:rsidRPr="007F5900">
              <w:rPr>
                <w:b/>
                <w:color w:val="000000"/>
                <w:sz w:val="22"/>
                <w:szCs w:val="22"/>
              </w:rPr>
              <w:t>Sample: 2017 2021</w:t>
            </w:r>
          </w:p>
        </w:tc>
        <w:tc>
          <w:tcPr>
            <w:tcW w:w="1134" w:type="dxa"/>
            <w:vAlign w:val="bottom"/>
          </w:tcPr>
          <w:p w14:paraId="1B7251A3" w14:textId="77777777" w:rsidR="00F22922" w:rsidRPr="007F5900" w:rsidRDefault="00F22922" w:rsidP="00E30911">
            <w:pPr>
              <w:jc w:val="both"/>
              <w:rPr>
                <w:b/>
                <w:color w:val="000000"/>
                <w:sz w:val="22"/>
                <w:szCs w:val="22"/>
              </w:rPr>
            </w:pPr>
          </w:p>
        </w:tc>
        <w:tc>
          <w:tcPr>
            <w:tcW w:w="1419" w:type="dxa"/>
            <w:vAlign w:val="bottom"/>
          </w:tcPr>
          <w:p w14:paraId="0BB293D7" w14:textId="77777777" w:rsidR="00F22922" w:rsidRPr="007F5900" w:rsidRDefault="00F22922" w:rsidP="00E30911">
            <w:pPr>
              <w:jc w:val="both"/>
              <w:rPr>
                <w:b/>
                <w:color w:val="000000"/>
                <w:sz w:val="22"/>
                <w:szCs w:val="22"/>
              </w:rPr>
            </w:pPr>
          </w:p>
        </w:tc>
      </w:tr>
      <w:tr w:rsidR="00F22922" w:rsidRPr="007F5900" w14:paraId="41C68C32" w14:textId="77777777" w:rsidTr="007F5900">
        <w:trPr>
          <w:trHeight w:val="225"/>
          <w:jc w:val="center"/>
        </w:trPr>
        <w:tc>
          <w:tcPr>
            <w:tcW w:w="4251" w:type="dxa"/>
            <w:gridSpan w:val="3"/>
            <w:vAlign w:val="bottom"/>
          </w:tcPr>
          <w:p w14:paraId="563E64E1" w14:textId="77777777" w:rsidR="00F22922" w:rsidRPr="007F5900" w:rsidRDefault="00F22922" w:rsidP="00E30911">
            <w:pPr>
              <w:jc w:val="both"/>
              <w:rPr>
                <w:b/>
                <w:color w:val="000000"/>
                <w:sz w:val="22"/>
                <w:szCs w:val="22"/>
              </w:rPr>
            </w:pPr>
            <w:r w:rsidRPr="007F5900">
              <w:rPr>
                <w:b/>
                <w:color w:val="000000"/>
                <w:sz w:val="22"/>
                <w:szCs w:val="22"/>
              </w:rPr>
              <w:t>Periods included: 5</w:t>
            </w:r>
          </w:p>
        </w:tc>
        <w:tc>
          <w:tcPr>
            <w:tcW w:w="1134" w:type="dxa"/>
            <w:vAlign w:val="bottom"/>
          </w:tcPr>
          <w:p w14:paraId="32B0F8AF" w14:textId="77777777" w:rsidR="00F22922" w:rsidRPr="007F5900" w:rsidRDefault="00F22922" w:rsidP="00E30911">
            <w:pPr>
              <w:jc w:val="both"/>
              <w:rPr>
                <w:b/>
                <w:color w:val="000000"/>
                <w:sz w:val="22"/>
                <w:szCs w:val="22"/>
              </w:rPr>
            </w:pPr>
          </w:p>
        </w:tc>
        <w:tc>
          <w:tcPr>
            <w:tcW w:w="1419" w:type="dxa"/>
            <w:vAlign w:val="bottom"/>
          </w:tcPr>
          <w:p w14:paraId="4A412F76" w14:textId="77777777" w:rsidR="00F22922" w:rsidRPr="007F5900" w:rsidRDefault="00F22922" w:rsidP="00E30911">
            <w:pPr>
              <w:jc w:val="both"/>
              <w:rPr>
                <w:b/>
                <w:color w:val="000000"/>
                <w:sz w:val="22"/>
                <w:szCs w:val="22"/>
              </w:rPr>
            </w:pPr>
          </w:p>
        </w:tc>
      </w:tr>
      <w:tr w:rsidR="00F22922" w:rsidRPr="007F5900" w14:paraId="2936DAD4" w14:textId="77777777" w:rsidTr="007F5900">
        <w:trPr>
          <w:trHeight w:val="225"/>
          <w:jc w:val="center"/>
        </w:trPr>
        <w:tc>
          <w:tcPr>
            <w:tcW w:w="4251" w:type="dxa"/>
            <w:gridSpan w:val="3"/>
            <w:vAlign w:val="bottom"/>
          </w:tcPr>
          <w:p w14:paraId="78FD3B31" w14:textId="77777777" w:rsidR="00F22922" w:rsidRPr="007F5900" w:rsidRDefault="00F22922" w:rsidP="00E30911">
            <w:pPr>
              <w:jc w:val="both"/>
              <w:rPr>
                <w:b/>
                <w:color w:val="000000"/>
                <w:sz w:val="22"/>
                <w:szCs w:val="22"/>
              </w:rPr>
            </w:pPr>
            <w:r w:rsidRPr="007F5900">
              <w:rPr>
                <w:b/>
                <w:color w:val="000000"/>
                <w:sz w:val="22"/>
                <w:szCs w:val="22"/>
              </w:rPr>
              <w:t>Cross-sections included: 10</w:t>
            </w:r>
          </w:p>
        </w:tc>
        <w:tc>
          <w:tcPr>
            <w:tcW w:w="1134" w:type="dxa"/>
            <w:vAlign w:val="bottom"/>
          </w:tcPr>
          <w:p w14:paraId="25D4CF9F" w14:textId="77777777" w:rsidR="00F22922" w:rsidRPr="007F5900" w:rsidRDefault="00F22922" w:rsidP="00E30911">
            <w:pPr>
              <w:jc w:val="both"/>
              <w:rPr>
                <w:b/>
                <w:color w:val="000000"/>
                <w:sz w:val="22"/>
                <w:szCs w:val="22"/>
              </w:rPr>
            </w:pPr>
          </w:p>
        </w:tc>
        <w:tc>
          <w:tcPr>
            <w:tcW w:w="1419" w:type="dxa"/>
            <w:vAlign w:val="bottom"/>
          </w:tcPr>
          <w:p w14:paraId="702DD44F" w14:textId="77777777" w:rsidR="00F22922" w:rsidRPr="007F5900" w:rsidRDefault="00F22922" w:rsidP="00E30911">
            <w:pPr>
              <w:jc w:val="both"/>
              <w:rPr>
                <w:b/>
                <w:color w:val="000000"/>
                <w:sz w:val="22"/>
                <w:szCs w:val="22"/>
              </w:rPr>
            </w:pPr>
          </w:p>
        </w:tc>
      </w:tr>
      <w:tr w:rsidR="00F22922" w:rsidRPr="007F5900" w14:paraId="18E97DB1" w14:textId="77777777" w:rsidTr="007F5900">
        <w:trPr>
          <w:trHeight w:val="225"/>
          <w:jc w:val="center"/>
        </w:trPr>
        <w:tc>
          <w:tcPr>
            <w:tcW w:w="5385" w:type="dxa"/>
            <w:gridSpan w:val="4"/>
            <w:vAlign w:val="bottom"/>
          </w:tcPr>
          <w:p w14:paraId="3875C1DF" w14:textId="77777777" w:rsidR="00F22922" w:rsidRPr="007F5900" w:rsidRDefault="00F22922" w:rsidP="00E30911">
            <w:pPr>
              <w:jc w:val="both"/>
              <w:rPr>
                <w:b/>
                <w:color w:val="000000"/>
                <w:sz w:val="22"/>
                <w:szCs w:val="22"/>
              </w:rPr>
            </w:pPr>
            <w:r w:rsidRPr="007F5900">
              <w:rPr>
                <w:b/>
                <w:color w:val="000000"/>
                <w:sz w:val="22"/>
                <w:szCs w:val="22"/>
              </w:rPr>
              <w:t>Total panel (balanced) observations: 50</w:t>
            </w:r>
          </w:p>
        </w:tc>
        <w:tc>
          <w:tcPr>
            <w:tcW w:w="1419" w:type="dxa"/>
            <w:vAlign w:val="bottom"/>
          </w:tcPr>
          <w:p w14:paraId="189B4D19" w14:textId="77777777" w:rsidR="00F22922" w:rsidRPr="007F5900" w:rsidRDefault="00F22922" w:rsidP="00E30911">
            <w:pPr>
              <w:jc w:val="both"/>
              <w:rPr>
                <w:b/>
                <w:color w:val="000000"/>
                <w:sz w:val="22"/>
                <w:szCs w:val="22"/>
              </w:rPr>
            </w:pPr>
          </w:p>
        </w:tc>
      </w:tr>
      <w:tr w:rsidR="00F22922" w:rsidRPr="007F5900" w14:paraId="02C3ACB2" w14:textId="77777777" w:rsidTr="007F5900">
        <w:trPr>
          <w:trHeight w:val="225"/>
          <w:jc w:val="center"/>
        </w:trPr>
        <w:tc>
          <w:tcPr>
            <w:tcW w:w="6804" w:type="dxa"/>
            <w:gridSpan w:val="5"/>
            <w:vAlign w:val="bottom"/>
          </w:tcPr>
          <w:p w14:paraId="5087BF53" w14:textId="77777777" w:rsidR="00F22922" w:rsidRPr="007F5900" w:rsidRDefault="00F22922" w:rsidP="00E30911">
            <w:pPr>
              <w:jc w:val="both"/>
              <w:rPr>
                <w:b/>
                <w:color w:val="000000"/>
                <w:sz w:val="22"/>
                <w:szCs w:val="22"/>
              </w:rPr>
            </w:pPr>
            <w:r w:rsidRPr="007F5900">
              <w:rPr>
                <w:b/>
                <w:color w:val="000000"/>
                <w:sz w:val="22"/>
                <w:szCs w:val="22"/>
              </w:rPr>
              <w:t>Swamy and Arora estimator of component variances</w:t>
            </w:r>
          </w:p>
        </w:tc>
      </w:tr>
      <w:tr w:rsidR="00F22922" w:rsidRPr="007F5900" w14:paraId="46973EBE" w14:textId="77777777" w:rsidTr="007F5900">
        <w:trPr>
          <w:trHeight w:val="225"/>
          <w:jc w:val="center"/>
        </w:trPr>
        <w:tc>
          <w:tcPr>
            <w:tcW w:w="6804" w:type="dxa"/>
            <w:gridSpan w:val="5"/>
            <w:vAlign w:val="bottom"/>
          </w:tcPr>
          <w:p w14:paraId="27C4DE77" w14:textId="77777777" w:rsidR="00F22922" w:rsidRPr="007F5900" w:rsidRDefault="00F22922" w:rsidP="00E30911">
            <w:pPr>
              <w:jc w:val="both"/>
              <w:rPr>
                <w:b/>
                <w:color w:val="000000"/>
                <w:sz w:val="22"/>
                <w:szCs w:val="22"/>
              </w:rPr>
            </w:pPr>
            <w:r w:rsidRPr="007F5900">
              <w:rPr>
                <w:b/>
                <w:color w:val="000000"/>
                <w:sz w:val="22"/>
                <w:szCs w:val="22"/>
              </w:rPr>
              <w:t>White diagonal standard errors &amp; covariance (d.f. corrected)</w:t>
            </w:r>
          </w:p>
        </w:tc>
      </w:tr>
      <w:tr w:rsidR="00F22922" w:rsidRPr="007F5900" w14:paraId="47AEBF3E" w14:textId="77777777" w:rsidTr="007F5900">
        <w:trPr>
          <w:trHeight w:val="225"/>
          <w:jc w:val="center"/>
        </w:trPr>
        <w:tc>
          <w:tcPr>
            <w:tcW w:w="1688" w:type="dxa"/>
            <w:vAlign w:val="bottom"/>
          </w:tcPr>
          <w:p w14:paraId="2363525A" w14:textId="77777777" w:rsidR="00F22922" w:rsidRPr="007F5900" w:rsidRDefault="00F22922" w:rsidP="00E30911">
            <w:pPr>
              <w:jc w:val="both"/>
              <w:rPr>
                <w:b/>
                <w:color w:val="000000"/>
                <w:sz w:val="22"/>
                <w:szCs w:val="22"/>
              </w:rPr>
            </w:pPr>
            <w:r w:rsidRPr="007F5900">
              <w:rPr>
                <w:b/>
                <w:color w:val="000000"/>
                <w:sz w:val="22"/>
                <w:szCs w:val="22"/>
              </w:rPr>
              <w:t>Variable</w:t>
            </w:r>
          </w:p>
        </w:tc>
        <w:tc>
          <w:tcPr>
            <w:tcW w:w="1134" w:type="dxa"/>
            <w:vAlign w:val="bottom"/>
          </w:tcPr>
          <w:p w14:paraId="345B06AF" w14:textId="77777777" w:rsidR="00F22922" w:rsidRPr="007F5900" w:rsidRDefault="00F22922" w:rsidP="00E30911">
            <w:pPr>
              <w:ind w:right="10"/>
              <w:jc w:val="both"/>
              <w:rPr>
                <w:b/>
                <w:color w:val="000000"/>
                <w:sz w:val="22"/>
                <w:szCs w:val="22"/>
              </w:rPr>
            </w:pPr>
            <w:r w:rsidRPr="007F5900">
              <w:rPr>
                <w:b/>
                <w:color w:val="000000"/>
                <w:sz w:val="22"/>
                <w:szCs w:val="22"/>
              </w:rPr>
              <w:t>Coefficient</w:t>
            </w:r>
          </w:p>
        </w:tc>
        <w:tc>
          <w:tcPr>
            <w:tcW w:w="1429" w:type="dxa"/>
            <w:vAlign w:val="bottom"/>
          </w:tcPr>
          <w:p w14:paraId="231C4610" w14:textId="77777777" w:rsidR="00F22922" w:rsidRPr="007F5900" w:rsidRDefault="00F22922" w:rsidP="00E30911">
            <w:pPr>
              <w:ind w:right="10"/>
              <w:jc w:val="both"/>
              <w:rPr>
                <w:b/>
                <w:color w:val="000000"/>
                <w:sz w:val="22"/>
                <w:szCs w:val="22"/>
              </w:rPr>
            </w:pPr>
            <w:r w:rsidRPr="007F5900">
              <w:rPr>
                <w:b/>
                <w:color w:val="000000"/>
                <w:sz w:val="22"/>
                <w:szCs w:val="22"/>
              </w:rPr>
              <w:t>Std. Error</w:t>
            </w:r>
          </w:p>
        </w:tc>
        <w:tc>
          <w:tcPr>
            <w:tcW w:w="1134" w:type="dxa"/>
            <w:vAlign w:val="bottom"/>
          </w:tcPr>
          <w:p w14:paraId="0EB8892A" w14:textId="77777777" w:rsidR="00F22922" w:rsidRPr="007F5900" w:rsidRDefault="00F22922" w:rsidP="00E30911">
            <w:pPr>
              <w:ind w:right="10"/>
              <w:jc w:val="both"/>
              <w:rPr>
                <w:b/>
                <w:color w:val="000000"/>
                <w:sz w:val="22"/>
                <w:szCs w:val="22"/>
              </w:rPr>
            </w:pPr>
            <w:r w:rsidRPr="007F5900">
              <w:rPr>
                <w:b/>
                <w:color w:val="000000"/>
                <w:sz w:val="22"/>
                <w:szCs w:val="22"/>
              </w:rPr>
              <w:t>t-Statistic</w:t>
            </w:r>
          </w:p>
        </w:tc>
        <w:tc>
          <w:tcPr>
            <w:tcW w:w="1419" w:type="dxa"/>
            <w:vAlign w:val="bottom"/>
          </w:tcPr>
          <w:p w14:paraId="5872D052" w14:textId="77777777" w:rsidR="00F22922" w:rsidRPr="007F5900" w:rsidRDefault="00F22922" w:rsidP="00E30911">
            <w:pPr>
              <w:ind w:right="10"/>
              <w:jc w:val="both"/>
              <w:rPr>
                <w:b/>
                <w:color w:val="000000"/>
                <w:sz w:val="22"/>
                <w:szCs w:val="22"/>
              </w:rPr>
            </w:pPr>
            <w:r w:rsidRPr="007F5900">
              <w:rPr>
                <w:b/>
                <w:color w:val="000000"/>
                <w:sz w:val="22"/>
                <w:szCs w:val="22"/>
              </w:rPr>
              <w:t>Prob.  </w:t>
            </w:r>
          </w:p>
        </w:tc>
      </w:tr>
      <w:tr w:rsidR="00F22922" w:rsidRPr="007F5900" w14:paraId="58FC737A" w14:textId="77777777" w:rsidTr="007F5900">
        <w:trPr>
          <w:trHeight w:val="225"/>
          <w:jc w:val="center"/>
        </w:trPr>
        <w:tc>
          <w:tcPr>
            <w:tcW w:w="1688" w:type="dxa"/>
            <w:vAlign w:val="bottom"/>
          </w:tcPr>
          <w:p w14:paraId="0629241E" w14:textId="77777777" w:rsidR="00F22922" w:rsidRPr="007F5900" w:rsidRDefault="00F22922" w:rsidP="00E30911">
            <w:pPr>
              <w:jc w:val="both"/>
              <w:rPr>
                <w:b/>
                <w:color w:val="000000"/>
                <w:sz w:val="22"/>
                <w:szCs w:val="22"/>
              </w:rPr>
            </w:pPr>
            <w:r w:rsidRPr="007F5900">
              <w:rPr>
                <w:b/>
                <w:color w:val="000000"/>
                <w:sz w:val="22"/>
                <w:szCs w:val="22"/>
              </w:rPr>
              <w:t>X1</w:t>
            </w:r>
          </w:p>
        </w:tc>
        <w:tc>
          <w:tcPr>
            <w:tcW w:w="1134" w:type="dxa"/>
            <w:vAlign w:val="bottom"/>
          </w:tcPr>
          <w:p w14:paraId="735B44A6" w14:textId="77777777" w:rsidR="00F22922" w:rsidRPr="007F5900" w:rsidRDefault="00F22922" w:rsidP="00E30911">
            <w:pPr>
              <w:ind w:right="10"/>
              <w:jc w:val="both"/>
              <w:rPr>
                <w:b/>
                <w:color w:val="000000"/>
                <w:sz w:val="22"/>
                <w:szCs w:val="22"/>
              </w:rPr>
            </w:pPr>
            <w:r w:rsidRPr="007F5900">
              <w:rPr>
                <w:b/>
                <w:sz w:val="22"/>
                <w:szCs w:val="22"/>
              </w:rPr>
              <w:t>1.073768</w:t>
            </w:r>
          </w:p>
        </w:tc>
        <w:tc>
          <w:tcPr>
            <w:tcW w:w="1429" w:type="dxa"/>
            <w:vAlign w:val="bottom"/>
          </w:tcPr>
          <w:p w14:paraId="0F658586" w14:textId="77777777" w:rsidR="00F22922" w:rsidRPr="007F5900" w:rsidRDefault="00F22922" w:rsidP="00E30911">
            <w:pPr>
              <w:ind w:right="10"/>
              <w:jc w:val="both"/>
              <w:rPr>
                <w:b/>
                <w:color w:val="000000"/>
                <w:sz w:val="22"/>
                <w:szCs w:val="22"/>
              </w:rPr>
            </w:pPr>
            <w:r w:rsidRPr="007F5900">
              <w:rPr>
                <w:b/>
                <w:sz w:val="22"/>
                <w:szCs w:val="22"/>
              </w:rPr>
              <w:t>1.318811</w:t>
            </w:r>
          </w:p>
        </w:tc>
        <w:tc>
          <w:tcPr>
            <w:tcW w:w="1134" w:type="dxa"/>
            <w:vAlign w:val="bottom"/>
          </w:tcPr>
          <w:p w14:paraId="44C02AD7" w14:textId="77777777" w:rsidR="00F22922" w:rsidRPr="007F5900" w:rsidRDefault="00F22922" w:rsidP="00E30911">
            <w:pPr>
              <w:ind w:right="10"/>
              <w:jc w:val="both"/>
              <w:rPr>
                <w:b/>
                <w:color w:val="000000"/>
                <w:sz w:val="22"/>
                <w:szCs w:val="22"/>
              </w:rPr>
            </w:pPr>
            <w:r w:rsidRPr="007F5900">
              <w:rPr>
                <w:b/>
                <w:color w:val="000000"/>
                <w:sz w:val="22"/>
                <w:szCs w:val="22"/>
              </w:rPr>
              <w:t>0.814194</w:t>
            </w:r>
          </w:p>
        </w:tc>
        <w:tc>
          <w:tcPr>
            <w:tcW w:w="1419" w:type="dxa"/>
            <w:vAlign w:val="bottom"/>
          </w:tcPr>
          <w:p w14:paraId="1B3846AF" w14:textId="77777777" w:rsidR="00F22922" w:rsidRPr="007F5900" w:rsidRDefault="00F22922" w:rsidP="00E30911">
            <w:pPr>
              <w:ind w:right="10"/>
              <w:jc w:val="both"/>
              <w:rPr>
                <w:b/>
                <w:color w:val="000000"/>
                <w:sz w:val="22"/>
                <w:szCs w:val="22"/>
              </w:rPr>
            </w:pPr>
            <w:r w:rsidRPr="007F5900">
              <w:rPr>
                <w:b/>
                <w:color w:val="000000"/>
                <w:sz w:val="22"/>
                <w:szCs w:val="22"/>
              </w:rPr>
              <w:t>0.4197</w:t>
            </w:r>
          </w:p>
        </w:tc>
      </w:tr>
      <w:tr w:rsidR="00F22922" w:rsidRPr="007F5900" w14:paraId="4CA02EDE" w14:textId="77777777" w:rsidTr="007F5900">
        <w:trPr>
          <w:trHeight w:val="225"/>
          <w:jc w:val="center"/>
        </w:trPr>
        <w:tc>
          <w:tcPr>
            <w:tcW w:w="1688" w:type="dxa"/>
            <w:vAlign w:val="bottom"/>
          </w:tcPr>
          <w:p w14:paraId="67E6E93B" w14:textId="77777777" w:rsidR="00F22922" w:rsidRPr="007F5900" w:rsidRDefault="00F22922" w:rsidP="00E30911">
            <w:pPr>
              <w:jc w:val="both"/>
              <w:rPr>
                <w:b/>
                <w:color w:val="000000"/>
                <w:sz w:val="22"/>
                <w:szCs w:val="22"/>
              </w:rPr>
            </w:pPr>
            <w:r w:rsidRPr="007F5900">
              <w:rPr>
                <w:b/>
                <w:color w:val="000000"/>
                <w:sz w:val="22"/>
                <w:szCs w:val="22"/>
              </w:rPr>
              <w:t>X2</w:t>
            </w:r>
          </w:p>
        </w:tc>
        <w:tc>
          <w:tcPr>
            <w:tcW w:w="1134" w:type="dxa"/>
            <w:vAlign w:val="bottom"/>
          </w:tcPr>
          <w:p w14:paraId="208E7B70" w14:textId="77777777" w:rsidR="00F22922" w:rsidRPr="007F5900" w:rsidRDefault="00F22922" w:rsidP="00E30911">
            <w:pPr>
              <w:ind w:right="10"/>
              <w:jc w:val="both"/>
              <w:rPr>
                <w:b/>
                <w:color w:val="000000"/>
                <w:sz w:val="22"/>
                <w:szCs w:val="22"/>
              </w:rPr>
            </w:pPr>
            <w:r w:rsidRPr="007F5900">
              <w:rPr>
                <w:b/>
                <w:sz w:val="22"/>
                <w:szCs w:val="22"/>
              </w:rPr>
              <w:t>-4.127666</w:t>
            </w:r>
          </w:p>
        </w:tc>
        <w:tc>
          <w:tcPr>
            <w:tcW w:w="1429" w:type="dxa"/>
            <w:vAlign w:val="bottom"/>
          </w:tcPr>
          <w:p w14:paraId="15224CF5" w14:textId="77777777" w:rsidR="00F22922" w:rsidRPr="007F5900" w:rsidRDefault="00F22922" w:rsidP="00E30911">
            <w:pPr>
              <w:ind w:right="10"/>
              <w:jc w:val="both"/>
              <w:rPr>
                <w:b/>
                <w:color w:val="000000"/>
                <w:sz w:val="22"/>
                <w:szCs w:val="22"/>
              </w:rPr>
            </w:pPr>
            <w:r w:rsidRPr="007F5900">
              <w:rPr>
                <w:b/>
                <w:sz w:val="22"/>
                <w:szCs w:val="22"/>
              </w:rPr>
              <w:t>7.411787</w:t>
            </w:r>
          </w:p>
        </w:tc>
        <w:tc>
          <w:tcPr>
            <w:tcW w:w="1134" w:type="dxa"/>
            <w:vAlign w:val="bottom"/>
          </w:tcPr>
          <w:p w14:paraId="5FEF219A" w14:textId="77777777" w:rsidR="00F22922" w:rsidRPr="007F5900" w:rsidRDefault="00F22922" w:rsidP="00E30911">
            <w:pPr>
              <w:ind w:right="10"/>
              <w:jc w:val="both"/>
              <w:rPr>
                <w:b/>
                <w:color w:val="000000"/>
                <w:sz w:val="22"/>
                <w:szCs w:val="22"/>
              </w:rPr>
            </w:pPr>
            <w:r w:rsidRPr="007F5900">
              <w:rPr>
                <w:b/>
                <w:color w:val="000000"/>
                <w:sz w:val="22"/>
                <w:szCs w:val="22"/>
              </w:rPr>
              <w:t>-0.556906</w:t>
            </w:r>
          </w:p>
        </w:tc>
        <w:tc>
          <w:tcPr>
            <w:tcW w:w="1419" w:type="dxa"/>
            <w:vAlign w:val="bottom"/>
          </w:tcPr>
          <w:p w14:paraId="73E8FF89" w14:textId="77777777" w:rsidR="00F22922" w:rsidRPr="007F5900" w:rsidRDefault="00F22922" w:rsidP="00E30911">
            <w:pPr>
              <w:ind w:right="10"/>
              <w:jc w:val="both"/>
              <w:rPr>
                <w:b/>
                <w:color w:val="000000"/>
                <w:sz w:val="22"/>
                <w:szCs w:val="22"/>
              </w:rPr>
            </w:pPr>
            <w:r w:rsidRPr="007F5900">
              <w:rPr>
                <w:b/>
                <w:color w:val="000000"/>
                <w:sz w:val="22"/>
                <w:szCs w:val="22"/>
              </w:rPr>
              <w:t>0.5803</w:t>
            </w:r>
          </w:p>
        </w:tc>
      </w:tr>
      <w:tr w:rsidR="00F22922" w:rsidRPr="007F5900" w14:paraId="525BD580" w14:textId="77777777" w:rsidTr="007F5900">
        <w:trPr>
          <w:trHeight w:val="225"/>
          <w:jc w:val="center"/>
        </w:trPr>
        <w:tc>
          <w:tcPr>
            <w:tcW w:w="1688" w:type="dxa"/>
            <w:vAlign w:val="bottom"/>
          </w:tcPr>
          <w:p w14:paraId="3832DD7B" w14:textId="77777777" w:rsidR="00F22922" w:rsidRPr="007F5900" w:rsidRDefault="00F22922" w:rsidP="00E30911">
            <w:pPr>
              <w:jc w:val="both"/>
              <w:rPr>
                <w:b/>
                <w:color w:val="000000"/>
                <w:sz w:val="22"/>
                <w:szCs w:val="22"/>
              </w:rPr>
            </w:pPr>
            <w:r w:rsidRPr="007F5900">
              <w:rPr>
                <w:b/>
                <w:color w:val="000000"/>
                <w:sz w:val="22"/>
                <w:szCs w:val="22"/>
              </w:rPr>
              <w:t>X3</w:t>
            </w:r>
          </w:p>
        </w:tc>
        <w:tc>
          <w:tcPr>
            <w:tcW w:w="1134" w:type="dxa"/>
            <w:vAlign w:val="bottom"/>
          </w:tcPr>
          <w:p w14:paraId="12678191" w14:textId="77777777" w:rsidR="00F22922" w:rsidRPr="007F5900" w:rsidRDefault="00F22922" w:rsidP="00E30911">
            <w:pPr>
              <w:ind w:right="10"/>
              <w:jc w:val="both"/>
              <w:rPr>
                <w:b/>
                <w:color w:val="000000"/>
                <w:sz w:val="22"/>
                <w:szCs w:val="22"/>
              </w:rPr>
            </w:pPr>
            <w:r w:rsidRPr="007F5900">
              <w:rPr>
                <w:b/>
                <w:sz w:val="22"/>
                <w:szCs w:val="22"/>
              </w:rPr>
              <w:t>-4.209413</w:t>
            </w:r>
          </w:p>
        </w:tc>
        <w:tc>
          <w:tcPr>
            <w:tcW w:w="1429" w:type="dxa"/>
            <w:vAlign w:val="bottom"/>
          </w:tcPr>
          <w:p w14:paraId="27E24EE6" w14:textId="77777777" w:rsidR="00F22922" w:rsidRPr="007F5900" w:rsidRDefault="00F22922" w:rsidP="00E30911">
            <w:pPr>
              <w:ind w:right="10"/>
              <w:jc w:val="both"/>
              <w:rPr>
                <w:b/>
                <w:color w:val="000000"/>
                <w:sz w:val="22"/>
                <w:szCs w:val="22"/>
              </w:rPr>
            </w:pPr>
            <w:r w:rsidRPr="007F5900">
              <w:rPr>
                <w:b/>
                <w:sz w:val="22"/>
                <w:szCs w:val="22"/>
              </w:rPr>
              <w:t>1.195810</w:t>
            </w:r>
          </w:p>
        </w:tc>
        <w:tc>
          <w:tcPr>
            <w:tcW w:w="1134" w:type="dxa"/>
            <w:vAlign w:val="bottom"/>
          </w:tcPr>
          <w:p w14:paraId="2FF9A260" w14:textId="77777777" w:rsidR="00F22922" w:rsidRPr="007F5900" w:rsidRDefault="00F22922" w:rsidP="00E30911">
            <w:pPr>
              <w:ind w:right="10"/>
              <w:jc w:val="both"/>
              <w:rPr>
                <w:b/>
                <w:color w:val="000000"/>
                <w:sz w:val="22"/>
                <w:szCs w:val="22"/>
              </w:rPr>
            </w:pPr>
            <w:r w:rsidRPr="007F5900">
              <w:rPr>
                <w:b/>
                <w:color w:val="000000"/>
                <w:sz w:val="22"/>
                <w:szCs w:val="22"/>
              </w:rPr>
              <w:t>-0.352013</w:t>
            </w:r>
          </w:p>
        </w:tc>
        <w:tc>
          <w:tcPr>
            <w:tcW w:w="1419" w:type="dxa"/>
            <w:vAlign w:val="bottom"/>
          </w:tcPr>
          <w:p w14:paraId="16D70808" w14:textId="77777777" w:rsidR="00F22922" w:rsidRPr="007F5900" w:rsidRDefault="00F22922" w:rsidP="00E30911">
            <w:pPr>
              <w:ind w:right="10"/>
              <w:jc w:val="both"/>
              <w:rPr>
                <w:b/>
                <w:color w:val="000000"/>
                <w:sz w:val="22"/>
                <w:szCs w:val="22"/>
              </w:rPr>
            </w:pPr>
            <w:r w:rsidRPr="007F5900">
              <w:rPr>
                <w:b/>
                <w:color w:val="000000"/>
                <w:sz w:val="22"/>
                <w:szCs w:val="22"/>
              </w:rPr>
              <w:t>0.7264</w:t>
            </w:r>
          </w:p>
        </w:tc>
      </w:tr>
      <w:tr w:rsidR="00F22922" w:rsidRPr="007F5900" w14:paraId="4C171E90" w14:textId="77777777" w:rsidTr="007F5900">
        <w:trPr>
          <w:trHeight w:val="225"/>
          <w:jc w:val="center"/>
        </w:trPr>
        <w:tc>
          <w:tcPr>
            <w:tcW w:w="1688" w:type="dxa"/>
            <w:vAlign w:val="bottom"/>
          </w:tcPr>
          <w:p w14:paraId="281A6AFD" w14:textId="77777777" w:rsidR="00F22922" w:rsidRPr="007F5900" w:rsidRDefault="00F22922" w:rsidP="00E30911">
            <w:pPr>
              <w:jc w:val="both"/>
              <w:rPr>
                <w:b/>
                <w:color w:val="000000"/>
                <w:sz w:val="22"/>
                <w:szCs w:val="22"/>
              </w:rPr>
            </w:pPr>
            <w:r w:rsidRPr="007F5900">
              <w:rPr>
                <w:b/>
                <w:color w:val="000000"/>
                <w:sz w:val="22"/>
                <w:szCs w:val="22"/>
              </w:rPr>
              <w:t>C</w:t>
            </w:r>
          </w:p>
        </w:tc>
        <w:tc>
          <w:tcPr>
            <w:tcW w:w="1134" w:type="dxa"/>
            <w:vAlign w:val="bottom"/>
          </w:tcPr>
          <w:p w14:paraId="18873D6F" w14:textId="77777777" w:rsidR="00F22922" w:rsidRPr="007F5900" w:rsidRDefault="00F22922" w:rsidP="00E30911">
            <w:pPr>
              <w:ind w:right="10"/>
              <w:jc w:val="both"/>
              <w:rPr>
                <w:b/>
                <w:color w:val="000000"/>
                <w:sz w:val="22"/>
                <w:szCs w:val="22"/>
              </w:rPr>
            </w:pPr>
            <w:r w:rsidRPr="007F5900">
              <w:rPr>
                <w:b/>
                <w:color w:val="000000"/>
                <w:sz w:val="22"/>
                <w:szCs w:val="22"/>
              </w:rPr>
              <w:t>0.285378</w:t>
            </w:r>
          </w:p>
        </w:tc>
        <w:tc>
          <w:tcPr>
            <w:tcW w:w="1429" w:type="dxa"/>
            <w:vAlign w:val="bottom"/>
          </w:tcPr>
          <w:p w14:paraId="174C96C8" w14:textId="77777777" w:rsidR="00F22922" w:rsidRPr="007F5900" w:rsidRDefault="00F22922" w:rsidP="00E30911">
            <w:pPr>
              <w:ind w:right="10"/>
              <w:jc w:val="both"/>
              <w:rPr>
                <w:b/>
                <w:color w:val="000000"/>
                <w:sz w:val="22"/>
                <w:szCs w:val="22"/>
              </w:rPr>
            </w:pPr>
            <w:r w:rsidRPr="007F5900">
              <w:rPr>
                <w:b/>
                <w:color w:val="000000"/>
                <w:sz w:val="22"/>
                <w:szCs w:val="22"/>
              </w:rPr>
              <w:t>0.074784</w:t>
            </w:r>
          </w:p>
        </w:tc>
        <w:tc>
          <w:tcPr>
            <w:tcW w:w="1134" w:type="dxa"/>
            <w:vAlign w:val="bottom"/>
          </w:tcPr>
          <w:p w14:paraId="704126C2" w14:textId="77777777" w:rsidR="00F22922" w:rsidRPr="007F5900" w:rsidRDefault="00F22922" w:rsidP="00E30911">
            <w:pPr>
              <w:ind w:right="10"/>
              <w:jc w:val="both"/>
              <w:rPr>
                <w:b/>
                <w:color w:val="000000"/>
                <w:sz w:val="22"/>
                <w:szCs w:val="22"/>
              </w:rPr>
            </w:pPr>
            <w:r w:rsidRPr="007F5900">
              <w:rPr>
                <w:b/>
                <w:color w:val="000000"/>
                <w:sz w:val="22"/>
                <w:szCs w:val="22"/>
              </w:rPr>
              <w:t>3.816021</w:t>
            </w:r>
          </w:p>
        </w:tc>
        <w:tc>
          <w:tcPr>
            <w:tcW w:w="1419" w:type="dxa"/>
            <w:vAlign w:val="bottom"/>
          </w:tcPr>
          <w:p w14:paraId="0E78D1D9" w14:textId="77777777" w:rsidR="00F22922" w:rsidRPr="007F5900" w:rsidRDefault="00F22922" w:rsidP="00E30911">
            <w:pPr>
              <w:ind w:right="10"/>
              <w:jc w:val="both"/>
              <w:rPr>
                <w:b/>
                <w:color w:val="000000"/>
                <w:sz w:val="22"/>
                <w:szCs w:val="22"/>
              </w:rPr>
            </w:pPr>
            <w:r w:rsidRPr="007F5900">
              <w:rPr>
                <w:b/>
                <w:color w:val="000000"/>
                <w:sz w:val="22"/>
                <w:szCs w:val="22"/>
              </w:rPr>
              <w:t>0.0004</w:t>
            </w:r>
          </w:p>
        </w:tc>
      </w:tr>
      <w:tr w:rsidR="00F22922" w:rsidRPr="007F5900" w14:paraId="2F422BAD" w14:textId="77777777" w:rsidTr="007F5900">
        <w:trPr>
          <w:trHeight w:val="225"/>
          <w:jc w:val="center"/>
        </w:trPr>
        <w:tc>
          <w:tcPr>
            <w:tcW w:w="1688" w:type="dxa"/>
            <w:vAlign w:val="bottom"/>
          </w:tcPr>
          <w:p w14:paraId="0894EEBA" w14:textId="77777777" w:rsidR="00F22922" w:rsidRPr="007F5900" w:rsidRDefault="00F22922" w:rsidP="00E30911">
            <w:pPr>
              <w:jc w:val="both"/>
              <w:rPr>
                <w:b/>
                <w:color w:val="000000"/>
                <w:sz w:val="22"/>
                <w:szCs w:val="22"/>
              </w:rPr>
            </w:pPr>
          </w:p>
        </w:tc>
        <w:tc>
          <w:tcPr>
            <w:tcW w:w="2563" w:type="dxa"/>
            <w:gridSpan w:val="2"/>
            <w:vAlign w:val="bottom"/>
          </w:tcPr>
          <w:p w14:paraId="54970A18" w14:textId="77777777" w:rsidR="00F22922" w:rsidRPr="007F5900" w:rsidRDefault="00F22922" w:rsidP="00E30911">
            <w:pPr>
              <w:jc w:val="both"/>
              <w:rPr>
                <w:b/>
                <w:color w:val="000000"/>
                <w:sz w:val="22"/>
                <w:szCs w:val="22"/>
              </w:rPr>
            </w:pPr>
            <w:r w:rsidRPr="007F5900">
              <w:rPr>
                <w:b/>
                <w:color w:val="000000"/>
                <w:sz w:val="22"/>
                <w:szCs w:val="22"/>
              </w:rPr>
              <w:t>Effects Specification</w:t>
            </w:r>
          </w:p>
        </w:tc>
        <w:tc>
          <w:tcPr>
            <w:tcW w:w="1134" w:type="dxa"/>
            <w:vAlign w:val="bottom"/>
          </w:tcPr>
          <w:p w14:paraId="416B2139" w14:textId="77777777" w:rsidR="00F22922" w:rsidRPr="007F5900" w:rsidRDefault="00F22922" w:rsidP="00E30911">
            <w:pPr>
              <w:jc w:val="both"/>
              <w:rPr>
                <w:b/>
                <w:color w:val="000000"/>
                <w:sz w:val="22"/>
                <w:szCs w:val="22"/>
              </w:rPr>
            </w:pPr>
          </w:p>
        </w:tc>
        <w:tc>
          <w:tcPr>
            <w:tcW w:w="1419" w:type="dxa"/>
            <w:vAlign w:val="bottom"/>
          </w:tcPr>
          <w:p w14:paraId="45E64DC4" w14:textId="77777777" w:rsidR="00F22922" w:rsidRPr="007F5900" w:rsidRDefault="00F22922" w:rsidP="00E30911">
            <w:pPr>
              <w:jc w:val="both"/>
              <w:rPr>
                <w:b/>
                <w:color w:val="000000"/>
                <w:sz w:val="22"/>
                <w:szCs w:val="22"/>
              </w:rPr>
            </w:pPr>
          </w:p>
        </w:tc>
      </w:tr>
      <w:tr w:rsidR="00F22922" w:rsidRPr="007F5900" w14:paraId="77C60E43" w14:textId="77777777" w:rsidTr="007F5900">
        <w:trPr>
          <w:trHeight w:val="225"/>
          <w:jc w:val="center"/>
        </w:trPr>
        <w:tc>
          <w:tcPr>
            <w:tcW w:w="1688" w:type="dxa"/>
            <w:vAlign w:val="bottom"/>
          </w:tcPr>
          <w:p w14:paraId="18924CAA" w14:textId="77777777" w:rsidR="00F22922" w:rsidRPr="007F5900" w:rsidRDefault="00F22922" w:rsidP="00E30911">
            <w:pPr>
              <w:jc w:val="both"/>
              <w:rPr>
                <w:b/>
                <w:color w:val="000000"/>
                <w:sz w:val="22"/>
                <w:szCs w:val="22"/>
              </w:rPr>
            </w:pPr>
          </w:p>
        </w:tc>
        <w:tc>
          <w:tcPr>
            <w:tcW w:w="1134" w:type="dxa"/>
            <w:vAlign w:val="bottom"/>
          </w:tcPr>
          <w:p w14:paraId="3F93CDCE" w14:textId="77777777" w:rsidR="00F22922" w:rsidRPr="007F5900" w:rsidRDefault="00F22922" w:rsidP="00E30911">
            <w:pPr>
              <w:jc w:val="both"/>
              <w:rPr>
                <w:b/>
                <w:color w:val="000000"/>
                <w:sz w:val="22"/>
                <w:szCs w:val="22"/>
              </w:rPr>
            </w:pPr>
          </w:p>
        </w:tc>
        <w:tc>
          <w:tcPr>
            <w:tcW w:w="1429" w:type="dxa"/>
            <w:vAlign w:val="bottom"/>
          </w:tcPr>
          <w:p w14:paraId="244B2C95" w14:textId="77777777" w:rsidR="00F22922" w:rsidRPr="007F5900" w:rsidRDefault="00F22922" w:rsidP="00E30911">
            <w:pPr>
              <w:jc w:val="both"/>
              <w:rPr>
                <w:b/>
                <w:color w:val="000000"/>
                <w:sz w:val="22"/>
                <w:szCs w:val="22"/>
              </w:rPr>
            </w:pPr>
          </w:p>
        </w:tc>
        <w:tc>
          <w:tcPr>
            <w:tcW w:w="1134" w:type="dxa"/>
            <w:vAlign w:val="bottom"/>
          </w:tcPr>
          <w:p w14:paraId="72FA1450" w14:textId="77777777" w:rsidR="00F22922" w:rsidRPr="007F5900" w:rsidRDefault="00F22922" w:rsidP="00E30911">
            <w:pPr>
              <w:ind w:right="10"/>
              <w:jc w:val="both"/>
              <w:rPr>
                <w:b/>
                <w:color w:val="000000"/>
                <w:sz w:val="22"/>
                <w:szCs w:val="22"/>
              </w:rPr>
            </w:pPr>
            <w:r w:rsidRPr="007F5900">
              <w:rPr>
                <w:b/>
                <w:color w:val="000000"/>
                <w:sz w:val="22"/>
                <w:szCs w:val="22"/>
              </w:rPr>
              <w:t>S.D.  </w:t>
            </w:r>
          </w:p>
        </w:tc>
        <w:tc>
          <w:tcPr>
            <w:tcW w:w="1419" w:type="dxa"/>
            <w:vAlign w:val="bottom"/>
          </w:tcPr>
          <w:p w14:paraId="7EEA2623" w14:textId="77777777" w:rsidR="00F22922" w:rsidRPr="007F5900" w:rsidRDefault="00F22922" w:rsidP="00E30911">
            <w:pPr>
              <w:ind w:right="10"/>
              <w:jc w:val="both"/>
              <w:rPr>
                <w:b/>
                <w:color w:val="000000"/>
                <w:sz w:val="22"/>
                <w:szCs w:val="22"/>
              </w:rPr>
            </w:pPr>
            <w:r w:rsidRPr="007F5900">
              <w:rPr>
                <w:b/>
                <w:color w:val="000000"/>
                <w:sz w:val="22"/>
                <w:szCs w:val="22"/>
              </w:rPr>
              <w:t>Rho  </w:t>
            </w:r>
          </w:p>
        </w:tc>
      </w:tr>
      <w:tr w:rsidR="00F22922" w:rsidRPr="007F5900" w14:paraId="4B2C3D13" w14:textId="77777777" w:rsidTr="007F5900">
        <w:trPr>
          <w:trHeight w:val="225"/>
          <w:jc w:val="center"/>
        </w:trPr>
        <w:tc>
          <w:tcPr>
            <w:tcW w:w="4251" w:type="dxa"/>
            <w:gridSpan w:val="3"/>
            <w:vAlign w:val="bottom"/>
          </w:tcPr>
          <w:p w14:paraId="08BF1BAB" w14:textId="77777777" w:rsidR="00F22922" w:rsidRPr="007F5900" w:rsidRDefault="00F22922" w:rsidP="00E30911">
            <w:pPr>
              <w:jc w:val="both"/>
              <w:rPr>
                <w:b/>
                <w:color w:val="000000"/>
                <w:sz w:val="22"/>
                <w:szCs w:val="22"/>
              </w:rPr>
            </w:pPr>
            <w:r w:rsidRPr="007F5900">
              <w:rPr>
                <w:b/>
                <w:color w:val="000000"/>
                <w:sz w:val="22"/>
                <w:szCs w:val="22"/>
              </w:rPr>
              <w:t>Cross-section random</w:t>
            </w:r>
          </w:p>
        </w:tc>
        <w:tc>
          <w:tcPr>
            <w:tcW w:w="1134" w:type="dxa"/>
            <w:vAlign w:val="bottom"/>
          </w:tcPr>
          <w:p w14:paraId="269528D2" w14:textId="77777777" w:rsidR="00F22922" w:rsidRPr="007F5900" w:rsidRDefault="00F22922" w:rsidP="00E30911">
            <w:pPr>
              <w:ind w:right="10"/>
              <w:jc w:val="both"/>
              <w:rPr>
                <w:b/>
                <w:color w:val="000000"/>
                <w:sz w:val="22"/>
                <w:szCs w:val="22"/>
              </w:rPr>
            </w:pPr>
            <w:r w:rsidRPr="007F5900">
              <w:rPr>
                <w:b/>
                <w:color w:val="000000"/>
                <w:sz w:val="22"/>
                <w:szCs w:val="22"/>
              </w:rPr>
              <w:t>0.229035</w:t>
            </w:r>
          </w:p>
        </w:tc>
        <w:tc>
          <w:tcPr>
            <w:tcW w:w="1419" w:type="dxa"/>
            <w:vAlign w:val="bottom"/>
          </w:tcPr>
          <w:p w14:paraId="434BBA05" w14:textId="77777777" w:rsidR="00F22922" w:rsidRPr="007F5900" w:rsidRDefault="00F22922" w:rsidP="00E30911">
            <w:pPr>
              <w:ind w:right="10"/>
              <w:jc w:val="both"/>
              <w:rPr>
                <w:b/>
                <w:color w:val="000000"/>
                <w:sz w:val="22"/>
                <w:szCs w:val="22"/>
              </w:rPr>
            </w:pPr>
            <w:r w:rsidRPr="007F5900">
              <w:rPr>
                <w:b/>
                <w:color w:val="000000"/>
                <w:sz w:val="22"/>
                <w:szCs w:val="22"/>
              </w:rPr>
              <w:t>0.7741</w:t>
            </w:r>
          </w:p>
        </w:tc>
      </w:tr>
      <w:tr w:rsidR="00F22922" w:rsidRPr="007F5900" w14:paraId="1164DBFE" w14:textId="77777777" w:rsidTr="007F5900">
        <w:trPr>
          <w:trHeight w:val="225"/>
          <w:jc w:val="center"/>
        </w:trPr>
        <w:tc>
          <w:tcPr>
            <w:tcW w:w="4251" w:type="dxa"/>
            <w:gridSpan w:val="3"/>
            <w:vAlign w:val="bottom"/>
          </w:tcPr>
          <w:p w14:paraId="7B2FEF98" w14:textId="77777777" w:rsidR="00F22922" w:rsidRPr="007F5900" w:rsidRDefault="00F22922" w:rsidP="00E30911">
            <w:pPr>
              <w:jc w:val="both"/>
              <w:rPr>
                <w:b/>
                <w:color w:val="000000"/>
                <w:sz w:val="22"/>
                <w:szCs w:val="22"/>
              </w:rPr>
            </w:pPr>
            <w:r w:rsidRPr="007F5900">
              <w:rPr>
                <w:b/>
                <w:color w:val="000000"/>
                <w:sz w:val="22"/>
                <w:szCs w:val="22"/>
              </w:rPr>
              <w:t>Idiosyncratic random</w:t>
            </w:r>
          </w:p>
        </w:tc>
        <w:tc>
          <w:tcPr>
            <w:tcW w:w="1134" w:type="dxa"/>
            <w:vAlign w:val="bottom"/>
          </w:tcPr>
          <w:p w14:paraId="7907976C" w14:textId="77777777" w:rsidR="00F22922" w:rsidRPr="007F5900" w:rsidRDefault="00F22922" w:rsidP="00E30911">
            <w:pPr>
              <w:ind w:right="10"/>
              <w:jc w:val="both"/>
              <w:rPr>
                <w:b/>
                <w:color w:val="000000"/>
                <w:sz w:val="22"/>
                <w:szCs w:val="22"/>
              </w:rPr>
            </w:pPr>
            <w:r w:rsidRPr="007F5900">
              <w:rPr>
                <w:b/>
                <w:color w:val="000000"/>
                <w:sz w:val="22"/>
                <w:szCs w:val="22"/>
              </w:rPr>
              <w:t>0.123715</w:t>
            </w:r>
          </w:p>
        </w:tc>
        <w:tc>
          <w:tcPr>
            <w:tcW w:w="1419" w:type="dxa"/>
            <w:vAlign w:val="bottom"/>
          </w:tcPr>
          <w:p w14:paraId="3348F828" w14:textId="77777777" w:rsidR="00F22922" w:rsidRPr="007F5900" w:rsidRDefault="00F22922" w:rsidP="00E30911">
            <w:pPr>
              <w:ind w:right="10"/>
              <w:jc w:val="both"/>
              <w:rPr>
                <w:b/>
                <w:color w:val="000000"/>
                <w:sz w:val="22"/>
                <w:szCs w:val="22"/>
              </w:rPr>
            </w:pPr>
            <w:r w:rsidRPr="007F5900">
              <w:rPr>
                <w:b/>
                <w:color w:val="000000"/>
                <w:sz w:val="22"/>
                <w:szCs w:val="22"/>
              </w:rPr>
              <w:t>0.2259</w:t>
            </w:r>
          </w:p>
        </w:tc>
      </w:tr>
      <w:tr w:rsidR="00F22922" w:rsidRPr="007F5900" w14:paraId="619A203D" w14:textId="77777777" w:rsidTr="007F5900">
        <w:trPr>
          <w:trHeight w:val="225"/>
          <w:jc w:val="center"/>
        </w:trPr>
        <w:tc>
          <w:tcPr>
            <w:tcW w:w="1688" w:type="dxa"/>
            <w:vAlign w:val="bottom"/>
          </w:tcPr>
          <w:p w14:paraId="6FF731AA" w14:textId="77777777" w:rsidR="00F22922" w:rsidRPr="007F5900" w:rsidRDefault="00F22922" w:rsidP="00E30911">
            <w:pPr>
              <w:jc w:val="both"/>
              <w:rPr>
                <w:b/>
                <w:color w:val="000000"/>
                <w:sz w:val="22"/>
                <w:szCs w:val="22"/>
              </w:rPr>
            </w:pPr>
          </w:p>
        </w:tc>
        <w:tc>
          <w:tcPr>
            <w:tcW w:w="2563" w:type="dxa"/>
            <w:gridSpan w:val="2"/>
            <w:vAlign w:val="bottom"/>
          </w:tcPr>
          <w:p w14:paraId="79393E1E" w14:textId="77777777" w:rsidR="00F22922" w:rsidRPr="007F5900" w:rsidRDefault="00F22922" w:rsidP="00E30911">
            <w:pPr>
              <w:jc w:val="both"/>
              <w:rPr>
                <w:b/>
                <w:color w:val="000000"/>
                <w:sz w:val="22"/>
                <w:szCs w:val="22"/>
              </w:rPr>
            </w:pPr>
            <w:r w:rsidRPr="007F5900">
              <w:rPr>
                <w:b/>
                <w:color w:val="000000"/>
                <w:sz w:val="22"/>
                <w:szCs w:val="22"/>
              </w:rPr>
              <w:t>Weighted Statistics</w:t>
            </w:r>
          </w:p>
        </w:tc>
        <w:tc>
          <w:tcPr>
            <w:tcW w:w="1134" w:type="dxa"/>
            <w:vAlign w:val="bottom"/>
          </w:tcPr>
          <w:p w14:paraId="2410EC60" w14:textId="77777777" w:rsidR="00F22922" w:rsidRPr="007F5900" w:rsidRDefault="00F22922" w:rsidP="00E30911">
            <w:pPr>
              <w:jc w:val="both"/>
              <w:rPr>
                <w:b/>
                <w:color w:val="000000"/>
                <w:sz w:val="22"/>
                <w:szCs w:val="22"/>
              </w:rPr>
            </w:pPr>
          </w:p>
        </w:tc>
        <w:tc>
          <w:tcPr>
            <w:tcW w:w="1419" w:type="dxa"/>
            <w:vAlign w:val="bottom"/>
          </w:tcPr>
          <w:p w14:paraId="3848F2DF" w14:textId="77777777" w:rsidR="00F22922" w:rsidRPr="007F5900" w:rsidRDefault="00F22922" w:rsidP="00E30911">
            <w:pPr>
              <w:jc w:val="both"/>
              <w:rPr>
                <w:b/>
                <w:color w:val="000000"/>
                <w:sz w:val="22"/>
                <w:szCs w:val="22"/>
              </w:rPr>
            </w:pPr>
          </w:p>
        </w:tc>
      </w:tr>
      <w:tr w:rsidR="00F22922" w:rsidRPr="007F5900" w14:paraId="56A3DAF0" w14:textId="77777777" w:rsidTr="007F5900">
        <w:trPr>
          <w:trHeight w:val="225"/>
          <w:jc w:val="center"/>
        </w:trPr>
        <w:tc>
          <w:tcPr>
            <w:tcW w:w="1688" w:type="dxa"/>
            <w:vAlign w:val="bottom"/>
          </w:tcPr>
          <w:p w14:paraId="3379ACAE" w14:textId="77777777" w:rsidR="00F22922" w:rsidRPr="007F5900" w:rsidRDefault="00F22922" w:rsidP="00E30911">
            <w:pPr>
              <w:jc w:val="both"/>
              <w:rPr>
                <w:b/>
                <w:color w:val="000000"/>
                <w:sz w:val="22"/>
                <w:szCs w:val="22"/>
              </w:rPr>
            </w:pPr>
            <w:r w:rsidRPr="007F5900">
              <w:rPr>
                <w:b/>
                <w:color w:val="000000"/>
                <w:sz w:val="22"/>
                <w:szCs w:val="22"/>
              </w:rPr>
              <w:t>Root MSE</w:t>
            </w:r>
          </w:p>
        </w:tc>
        <w:tc>
          <w:tcPr>
            <w:tcW w:w="1134" w:type="dxa"/>
            <w:vAlign w:val="bottom"/>
          </w:tcPr>
          <w:p w14:paraId="5DE25B09" w14:textId="77777777" w:rsidR="00F22922" w:rsidRPr="007F5900" w:rsidRDefault="00F22922" w:rsidP="00E30911">
            <w:pPr>
              <w:ind w:right="10"/>
              <w:jc w:val="both"/>
              <w:rPr>
                <w:b/>
                <w:color w:val="000000"/>
                <w:sz w:val="22"/>
                <w:szCs w:val="22"/>
              </w:rPr>
            </w:pPr>
            <w:r w:rsidRPr="007F5900">
              <w:rPr>
                <w:b/>
                <w:color w:val="000000"/>
                <w:sz w:val="22"/>
                <w:szCs w:val="22"/>
              </w:rPr>
              <w:t>0.116370</w:t>
            </w:r>
          </w:p>
        </w:tc>
        <w:tc>
          <w:tcPr>
            <w:tcW w:w="2563" w:type="dxa"/>
            <w:gridSpan w:val="2"/>
            <w:vAlign w:val="bottom"/>
          </w:tcPr>
          <w:p w14:paraId="4FCB6194" w14:textId="77777777" w:rsidR="00F22922" w:rsidRPr="007F5900" w:rsidRDefault="00F22922" w:rsidP="00E30911">
            <w:pPr>
              <w:ind w:right="10"/>
              <w:jc w:val="both"/>
              <w:rPr>
                <w:b/>
                <w:color w:val="000000"/>
                <w:sz w:val="22"/>
                <w:szCs w:val="22"/>
              </w:rPr>
            </w:pPr>
            <w:r w:rsidRPr="007F5900">
              <w:rPr>
                <w:b/>
                <w:color w:val="000000"/>
                <w:sz w:val="22"/>
                <w:szCs w:val="22"/>
              </w:rPr>
              <w:t>    R-squared</w:t>
            </w:r>
          </w:p>
        </w:tc>
        <w:tc>
          <w:tcPr>
            <w:tcW w:w="1419" w:type="dxa"/>
            <w:vAlign w:val="bottom"/>
          </w:tcPr>
          <w:p w14:paraId="486B4787" w14:textId="77777777" w:rsidR="00F22922" w:rsidRPr="007F5900" w:rsidRDefault="00F22922" w:rsidP="00E30911">
            <w:pPr>
              <w:ind w:right="10"/>
              <w:jc w:val="both"/>
              <w:rPr>
                <w:b/>
                <w:color w:val="000000"/>
                <w:sz w:val="22"/>
                <w:szCs w:val="22"/>
              </w:rPr>
            </w:pPr>
            <w:r w:rsidRPr="007F5900">
              <w:rPr>
                <w:b/>
                <w:color w:val="000000"/>
                <w:sz w:val="22"/>
                <w:szCs w:val="22"/>
              </w:rPr>
              <w:t>0.011045</w:t>
            </w:r>
          </w:p>
        </w:tc>
      </w:tr>
      <w:tr w:rsidR="00F22922" w:rsidRPr="007F5900" w14:paraId="4EBAF168" w14:textId="77777777" w:rsidTr="007F5900">
        <w:trPr>
          <w:trHeight w:val="225"/>
          <w:jc w:val="center"/>
        </w:trPr>
        <w:tc>
          <w:tcPr>
            <w:tcW w:w="1688" w:type="dxa"/>
            <w:vAlign w:val="bottom"/>
          </w:tcPr>
          <w:p w14:paraId="6712FB4F" w14:textId="77777777" w:rsidR="00F22922" w:rsidRPr="007F5900" w:rsidRDefault="00F22922" w:rsidP="00E30911">
            <w:pPr>
              <w:jc w:val="both"/>
              <w:rPr>
                <w:b/>
                <w:color w:val="000000"/>
                <w:sz w:val="22"/>
                <w:szCs w:val="22"/>
              </w:rPr>
            </w:pPr>
            <w:r w:rsidRPr="007F5900">
              <w:rPr>
                <w:b/>
                <w:color w:val="000000"/>
                <w:sz w:val="22"/>
                <w:szCs w:val="22"/>
              </w:rPr>
              <w:t>Mean dependent var</w:t>
            </w:r>
          </w:p>
        </w:tc>
        <w:tc>
          <w:tcPr>
            <w:tcW w:w="1134" w:type="dxa"/>
            <w:vAlign w:val="bottom"/>
          </w:tcPr>
          <w:p w14:paraId="5E3FE289" w14:textId="77777777" w:rsidR="00F22922" w:rsidRPr="007F5900" w:rsidRDefault="00F22922" w:rsidP="00E30911">
            <w:pPr>
              <w:ind w:right="10"/>
              <w:jc w:val="both"/>
              <w:rPr>
                <w:b/>
                <w:color w:val="000000"/>
                <w:sz w:val="22"/>
                <w:szCs w:val="22"/>
              </w:rPr>
            </w:pPr>
            <w:r w:rsidRPr="007F5900">
              <w:rPr>
                <w:b/>
                <w:color w:val="000000"/>
                <w:sz w:val="22"/>
                <w:szCs w:val="22"/>
              </w:rPr>
              <w:t>0.066816</w:t>
            </w:r>
          </w:p>
        </w:tc>
        <w:tc>
          <w:tcPr>
            <w:tcW w:w="2563" w:type="dxa"/>
            <w:gridSpan w:val="2"/>
            <w:vAlign w:val="bottom"/>
          </w:tcPr>
          <w:p w14:paraId="53E27DA1" w14:textId="77777777" w:rsidR="00F22922" w:rsidRPr="007F5900" w:rsidRDefault="00F22922" w:rsidP="00E30911">
            <w:pPr>
              <w:ind w:right="10"/>
              <w:jc w:val="both"/>
              <w:rPr>
                <w:b/>
                <w:color w:val="000000"/>
                <w:sz w:val="22"/>
                <w:szCs w:val="22"/>
              </w:rPr>
            </w:pPr>
            <w:r w:rsidRPr="007F5900">
              <w:rPr>
                <w:b/>
                <w:color w:val="000000"/>
                <w:sz w:val="22"/>
                <w:szCs w:val="22"/>
              </w:rPr>
              <w:t>    Adjusted R-squared</w:t>
            </w:r>
          </w:p>
        </w:tc>
        <w:tc>
          <w:tcPr>
            <w:tcW w:w="1419" w:type="dxa"/>
            <w:vAlign w:val="bottom"/>
          </w:tcPr>
          <w:p w14:paraId="32FA7DDA" w14:textId="77777777" w:rsidR="00F22922" w:rsidRPr="007F5900" w:rsidRDefault="00F22922" w:rsidP="00E30911">
            <w:pPr>
              <w:ind w:right="10"/>
              <w:jc w:val="both"/>
              <w:rPr>
                <w:b/>
                <w:color w:val="000000"/>
                <w:sz w:val="22"/>
                <w:szCs w:val="22"/>
              </w:rPr>
            </w:pPr>
            <w:r w:rsidRPr="007F5900">
              <w:rPr>
                <w:b/>
                <w:color w:val="000000"/>
                <w:sz w:val="22"/>
                <w:szCs w:val="22"/>
              </w:rPr>
              <w:t>-0.053452</w:t>
            </w:r>
          </w:p>
        </w:tc>
      </w:tr>
      <w:tr w:rsidR="00F22922" w:rsidRPr="007F5900" w14:paraId="30DD85E9" w14:textId="77777777" w:rsidTr="007F5900">
        <w:trPr>
          <w:trHeight w:val="225"/>
          <w:jc w:val="center"/>
        </w:trPr>
        <w:tc>
          <w:tcPr>
            <w:tcW w:w="1688" w:type="dxa"/>
            <w:vAlign w:val="bottom"/>
          </w:tcPr>
          <w:p w14:paraId="74CBFB1E" w14:textId="77777777" w:rsidR="00F22922" w:rsidRPr="007F5900" w:rsidRDefault="00F22922" w:rsidP="00E30911">
            <w:pPr>
              <w:jc w:val="both"/>
              <w:rPr>
                <w:b/>
                <w:color w:val="000000"/>
                <w:sz w:val="22"/>
                <w:szCs w:val="22"/>
              </w:rPr>
            </w:pPr>
            <w:r w:rsidRPr="007F5900">
              <w:rPr>
                <w:b/>
                <w:color w:val="000000"/>
                <w:sz w:val="22"/>
                <w:szCs w:val="22"/>
              </w:rPr>
              <w:t>S.D. dependent var</w:t>
            </w:r>
          </w:p>
        </w:tc>
        <w:tc>
          <w:tcPr>
            <w:tcW w:w="1134" w:type="dxa"/>
            <w:vAlign w:val="bottom"/>
          </w:tcPr>
          <w:p w14:paraId="506DB405" w14:textId="77777777" w:rsidR="00F22922" w:rsidRPr="007F5900" w:rsidRDefault="00F22922" w:rsidP="00E30911">
            <w:pPr>
              <w:ind w:right="10"/>
              <w:jc w:val="both"/>
              <w:rPr>
                <w:b/>
                <w:color w:val="000000"/>
                <w:sz w:val="22"/>
                <w:szCs w:val="22"/>
              </w:rPr>
            </w:pPr>
            <w:r w:rsidRPr="007F5900">
              <w:rPr>
                <w:b/>
                <w:color w:val="000000"/>
                <w:sz w:val="22"/>
                <w:szCs w:val="22"/>
              </w:rPr>
              <w:t>0.118206</w:t>
            </w:r>
          </w:p>
        </w:tc>
        <w:tc>
          <w:tcPr>
            <w:tcW w:w="2563" w:type="dxa"/>
            <w:gridSpan w:val="2"/>
            <w:vAlign w:val="bottom"/>
          </w:tcPr>
          <w:p w14:paraId="1BA0030E" w14:textId="77777777" w:rsidR="00F22922" w:rsidRPr="007F5900" w:rsidRDefault="00F22922" w:rsidP="00E30911">
            <w:pPr>
              <w:ind w:right="10"/>
              <w:jc w:val="both"/>
              <w:rPr>
                <w:b/>
                <w:color w:val="000000"/>
                <w:sz w:val="22"/>
                <w:szCs w:val="22"/>
              </w:rPr>
            </w:pPr>
            <w:r w:rsidRPr="007F5900">
              <w:rPr>
                <w:b/>
                <w:color w:val="000000"/>
                <w:sz w:val="22"/>
                <w:szCs w:val="22"/>
              </w:rPr>
              <w:t>    S.E. of regression</w:t>
            </w:r>
          </w:p>
        </w:tc>
        <w:tc>
          <w:tcPr>
            <w:tcW w:w="1419" w:type="dxa"/>
            <w:vAlign w:val="bottom"/>
          </w:tcPr>
          <w:p w14:paraId="64A1DE64" w14:textId="77777777" w:rsidR="00F22922" w:rsidRPr="007F5900" w:rsidRDefault="00F22922" w:rsidP="00E30911">
            <w:pPr>
              <w:ind w:right="10"/>
              <w:jc w:val="both"/>
              <w:rPr>
                <w:b/>
                <w:color w:val="000000"/>
                <w:sz w:val="22"/>
                <w:szCs w:val="22"/>
              </w:rPr>
            </w:pPr>
            <w:r w:rsidRPr="007F5900">
              <w:rPr>
                <w:b/>
                <w:color w:val="000000"/>
                <w:sz w:val="22"/>
                <w:szCs w:val="22"/>
              </w:rPr>
              <w:t>0.121324</w:t>
            </w:r>
          </w:p>
        </w:tc>
      </w:tr>
      <w:tr w:rsidR="00F22922" w:rsidRPr="007F5900" w14:paraId="55BF76A6" w14:textId="77777777" w:rsidTr="007F5900">
        <w:trPr>
          <w:trHeight w:val="225"/>
          <w:jc w:val="center"/>
        </w:trPr>
        <w:tc>
          <w:tcPr>
            <w:tcW w:w="1688" w:type="dxa"/>
            <w:vAlign w:val="bottom"/>
          </w:tcPr>
          <w:p w14:paraId="3D66FE7B" w14:textId="77777777" w:rsidR="00F22922" w:rsidRPr="007F5900" w:rsidRDefault="00F22922" w:rsidP="00E30911">
            <w:pPr>
              <w:jc w:val="both"/>
              <w:rPr>
                <w:b/>
                <w:color w:val="000000"/>
                <w:sz w:val="22"/>
                <w:szCs w:val="22"/>
              </w:rPr>
            </w:pPr>
            <w:r w:rsidRPr="007F5900">
              <w:rPr>
                <w:b/>
                <w:color w:val="000000"/>
                <w:sz w:val="22"/>
                <w:szCs w:val="22"/>
              </w:rPr>
              <w:t>Sum squared resid</w:t>
            </w:r>
          </w:p>
        </w:tc>
        <w:tc>
          <w:tcPr>
            <w:tcW w:w="1134" w:type="dxa"/>
            <w:vAlign w:val="bottom"/>
          </w:tcPr>
          <w:p w14:paraId="333D8F6C" w14:textId="77777777" w:rsidR="00F22922" w:rsidRPr="007F5900" w:rsidRDefault="00F22922" w:rsidP="00E30911">
            <w:pPr>
              <w:ind w:right="10"/>
              <w:jc w:val="both"/>
              <w:rPr>
                <w:b/>
                <w:color w:val="000000"/>
                <w:sz w:val="22"/>
                <w:szCs w:val="22"/>
              </w:rPr>
            </w:pPr>
            <w:r w:rsidRPr="007F5900">
              <w:rPr>
                <w:b/>
                <w:color w:val="000000"/>
                <w:sz w:val="22"/>
                <w:szCs w:val="22"/>
              </w:rPr>
              <w:t>0.677103</w:t>
            </w:r>
          </w:p>
        </w:tc>
        <w:tc>
          <w:tcPr>
            <w:tcW w:w="2563" w:type="dxa"/>
            <w:gridSpan w:val="2"/>
            <w:vAlign w:val="bottom"/>
          </w:tcPr>
          <w:p w14:paraId="5BB3FACC" w14:textId="77777777" w:rsidR="00F22922" w:rsidRPr="007F5900" w:rsidRDefault="00F22922" w:rsidP="00E30911">
            <w:pPr>
              <w:ind w:right="10"/>
              <w:jc w:val="both"/>
              <w:rPr>
                <w:b/>
                <w:color w:val="000000"/>
                <w:sz w:val="22"/>
                <w:szCs w:val="22"/>
              </w:rPr>
            </w:pPr>
            <w:r w:rsidRPr="007F5900">
              <w:rPr>
                <w:b/>
                <w:color w:val="000000"/>
                <w:sz w:val="22"/>
                <w:szCs w:val="22"/>
              </w:rPr>
              <w:t>    F-statistic</w:t>
            </w:r>
          </w:p>
        </w:tc>
        <w:tc>
          <w:tcPr>
            <w:tcW w:w="1419" w:type="dxa"/>
            <w:vAlign w:val="bottom"/>
          </w:tcPr>
          <w:p w14:paraId="22A958C6" w14:textId="77777777" w:rsidR="00F22922" w:rsidRPr="007F5900" w:rsidRDefault="00F22922" w:rsidP="00E30911">
            <w:pPr>
              <w:ind w:right="10"/>
              <w:jc w:val="both"/>
              <w:rPr>
                <w:b/>
                <w:color w:val="000000"/>
                <w:sz w:val="22"/>
                <w:szCs w:val="22"/>
              </w:rPr>
            </w:pPr>
            <w:r w:rsidRPr="007F5900">
              <w:rPr>
                <w:b/>
                <w:color w:val="000000"/>
                <w:sz w:val="22"/>
                <w:szCs w:val="22"/>
              </w:rPr>
              <w:t>0.171256</w:t>
            </w:r>
          </w:p>
        </w:tc>
      </w:tr>
      <w:tr w:rsidR="00F22922" w:rsidRPr="007F5900" w14:paraId="02F33C47" w14:textId="77777777" w:rsidTr="007F5900">
        <w:trPr>
          <w:trHeight w:val="225"/>
          <w:jc w:val="center"/>
        </w:trPr>
        <w:tc>
          <w:tcPr>
            <w:tcW w:w="1688" w:type="dxa"/>
            <w:vAlign w:val="bottom"/>
          </w:tcPr>
          <w:p w14:paraId="2D37AC87" w14:textId="77777777" w:rsidR="00F22922" w:rsidRPr="007F5900" w:rsidRDefault="00F22922" w:rsidP="00E30911">
            <w:pPr>
              <w:jc w:val="both"/>
              <w:rPr>
                <w:b/>
                <w:color w:val="000000"/>
                <w:sz w:val="22"/>
                <w:szCs w:val="22"/>
              </w:rPr>
            </w:pPr>
            <w:r w:rsidRPr="007F5900">
              <w:rPr>
                <w:b/>
                <w:color w:val="000000"/>
                <w:sz w:val="22"/>
                <w:szCs w:val="22"/>
              </w:rPr>
              <w:t>Durbin-Watson stat</w:t>
            </w:r>
          </w:p>
        </w:tc>
        <w:tc>
          <w:tcPr>
            <w:tcW w:w="1134" w:type="dxa"/>
            <w:vAlign w:val="bottom"/>
          </w:tcPr>
          <w:p w14:paraId="4BE271F0" w14:textId="77777777" w:rsidR="00F22922" w:rsidRPr="007F5900" w:rsidRDefault="00F22922" w:rsidP="00E30911">
            <w:pPr>
              <w:ind w:right="10"/>
              <w:jc w:val="both"/>
              <w:rPr>
                <w:b/>
                <w:color w:val="000000"/>
                <w:sz w:val="22"/>
                <w:szCs w:val="22"/>
              </w:rPr>
            </w:pPr>
            <w:r w:rsidRPr="007F5900">
              <w:rPr>
                <w:b/>
                <w:color w:val="000000"/>
                <w:sz w:val="22"/>
                <w:szCs w:val="22"/>
              </w:rPr>
              <w:t>1.422897</w:t>
            </w:r>
          </w:p>
        </w:tc>
        <w:tc>
          <w:tcPr>
            <w:tcW w:w="2563" w:type="dxa"/>
            <w:gridSpan w:val="2"/>
            <w:vAlign w:val="bottom"/>
          </w:tcPr>
          <w:p w14:paraId="4939D52F" w14:textId="77777777" w:rsidR="00F22922" w:rsidRPr="007F5900" w:rsidRDefault="00F22922" w:rsidP="00E30911">
            <w:pPr>
              <w:ind w:right="10"/>
              <w:jc w:val="both"/>
              <w:rPr>
                <w:b/>
                <w:color w:val="000000"/>
                <w:sz w:val="22"/>
                <w:szCs w:val="22"/>
              </w:rPr>
            </w:pPr>
            <w:r w:rsidRPr="007F5900">
              <w:rPr>
                <w:b/>
                <w:color w:val="000000"/>
                <w:sz w:val="22"/>
                <w:szCs w:val="22"/>
              </w:rPr>
              <w:t>    Prob(F-statistic)</w:t>
            </w:r>
          </w:p>
        </w:tc>
        <w:tc>
          <w:tcPr>
            <w:tcW w:w="1419" w:type="dxa"/>
            <w:vAlign w:val="bottom"/>
          </w:tcPr>
          <w:p w14:paraId="4AB4537A" w14:textId="77777777" w:rsidR="00F22922" w:rsidRPr="007F5900" w:rsidRDefault="00F22922" w:rsidP="00E30911">
            <w:pPr>
              <w:ind w:right="10"/>
              <w:jc w:val="both"/>
              <w:rPr>
                <w:b/>
                <w:color w:val="000000"/>
                <w:sz w:val="22"/>
                <w:szCs w:val="22"/>
              </w:rPr>
            </w:pPr>
            <w:r w:rsidRPr="007F5900">
              <w:rPr>
                <w:b/>
                <w:color w:val="000000"/>
                <w:sz w:val="22"/>
                <w:szCs w:val="22"/>
              </w:rPr>
              <w:t>0.915270</w:t>
            </w:r>
          </w:p>
        </w:tc>
      </w:tr>
      <w:tr w:rsidR="00F22922" w:rsidRPr="007F5900" w14:paraId="5BE531FE" w14:textId="77777777" w:rsidTr="007F5900">
        <w:trPr>
          <w:trHeight w:val="225"/>
          <w:jc w:val="center"/>
        </w:trPr>
        <w:tc>
          <w:tcPr>
            <w:tcW w:w="1688" w:type="dxa"/>
            <w:vAlign w:val="bottom"/>
          </w:tcPr>
          <w:p w14:paraId="7989214C" w14:textId="77777777" w:rsidR="00F22922" w:rsidRPr="007F5900" w:rsidRDefault="00F22922" w:rsidP="00E30911">
            <w:pPr>
              <w:jc w:val="both"/>
              <w:rPr>
                <w:b/>
                <w:color w:val="000000"/>
                <w:sz w:val="22"/>
                <w:szCs w:val="22"/>
              </w:rPr>
            </w:pPr>
          </w:p>
        </w:tc>
        <w:tc>
          <w:tcPr>
            <w:tcW w:w="2563" w:type="dxa"/>
            <w:gridSpan w:val="2"/>
            <w:vAlign w:val="bottom"/>
          </w:tcPr>
          <w:p w14:paraId="1CCF4C49" w14:textId="77777777" w:rsidR="00F22922" w:rsidRPr="007F5900" w:rsidRDefault="00F22922" w:rsidP="00E30911">
            <w:pPr>
              <w:jc w:val="both"/>
              <w:rPr>
                <w:b/>
                <w:color w:val="000000"/>
                <w:sz w:val="22"/>
                <w:szCs w:val="22"/>
              </w:rPr>
            </w:pPr>
            <w:r w:rsidRPr="007F5900">
              <w:rPr>
                <w:b/>
                <w:color w:val="000000"/>
                <w:sz w:val="22"/>
                <w:szCs w:val="22"/>
              </w:rPr>
              <w:t>Unweighted Statistics</w:t>
            </w:r>
          </w:p>
        </w:tc>
        <w:tc>
          <w:tcPr>
            <w:tcW w:w="1134" w:type="dxa"/>
            <w:vAlign w:val="bottom"/>
          </w:tcPr>
          <w:p w14:paraId="57AE40BE" w14:textId="77777777" w:rsidR="00F22922" w:rsidRPr="007F5900" w:rsidRDefault="00F22922" w:rsidP="00E30911">
            <w:pPr>
              <w:jc w:val="both"/>
              <w:rPr>
                <w:b/>
                <w:color w:val="000000"/>
                <w:sz w:val="22"/>
                <w:szCs w:val="22"/>
              </w:rPr>
            </w:pPr>
          </w:p>
        </w:tc>
        <w:tc>
          <w:tcPr>
            <w:tcW w:w="1419" w:type="dxa"/>
            <w:vAlign w:val="bottom"/>
          </w:tcPr>
          <w:p w14:paraId="52F6AA04" w14:textId="77777777" w:rsidR="00F22922" w:rsidRPr="007F5900" w:rsidRDefault="00F22922" w:rsidP="00E30911">
            <w:pPr>
              <w:jc w:val="both"/>
              <w:rPr>
                <w:b/>
                <w:color w:val="000000"/>
                <w:sz w:val="22"/>
                <w:szCs w:val="22"/>
              </w:rPr>
            </w:pPr>
          </w:p>
        </w:tc>
      </w:tr>
      <w:tr w:rsidR="00F22922" w:rsidRPr="007F5900" w14:paraId="76A45D3D" w14:textId="77777777" w:rsidTr="007F5900">
        <w:trPr>
          <w:trHeight w:val="225"/>
          <w:jc w:val="center"/>
        </w:trPr>
        <w:tc>
          <w:tcPr>
            <w:tcW w:w="1688" w:type="dxa"/>
            <w:vAlign w:val="bottom"/>
          </w:tcPr>
          <w:p w14:paraId="4344F864" w14:textId="77777777" w:rsidR="00F22922" w:rsidRPr="007F5900" w:rsidRDefault="00F22922" w:rsidP="00E30911">
            <w:pPr>
              <w:jc w:val="both"/>
              <w:rPr>
                <w:b/>
                <w:color w:val="000000"/>
                <w:sz w:val="22"/>
                <w:szCs w:val="22"/>
              </w:rPr>
            </w:pPr>
            <w:r w:rsidRPr="007F5900">
              <w:rPr>
                <w:b/>
                <w:color w:val="000000"/>
                <w:sz w:val="22"/>
                <w:szCs w:val="22"/>
              </w:rPr>
              <w:t>R-squared</w:t>
            </w:r>
          </w:p>
        </w:tc>
        <w:tc>
          <w:tcPr>
            <w:tcW w:w="1134" w:type="dxa"/>
            <w:vAlign w:val="bottom"/>
          </w:tcPr>
          <w:p w14:paraId="47F9E361" w14:textId="77777777" w:rsidR="00F22922" w:rsidRPr="007F5900" w:rsidRDefault="00F22922" w:rsidP="00E30911">
            <w:pPr>
              <w:ind w:right="10"/>
              <w:jc w:val="both"/>
              <w:rPr>
                <w:b/>
                <w:color w:val="000000"/>
                <w:sz w:val="22"/>
                <w:szCs w:val="22"/>
              </w:rPr>
            </w:pPr>
            <w:r w:rsidRPr="007F5900">
              <w:rPr>
                <w:b/>
                <w:color w:val="000000"/>
                <w:sz w:val="22"/>
                <w:szCs w:val="22"/>
              </w:rPr>
              <w:t>0.007953</w:t>
            </w:r>
          </w:p>
        </w:tc>
        <w:tc>
          <w:tcPr>
            <w:tcW w:w="2563" w:type="dxa"/>
            <w:gridSpan w:val="2"/>
            <w:vAlign w:val="bottom"/>
          </w:tcPr>
          <w:p w14:paraId="5894CBEA" w14:textId="77777777" w:rsidR="00F22922" w:rsidRPr="007F5900" w:rsidRDefault="00F22922" w:rsidP="00E30911">
            <w:pPr>
              <w:ind w:right="10"/>
              <w:jc w:val="both"/>
              <w:rPr>
                <w:b/>
                <w:color w:val="000000"/>
                <w:sz w:val="22"/>
                <w:szCs w:val="22"/>
              </w:rPr>
            </w:pPr>
            <w:r w:rsidRPr="007F5900">
              <w:rPr>
                <w:b/>
                <w:color w:val="000000"/>
                <w:sz w:val="22"/>
                <w:szCs w:val="22"/>
              </w:rPr>
              <w:t>    Mean dependent var</w:t>
            </w:r>
          </w:p>
        </w:tc>
        <w:tc>
          <w:tcPr>
            <w:tcW w:w="1419" w:type="dxa"/>
            <w:vAlign w:val="bottom"/>
          </w:tcPr>
          <w:p w14:paraId="5F5FBB61" w14:textId="77777777" w:rsidR="00F22922" w:rsidRPr="007F5900" w:rsidRDefault="00F22922" w:rsidP="00E30911">
            <w:pPr>
              <w:ind w:right="10"/>
              <w:jc w:val="both"/>
              <w:rPr>
                <w:b/>
                <w:color w:val="000000"/>
                <w:sz w:val="22"/>
                <w:szCs w:val="22"/>
              </w:rPr>
            </w:pPr>
            <w:r w:rsidRPr="007F5900">
              <w:rPr>
                <w:b/>
                <w:color w:val="000000"/>
                <w:sz w:val="22"/>
                <w:szCs w:val="22"/>
              </w:rPr>
              <w:t>0.284551</w:t>
            </w:r>
          </w:p>
        </w:tc>
      </w:tr>
      <w:tr w:rsidR="00F22922" w:rsidRPr="007F5900" w14:paraId="642BE2C8" w14:textId="77777777" w:rsidTr="007F5900">
        <w:trPr>
          <w:trHeight w:val="225"/>
          <w:jc w:val="center"/>
        </w:trPr>
        <w:tc>
          <w:tcPr>
            <w:tcW w:w="1688" w:type="dxa"/>
            <w:vAlign w:val="bottom"/>
          </w:tcPr>
          <w:p w14:paraId="1A99E7AC" w14:textId="77777777" w:rsidR="00F22922" w:rsidRPr="007F5900" w:rsidRDefault="00F22922" w:rsidP="00E30911">
            <w:pPr>
              <w:jc w:val="both"/>
              <w:rPr>
                <w:b/>
                <w:color w:val="000000"/>
                <w:sz w:val="22"/>
                <w:szCs w:val="22"/>
              </w:rPr>
            </w:pPr>
            <w:r w:rsidRPr="007F5900">
              <w:rPr>
                <w:b/>
                <w:color w:val="000000"/>
                <w:sz w:val="22"/>
                <w:szCs w:val="22"/>
              </w:rPr>
              <w:t>Sum squared resid</w:t>
            </w:r>
          </w:p>
        </w:tc>
        <w:tc>
          <w:tcPr>
            <w:tcW w:w="1134" w:type="dxa"/>
            <w:vAlign w:val="bottom"/>
          </w:tcPr>
          <w:p w14:paraId="1D59645D" w14:textId="77777777" w:rsidR="00F22922" w:rsidRPr="007F5900" w:rsidRDefault="00F22922" w:rsidP="00E30911">
            <w:pPr>
              <w:ind w:right="10"/>
              <w:jc w:val="both"/>
              <w:rPr>
                <w:b/>
                <w:color w:val="000000"/>
                <w:sz w:val="22"/>
                <w:szCs w:val="22"/>
              </w:rPr>
            </w:pPr>
            <w:r w:rsidRPr="007F5900">
              <w:rPr>
                <w:b/>
                <w:color w:val="000000"/>
                <w:sz w:val="22"/>
                <w:szCs w:val="22"/>
              </w:rPr>
              <w:t>2.516965</w:t>
            </w:r>
          </w:p>
        </w:tc>
        <w:tc>
          <w:tcPr>
            <w:tcW w:w="2563" w:type="dxa"/>
            <w:gridSpan w:val="2"/>
            <w:vAlign w:val="bottom"/>
          </w:tcPr>
          <w:p w14:paraId="096C0414" w14:textId="77777777" w:rsidR="00F22922" w:rsidRPr="007F5900" w:rsidRDefault="00F22922" w:rsidP="00E30911">
            <w:pPr>
              <w:ind w:right="10"/>
              <w:jc w:val="both"/>
              <w:rPr>
                <w:b/>
                <w:color w:val="000000"/>
                <w:sz w:val="22"/>
                <w:szCs w:val="22"/>
              </w:rPr>
            </w:pPr>
            <w:r w:rsidRPr="007F5900">
              <w:rPr>
                <w:b/>
                <w:color w:val="000000"/>
                <w:sz w:val="22"/>
                <w:szCs w:val="22"/>
              </w:rPr>
              <w:t>    Durbin-Watson stat</w:t>
            </w:r>
          </w:p>
        </w:tc>
        <w:tc>
          <w:tcPr>
            <w:tcW w:w="1419" w:type="dxa"/>
            <w:vAlign w:val="bottom"/>
          </w:tcPr>
          <w:p w14:paraId="0FE520E6" w14:textId="77777777" w:rsidR="00F22922" w:rsidRPr="007F5900" w:rsidRDefault="00F22922" w:rsidP="00E30911">
            <w:pPr>
              <w:ind w:right="10"/>
              <w:jc w:val="both"/>
              <w:rPr>
                <w:b/>
                <w:color w:val="000000"/>
                <w:sz w:val="22"/>
                <w:szCs w:val="22"/>
              </w:rPr>
            </w:pPr>
            <w:r w:rsidRPr="007F5900">
              <w:rPr>
                <w:b/>
                <w:color w:val="000000"/>
                <w:sz w:val="22"/>
                <w:szCs w:val="22"/>
              </w:rPr>
              <w:t>0.382781</w:t>
            </w:r>
          </w:p>
        </w:tc>
      </w:tr>
    </w:tbl>
    <w:p w14:paraId="4E2A4F73" w14:textId="503CDA90" w:rsidR="000E1FEA" w:rsidRDefault="009B2103" w:rsidP="00F22922">
      <w:pPr>
        <w:pStyle w:val="BodyText"/>
        <w:spacing w:line="240" w:lineRule="atLeast"/>
        <w:ind w:right="11" w:firstLine="720"/>
        <w:jc w:val="both"/>
        <w:rPr>
          <w:bCs/>
          <w:iCs/>
          <w:lang w:val="en-US" w:bidi="en-US"/>
        </w:rPr>
      </w:pPr>
      <w:r w:rsidRPr="000E1FEA">
        <w:rPr>
          <w:bCs/>
          <w:iCs/>
          <w:lang w:bidi="en-US"/>
        </w:rPr>
        <w:t>The table above shows that the probability value of X1 is 0.4197, the probability value of X2 is 0.5803, and the probability value of X3 is 0.7264. It can be seen from the description which means that the value is greater than the alpha value, which is 0.05. Thus, it can be concluded that the data is free from heteroscedasticity</w:t>
      </w:r>
      <w:r w:rsidR="000E1FEA" w:rsidRPr="000E1FEA">
        <w:rPr>
          <w:bCs/>
          <w:iCs/>
          <w:lang w:val="en-US" w:bidi="en-US"/>
        </w:rPr>
        <w:t>.</w:t>
      </w:r>
    </w:p>
    <w:p w14:paraId="4836DDE5" w14:textId="496B435C" w:rsidR="000E1FEA" w:rsidRPr="000E1FEA" w:rsidRDefault="009B2103" w:rsidP="007F5900">
      <w:pPr>
        <w:pStyle w:val="BodyText"/>
        <w:spacing w:line="240" w:lineRule="atLeast"/>
        <w:ind w:right="11"/>
        <w:jc w:val="both"/>
        <w:rPr>
          <w:b/>
          <w:bCs/>
          <w:iCs/>
          <w:lang w:val="en-US" w:bidi="en-US"/>
        </w:rPr>
      </w:pPr>
      <w:r w:rsidRPr="000E1FEA">
        <w:rPr>
          <w:b/>
          <w:bCs/>
          <w:iCs/>
          <w:lang w:bidi="en-US"/>
        </w:rPr>
        <w:t>Autocorrelation Test</w:t>
      </w:r>
    </w:p>
    <w:p w14:paraId="7BEB8257" w14:textId="02755A45" w:rsidR="000E1FEA" w:rsidRPr="000E1FEA" w:rsidRDefault="009B2103" w:rsidP="00F22922">
      <w:pPr>
        <w:pStyle w:val="BodyText"/>
        <w:spacing w:line="240" w:lineRule="atLeast"/>
        <w:ind w:right="11" w:firstLine="720"/>
        <w:jc w:val="both"/>
        <w:rPr>
          <w:bCs/>
          <w:iCs/>
          <w:lang w:val="en-US" w:bidi="en-US"/>
        </w:rPr>
      </w:pPr>
      <w:r w:rsidRPr="000E1FEA">
        <w:rPr>
          <w:bCs/>
          <w:iCs/>
          <w:lang w:bidi="en-US"/>
        </w:rPr>
        <w:t>Autocorrelation test is used to determine in linear regression models there is a correlation between disruptor error in period t with confounding error in period t-1. To determine whether or not there is an autocorrelation, it can be measured using the Durbin Watson Test (DW). Here are the results of the Autocorrelation Test</w:t>
      </w:r>
      <w:r w:rsidR="000E1FEA" w:rsidRPr="000E1FEA">
        <w:rPr>
          <w:bCs/>
          <w:iCs/>
          <w:lang w:val="en-US" w:bidi="en-US"/>
        </w:rPr>
        <w:t>.</w:t>
      </w:r>
    </w:p>
    <w:p w14:paraId="65C5E74E" w14:textId="46ADBAE4" w:rsidR="00F22922" w:rsidRPr="00197D44" w:rsidRDefault="00197D44" w:rsidP="00197D44">
      <w:pPr>
        <w:pStyle w:val="Caption"/>
        <w:keepNext/>
        <w:spacing w:after="0"/>
        <w:jc w:val="center"/>
        <w:rPr>
          <w:b/>
          <w:i w:val="0"/>
          <w:iCs w:val="0"/>
          <w:color w:val="auto"/>
          <w:sz w:val="36"/>
          <w:szCs w:val="36"/>
        </w:rPr>
      </w:pPr>
      <w:bookmarkStart w:id="38" w:name="_heading=h.2fk6b3p" w:colFirst="0" w:colLast="0"/>
      <w:bookmarkStart w:id="39" w:name="_Toc140075704"/>
      <w:bookmarkEnd w:id="38"/>
      <w:r w:rsidRPr="00197D44">
        <w:rPr>
          <w:b/>
          <w:i w:val="0"/>
          <w:iCs w:val="0"/>
          <w:color w:val="auto"/>
          <w:sz w:val="24"/>
          <w:szCs w:val="24"/>
        </w:rPr>
        <w:t>Table 13  Autocorrelation Test Results</w:t>
      </w:r>
      <w:bookmarkEnd w:id="39"/>
    </w:p>
    <w:tbl>
      <w:tblPr>
        <w:tblW w:w="7687" w:type="dxa"/>
        <w:jc w:val="center"/>
        <w:tblBorders>
          <w:top w:val="single" w:sz="4" w:space="0" w:color="auto"/>
          <w:bottom w:val="single" w:sz="6" w:space="0" w:color="000000"/>
          <w:insideH w:val="single" w:sz="4" w:space="0" w:color="auto"/>
        </w:tblBorders>
        <w:tblLayout w:type="fixed"/>
        <w:tblLook w:val="0000" w:firstRow="0" w:lastRow="0" w:firstColumn="0" w:lastColumn="0" w:noHBand="0" w:noVBand="0"/>
      </w:tblPr>
      <w:tblGrid>
        <w:gridCol w:w="2232"/>
        <w:gridCol w:w="1547"/>
        <w:gridCol w:w="2695"/>
        <w:gridCol w:w="1213"/>
      </w:tblGrid>
      <w:tr w:rsidR="00F22922" w:rsidRPr="00197D44" w14:paraId="14A09CC9" w14:textId="77777777" w:rsidTr="00197D44">
        <w:trPr>
          <w:trHeight w:val="227"/>
          <w:jc w:val="center"/>
        </w:trPr>
        <w:tc>
          <w:tcPr>
            <w:tcW w:w="2232" w:type="dxa"/>
            <w:vAlign w:val="bottom"/>
          </w:tcPr>
          <w:p w14:paraId="4F6C49DB" w14:textId="77777777" w:rsidR="00F22922" w:rsidRPr="00197D44" w:rsidRDefault="00F22922" w:rsidP="00E30911">
            <w:pPr>
              <w:jc w:val="both"/>
              <w:rPr>
                <w:b/>
                <w:color w:val="000000"/>
                <w:sz w:val="22"/>
                <w:szCs w:val="22"/>
              </w:rPr>
            </w:pPr>
            <w:r w:rsidRPr="00197D44">
              <w:rPr>
                <w:b/>
                <w:color w:val="000000"/>
                <w:sz w:val="22"/>
                <w:szCs w:val="22"/>
              </w:rPr>
              <w:t>Root MSE</w:t>
            </w:r>
          </w:p>
        </w:tc>
        <w:tc>
          <w:tcPr>
            <w:tcW w:w="1547" w:type="dxa"/>
            <w:vAlign w:val="bottom"/>
          </w:tcPr>
          <w:p w14:paraId="085A301A" w14:textId="77777777" w:rsidR="00F22922" w:rsidRPr="00197D44" w:rsidRDefault="00F22922" w:rsidP="00E30911">
            <w:pPr>
              <w:ind w:right="10"/>
              <w:jc w:val="both"/>
              <w:rPr>
                <w:bCs/>
                <w:color w:val="000000"/>
                <w:sz w:val="22"/>
                <w:szCs w:val="22"/>
              </w:rPr>
            </w:pPr>
            <w:r w:rsidRPr="00197D44">
              <w:rPr>
                <w:bCs/>
                <w:color w:val="000000"/>
                <w:sz w:val="22"/>
                <w:szCs w:val="22"/>
              </w:rPr>
              <w:t>0.138492</w:t>
            </w:r>
          </w:p>
        </w:tc>
        <w:tc>
          <w:tcPr>
            <w:tcW w:w="2695" w:type="dxa"/>
            <w:vAlign w:val="bottom"/>
          </w:tcPr>
          <w:p w14:paraId="06F40B3F" w14:textId="77777777" w:rsidR="00F22922" w:rsidRPr="00197D44" w:rsidRDefault="00F22922" w:rsidP="00E30911">
            <w:pPr>
              <w:ind w:right="10"/>
              <w:jc w:val="both"/>
              <w:rPr>
                <w:b/>
                <w:color w:val="000000"/>
                <w:sz w:val="22"/>
                <w:szCs w:val="22"/>
              </w:rPr>
            </w:pPr>
            <w:r w:rsidRPr="00197D44">
              <w:rPr>
                <w:b/>
                <w:color w:val="000000"/>
                <w:sz w:val="22"/>
                <w:szCs w:val="22"/>
              </w:rPr>
              <w:t>    R-squared</w:t>
            </w:r>
          </w:p>
        </w:tc>
        <w:tc>
          <w:tcPr>
            <w:tcW w:w="1213" w:type="dxa"/>
            <w:vAlign w:val="bottom"/>
          </w:tcPr>
          <w:p w14:paraId="5B603365" w14:textId="77777777" w:rsidR="00F22922" w:rsidRPr="00197D44" w:rsidRDefault="00F22922" w:rsidP="00E30911">
            <w:pPr>
              <w:ind w:right="10"/>
              <w:jc w:val="both"/>
              <w:rPr>
                <w:bCs/>
                <w:color w:val="000000"/>
                <w:sz w:val="22"/>
                <w:szCs w:val="22"/>
              </w:rPr>
            </w:pPr>
            <w:r w:rsidRPr="00197D44">
              <w:rPr>
                <w:bCs/>
                <w:color w:val="000000"/>
                <w:sz w:val="22"/>
                <w:szCs w:val="22"/>
              </w:rPr>
              <w:t>0.078961</w:t>
            </w:r>
          </w:p>
        </w:tc>
      </w:tr>
      <w:tr w:rsidR="00F22922" w:rsidRPr="00197D44" w14:paraId="702B6108" w14:textId="77777777" w:rsidTr="00197D44">
        <w:trPr>
          <w:trHeight w:val="227"/>
          <w:jc w:val="center"/>
        </w:trPr>
        <w:tc>
          <w:tcPr>
            <w:tcW w:w="2232" w:type="dxa"/>
            <w:vAlign w:val="bottom"/>
          </w:tcPr>
          <w:p w14:paraId="70AB7E7E" w14:textId="77777777" w:rsidR="00F22922" w:rsidRPr="00197D44" w:rsidRDefault="00F22922" w:rsidP="00E30911">
            <w:pPr>
              <w:jc w:val="both"/>
              <w:rPr>
                <w:b/>
                <w:color w:val="000000"/>
                <w:sz w:val="22"/>
                <w:szCs w:val="22"/>
              </w:rPr>
            </w:pPr>
            <w:r w:rsidRPr="00197D44">
              <w:rPr>
                <w:b/>
                <w:color w:val="000000"/>
                <w:sz w:val="22"/>
                <w:szCs w:val="22"/>
              </w:rPr>
              <w:t>Mean dependent var</w:t>
            </w:r>
          </w:p>
        </w:tc>
        <w:tc>
          <w:tcPr>
            <w:tcW w:w="1547" w:type="dxa"/>
            <w:vAlign w:val="bottom"/>
          </w:tcPr>
          <w:p w14:paraId="7E209FCE" w14:textId="77777777" w:rsidR="00F22922" w:rsidRPr="00197D44" w:rsidRDefault="00F22922" w:rsidP="00E30911">
            <w:pPr>
              <w:ind w:right="10"/>
              <w:jc w:val="both"/>
              <w:rPr>
                <w:bCs/>
                <w:color w:val="000000"/>
                <w:sz w:val="22"/>
                <w:szCs w:val="22"/>
              </w:rPr>
            </w:pPr>
            <w:r w:rsidRPr="00197D44">
              <w:rPr>
                <w:bCs/>
                <w:color w:val="000000"/>
                <w:sz w:val="22"/>
                <w:szCs w:val="22"/>
              </w:rPr>
              <w:t>4.609167</w:t>
            </w:r>
          </w:p>
        </w:tc>
        <w:tc>
          <w:tcPr>
            <w:tcW w:w="2695" w:type="dxa"/>
            <w:vAlign w:val="bottom"/>
          </w:tcPr>
          <w:p w14:paraId="449FA1BD" w14:textId="77777777" w:rsidR="00F22922" w:rsidRPr="00197D44" w:rsidRDefault="00F22922" w:rsidP="00E30911">
            <w:pPr>
              <w:ind w:right="10"/>
              <w:jc w:val="both"/>
              <w:rPr>
                <w:b/>
                <w:color w:val="000000"/>
                <w:sz w:val="22"/>
                <w:szCs w:val="22"/>
              </w:rPr>
            </w:pPr>
            <w:r w:rsidRPr="00197D44">
              <w:rPr>
                <w:b/>
                <w:color w:val="000000"/>
                <w:sz w:val="22"/>
                <w:szCs w:val="22"/>
              </w:rPr>
              <w:t>    Adjusted R-squared</w:t>
            </w:r>
          </w:p>
        </w:tc>
        <w:tc>
          <w:tcPr>
            <w:tcW w:w="1213" w:type="dxa"/>
            <w:vAlign w:val="bottom"/>
          </w:tcPr>
          <w:p w14:paraId="3B0CABE6" w14:textId="77777777" w:rsidR="00F22922" w:rsidRPr="00197D44" w:rsidRDefault="00F22922" w:rsidP="00E30911">
            <w:pPr>
              <w:ind w:right="10"/>
              <w:jc w:val="both"/>
              <w:rPr>
                <w:bCs/>
                <w:color w:val="000000"/>
                <w:sz w:val="22"/>
                <w:szCs w:val="22"/>
              </w:rPr>
            </w:pPr>
            <w:r w:rsidRPr="00197D44">
              <w:rPr>
                <w:bCs/>
                <w:color w:val="000000"/>
                <w:sz w:val="22"/>
                <w:szCs w:val="22"/>
              </w:rPr>
              <w:t>0.018893</w:t>
            </w:r>
          </w:p>
        </w:tc>
      </w:tr>
      <w:tr w:rsidR="00F22922" w:rsidRPr="00197D44" w14:paraId="2F2BEAE4" w14:textId="77777777" w:rsidTr="00197D44">
        <w:trPr>
          <w:trHeight w:val="227"/>
          <w:jc w:val="center"/>
        </w:trPr>
        <w:tc>
          <w:tcPr>
            <w:tcW w:w="2232" w:type="dxa"/>
            <w:vAlign w:val="bottom"/>
          </w:tcPr>
          <w:p w14:paraId="4B365EE0" w14:textId="77777777" w:rsidR="00F22922" w:rsidRPr="00197D44" w:rsidRDefault="00F22922" w:rsidP="00E30911">
            <w:pPr>
              <w:jc w:val="both"/>
              <w:rPr>
                <w:b/>
                <w:color w:val="000000"/>
                <w:sz w:val="22"/>
                <w:szCs w:val="22"/>
              </w:rPr>
            </w:pPr>
            <w:r w:rsidRPr="00197D44">
              <w:rPr>
                <w:b/>
                <w:color w:val="000000"/>
                <w:sz w:val="22"/>
                <w:szCs w:val="22"/>
              </w:rPr>
              <w:t>S.D. dependent var</w:t>
            </w:r>
          </w:p>
        </w:tc>
        <w:tc>
          <w:tcPr>
            <w:tcW w:w="1547" w:type="dxa"/>
            <w:vAlign w:val="bottom"/>
          </w:tcPr>
          <w:p w14:paraId="7FE291A9" w14:textId="77777777" w:rsidR="00F22922" w:rsidRPr="00197D44" w:rsidRDefault="00F22922" w:rsidP="00E30911">
            <w:pPr>
              <w:ind w:right="10"/>
              <w:jc w:val="both"/>
              <w:rPr>
                <w:bCs/>
                <w:color w:val="000000"/>
                <w:sz w:val="22"/>
                <w:szCs w:val="22"/>
              </w:rPr>
            </w:pPr>
            <w:r w:rsidRPr="00197D44">
              <w:rPr>
                <w:bCs/>
                <w:color w:val="000000"/>
                <w:sz w:val="22"/>
                <w:szCs w:val="22"/>
              </w:rPr>
              <w:t>0.145771</w:t>
            </w:r>
          </w:p>
        </w:tc>
        <w:tc>
          <w:tcPr>
            <w:tcW w:w="2695" w:type="dxa"/>
            <w:vAlign w:val="bottom"/>
          </w:tcPr>
          <w:p w14:paraId="31FAFBE1" w14:textId="77777777" w:rsidR="00F22922" w:rsidRPr="00197D44" w:rsidRDefault="00F22922" w:rsidP="00E30911">
            <w:pPr>
              <w:ind w:right="10"/>
              <w:jc w:val="both"/>
              <w:rPr>
                <w:b/>
                <w:color w:val="000000"/>
                <w:sz w:val="22"/>
                <w:szCs w:val="22"/>
              </w:rPr>
            </w:pPr>
            <w:r w:rsidRPr="00197D44">
              <w:rPr>
                <w:b/>
                <w:color w:val="000000"/>
                <w:sz w:val="22"/>
                <w:szCs w:val="22"/>
              </w:rPr>
              <w:t>    S.E. of regression</w:t>
            </w:r>
          </w:p>
        </w:tc>
        <w:tc>
          <w:tcPr>
            <w:tcW w:w="1213" w:type="dxa"/>
            <w:vAlign w:val="bottom"/>
          </w:tcPr>
          <w:p w14:paraId="049DA768" w14:textId="77777777" w:rsidR="00F22922" w:rsidRPr="00197D44" w:rsidRDefault="00F22922" w:rsidP="00E30911">
            <w:pPr>
              <w:ind w:right="10"/>
              <w:jc w:val="both"/>
              <w:rPr>
                <w:bCs/>
                <w:color w:val="000000"/>
                <w:sz w:val="22"/>
                <w:szCs w:val="22"/>
              </w:rPr>
            </w:pPr>
            <w:r w:rsidRPr="00197D44">
              <w:rPr>
                <w:bCs/>
                <w:color w:val="000000"/>
                <w:sz w:val="22"/>
                <w:szCs w:val="22"/>
              </w:rPr>
              <w:t>0.144388</w:t>
            </w:r>
          </w:p>
        </w:tc>
      </w:tr>
      <w:tr w:rsidR="00F22922" w:rsidRPr="00197D44" w14:paraId="3D5AEE44" w14:textId="77777777" w:rsidTr="00197D44">
        <w:trPr>
          <w:trHeight w:val="227"/>
          <w:jc w:val="center"/>
        </w:trPr>
        <w:tc>
          <w:tcPr>
            <w:tcW w:w="2232" w:type="dxa"/>
            <w:vAlign w:val="bottom"/>
          </w:tcPr>
          <w:p w14:paraId="42DF09D0" w14:textId="77777777" w:rsidR="00F22922" w:rsidRPr="00197D44" w:rsidRDefault="00F22922" w:rsidP="00E30911">
            <w:pPr>
              <w:jc w:val="both"/>
              <w:rPr>
                <w:b/>
                <w:color w:val="000000"/>
                <w:sz w:val="22"/>
                <w:szCs w:val="22"/>
              </w:rPr>
            </w:pPr>
            <w:r w:rsidRPr="00197D44">
              <w:rPr>
                <w:b/>
                <w:color w:val="000000"/>
                <w:sz w:val="22"/>
                <w:szCs w:val="22"/>
              </w:rPr>
              <w:t>Sum squared resid</w:t>
            </w:r>
          </w:p>
        </w:tc>
        <w:tc>
          <w:tcPr>
            <w:tcW w:w="1547" w:type="dxa"/>
            <w:vAlign w:val="bottom"/>
          </w:tcPr>
          <w:p w14:paraId="01885A5E" w14:textId="77777777" w:rsidR="00F22922" w:rsidRPr="00197D44" w:rsidRDefault="00F22922" w:rsidP="00E30911">
            <w:pPr>
              <w:ind w:right="10"/>
              <w:jc w:val="both"/>
              <w:rPr>
                <w:bCs/>
                <w:color w:val="000000"/>
                <w:sz w:val="22"/>
                <w:szCs w:val="22"/>
              </w:rPr>
            </w:pPr>
            <w:r w:rsidRPr="00197D44">
              <w:rPr>
                <w:bCs/>
                <w:color w:val="000000"/>
                <w:sz w:val="22"/>
                <w:szCs w:val="22"/>
              </w:rPr>
              <w:t>0.958998</w:t>
            </w:r>
          </w:p>
        </w:tc>
        <w:tc>
          <w:tcPr>
            <w:tcW w:w="2695" w:type="dxa"/>
            <w:vAlign w:val="bottom"/>
          </w:tcPr>
          <w:p w14:paraId="66FF678B" w14:textId="77777777" w:rsidR="00F22922" w:rsidRPr="00197D44" w:rsidRDefault="00F22922" w:rsidP="00E30911">
            <w:pPr>
              <w:ind w:right="10"/>
              <w:jc w:val="both"/>
              <w:rPr>
                <w:b/>
                <w:color w:val="000000"/>
                <w:sz w:val="22"/>
                <w:szCs w:val="22"/>
              </w:rPr>
            </w:pPr>
            <w:r w:rsidRPr="00197D44">
              <w:rPr>
                <w:b/>
                <w:color w:val="000000"/>
                <w:sz w:val="22"/>
                <w:szCs w:val="22"/>
              </w:rPr>
              <w:t>    F-statistic</w:t>
            </w:r>
          </w:p>
        </w:tc>
        <w:tc>
          <w:tcPr>
            <w:tcW w:w="1213" w:type="dxa"/>
            <w:vAlign w:val="bottom"/>
          </w:tcPr>
          <w:p w14:paraId="6F341D74" w14:textId="77777777" w:rsidR="00F22922" w:rsidRPr="00197D44" w:rsidRDefault="00F22922" w:rsidP="00E30911">
            <w:pPr>
              <w:ind w:right="10"/>
              <w:jc w:val="both"/>
              <w:rPr>
                <w:bCs/>
                <w:color w:val="000000"/>
                <w:sz w:val="22"/>
                <w:szCs w:val="22"/>
              </w:rPr>
            </w:pPr>
            <w:r w:rsidRPr="00197D44">
              <w:rPr>
                <w:bCs/>
                <w:color w:val="000000"/>
                <w:sz w:val="22"/>
                <w:szCs w:val="22"/>
              </w:rPr>
              <w:t>1.314531</w:t>
            </w:r>
          </w:p>
        </w:tc>
      </w:tr>
      <w:tr w:rsidR="00F22922" w:rsidRPr="00197D44" w14:paraId="52025590" w14:textId="77777777" w:rsidTr="00197D44">
        <w:trPr>
          <w:trHeight w:val="227"/>
          <w:jc w:val="center"/>
        </w:trPr>
        <w:tc>
          <w:tcPr>
            <w:tcW w:w="2232" w:type="dxa"/>
            <w:vAlign w:val="bottom"/>
          </w:tcPr>
          <w:p w14:paraId="64737BBF" w14:textId="77777777" w:rsidR="00F22922" w:rsidRPr="00197D44" w:rsidRDefault="00F22922" w:rsidP="00E30911">
            <w:pPr>
              <w:jc w:val="both"/>
              <w:rPr>
                <w:b/>
                <w:color w:val="000000"/>
                <w:sz w:val="22"/>
                <w:szCs w:val="22"/>
              </w:rPr>
            </w:pPr>
            <w:r w:rsidRPr="00197D44">
              <w:rPr>
                <w:b/>
                <w:color w:val="000000"/>
                <w:sz w:val="22"/>
                <w:szCs w:val="22"/>
              </w:rPr>
              <w:t>Durbin-Watson stat</w:t>
            </w:r>
          </w:p>
        </w:tc>
        <w:tc>
          <w:tcPr>
            <w:tcW w:w="1547" w:type="dxa"/>
            <w:vAlign w:val="bottom"/>
          </w:tcPr>
          <w:p w14:paraId="3D5F2E72" w14:textId="77777777" w:rsidR="00F22922" w:rsidRPr="00197D44" w:rsidRDefault="00F22922" w:rsidP="00E30911">
            <w:pPr>
              <w:ind w:right="10"/>
              <w:jc w:val="both"/>
              <w:rPr>
                <w:bCs/>
                <w:color w:val="000000"/>
                <w:sz w:val="22"/>
                <w:szCs w:val="22"/>
              </w:rPr>
            </w:pPr>
            <w:r w:rsidRPr="00197D44">
              <w:rPr>
                <w:bCs/>
                <w:color w:val="000000"/>
                <w:sz w:val="22"/>
                <w:szCs w:val="22"/>
              </w:rPr>
              <w:t>1.427286</w:t>
            </w:r>
          </w:p>
        </w:tc>
        <w:tc>
          <w:tcPr>
            <w:tcW w:w="2695" w:type="dxa"/>
            <w:vAlign w:val="bottom"/>
          </w:tcPr>
          <w:p w14:paraId="0785A003" w14:textId="77777777" w:rsidR="00F22922" w:rsidRPr="00197D44" w:rsidRDefault="00F22922" w:rsidP="00E30911">
            <w:pPr>
              <w:ind w:right="10"/>
              <w:jc w:val="both"/>
              <w:rPr>
                <w:b/>
                <w:color w:val="000000"/>
                <w:sz w:val="22"/>
                <w:szCs w:val="22"/>
              </w:rPr>
            </w:pPr>
            <w:r w:rsidRPr="00197D44">
              <w:rPr>
                <w:b/>
                <w:color w:val="000000"/>
                <w:sz w:val="22"/>
                <w:szCs w:val="22"/>
              </w:rPr>
              <w:t>    Prob(F-statistic)</w:t>
            </w:r>
          </w:p>
        </w:tc>
        <w:tc>
          <w:tcPr>
            <w:tcW w:w="1213" w:type="dxa"/>
            <w:vAlign w:val="bottom"/>
          </w:tcPr>
          <w:p w14:paraId="2C584957" w14:textId="77777777" w:rsidR="00F22922" w:rsidRPr="00197D44" w:rsidRDefault="00F22922" w:rsidP="00E30911">
            <w:pPr>
              <w:ind w:right="10"/>
              <w:jc w:val="both"/>
              <w:rPr>
                <w:bCs/>
                <w:color w:val="000000"/>
                <w:sz w:val="22"/>
                <w:szCs w:val="22"/>
              </w:rPr>
            </w:pPr>
            <w:r w:rsidRPr="00197D44">
              <w:rPr>
                <w:bCs/>
                <w:color w:val="000000"/>
                <w:sz w:val="22"/>
                <w:szCs w:val="22"/>
              </w:rPr>
              <w:t>0.281095</w:t>
            </w:r>
          </w:p>
        </w:tc>
      </w:tr>
    </w:tbl>
    <w:p w14:paraId="3F49E362" w14:textId="77777777" w:rsidR="00F22922" w:rsidRDefault="00F22922" w:rsidP="00F22922">
      <w:pPr>
        <w:pStyle w:val="BodyText"/>
        <w:spacing w:line="240" w:lineRule="atLeast"/>
        <w:ind w:right="11"/>
        <w:rPr>
          <w:bCs/>
          <w:iCs/>
          <w:lang w:val="pt-BR" w:bidi="en-US"/>
        </w:rPr>
      </w:pPr>
    </w:p>
    <w:p w14:paraId="2C5BCB3A" w14:textId="77777777" w:rsidR="009B2103" w:rsidRPr="000E1FEA" w:rsidRDefault="009B2103" w:rsidP="00CD2016">
      <w:pPr>
        <w:pStyle w:val="BodyText"/>
        <w:spacing w:line="240" w:lineRule="atLeast"/>
        <w:ind w:right="11" w:firstLine="720"/>
        <w:jc w:val="both"/>
        <w:rPr>
          <w:bCs/>
          <w:iCs/>
          <w:lang w:val="en-US" w:bidi="en-US"/>
        </w:rPr>
      </w:pPr>
      <w:r w:rsidRPr="000E1FEA">
        <w:rPr>
          <w:bCs/>
          <w:iCs/>
          <w:lang w:bidi="en-US"/>
        </w:rPr>
        <w:t>Based on the results of the Autocorrelation Test above, the DW result is 1.427286. This value is the Durbin Watson value that can be compared with the DU and DL values in the Durbin Watson table. Durbin Watson's test criteria, as follows;</w:t>
      </w:r>
    </w:p>
    <w:p w14:paraId="589039F3" w14:textId="77777777" w:rsidR="009B2103" w:rsidRPr="000E1FEA" w:rsidRDefault="009B2103">
      <w:pPr>
        <w:pStyle w:val="BodyText"/>
        <w:numPr>
          <w:ilvl w:val="0"/>
          <w:numId w:val="19"/>
        </w:numPr>
        <w:spacing w:line="240" w:lineRule="atLeast"/>
        <w:ind w:right="11"/>
        <w:jc w:val="both"/>
        <w:rPr>
          <w:bCs/>
          <w:iCs/>
          <w:lang w:val="en-US" w:bidi="en-US"/>
        </w:rPr>
      </w:pPr>
      <w:r w:rsidRPr="000E1FEA">
        <w:rPr>
          <w:bCs/>
          <w:iCs/>
          <w:lang w:bidi="en-US"/>
        </w:rPr>
        <w:t>If Durbin Watson's number &lt; -2, then there is a positive autocorrelation.</w:t>
      </w:r>
    </w:p>
    <w:p w14:paraId="300BFCDD" w14:textId="77777777" w:rsidR="009B2103" w:rsidRPr="000E1FEA" w:rsidRDefault="009B2103">
      <w:pPr>
        <w:pStyle w:val="BodyText"/>
        <w:numPr>
          <w:ilvl w:val="0"/>
          <w:numId w:val="19"/>
        </w:numPr>
        <w:spacing w:line="240" w:lineRule="atLeast"/>
        <w:ind w:right="11"/>
        <w:jc w:val="both"/>
        <w:rPr>
          <w:bCs/>
          <w:iCs/>
          <w:lang w:val="en-US" w:bidi="en-US"/>
        </w:rPr>
      </w:pPr>
      <w:r w:rsidRPr="000E1FEA">
        <w:rPr>
          <w:bCs/>
          <w:iCs/>
          <w:lang w:bidi="en-US"/>
        </w:rPr>
        <w:t>If Durbin Watson numbers are -2 to +2, there is no autocorrelation.</w:t>
      </w:r>
    </w:p>
    <w:p w14:paraId="56F07F1A" w14:textId="77777777" w:rsidR="009B2103" w:rsidRPr="000E1FEA" w:rsidRDefault="009B2103">
      <w:pPr>
        <w:pStyle w:val="BodyText"/>
        <w:numPr>
          <w:ilvl w:val="0"/>
          <w:numId w:val="19"/>
        </w:numPr>
        <w:spacing w:line="240" w:lineRule="atLeast"/>
        <w:ind w:right="11"/>
        <w:jc w:val="both"/>
        <w:rPr>
          <w:bCs/>
          <w:iCs/>
          <w:lang w:val="en-US" w:bidi="en-US"/>
        </w:rPr>
      </w:pPr>
      <w:r w:rsidRPr="000E1FEA">
        <w:rPr>
          <w:bCs/>
          <w:iCs/>
          <w:lang w:bidi="en-US"/>
        </w:rPr>
        <w:t>If Durbin Watson's number &gt; +2, there is a negative autocorrelation.</w:t>
      </w:r>
    </w:p>
    <w:p w14:paraId="6348F9F6" w14:textId="77777777" w:rsidR="009B2103" w:rsidRPr="000E1FEA" w:rsidRDefault="009B2103" w:rsidP="00CD2016">
      <w:pPr>
        <w:pStyle w:val="BodyText"/>
        <w:spacing w:line="240" w:lineRule="atLeast"/>
        <w:ind w:right="11" w:firstLine="720"/>
        <w:jc w:val="both"/>
        <w:rPr>
          <w:bCs/>
          <w:iCs/>
          <w:lang w:val="en-US" w:bidi="en-US"/>
        </w:rPr>
      </w:pPr>
      <w:r w:rsidRPr="000E1FEA">
        <w:rPr>
          <w:bCs/>
          <w:iCs/>
          <w:lang w:bidi="en-US"/>
        </w:rPr>
        <w:t>It can be seen from the Durbin Watson analysis, the Durbin Watson value is 1.427286 &gt; -2 and 1.427286 &lt; 2. This shows that the research data did not autocorrelate in this regression model.</w:t>
      </w:r>
    </w:p>
    <w:p w14:paraId="20DFDCE5" w14:textId="7825044E" w:rsidR="000E1FEA" w:rsidRPr="000E1FEA" w:rsidRDefault="00F329C6" w:rsidP="00197D44">
      <w:pPr>
        <w:pStyle w:val="BodyText"/>
        <w:spacing w:line="240" w:lineRule="atLeast"/>
        <w:ind w:right="11"/>
        <w:jc w:val="both"/>
        <w:rPr>
          <w:b/>
          <w:bCs/>
          <w:iCs/>
          <w:lang w:val="en-US" w:bidi="en-US"/>
        </w:rPr>
      </w:pPr>
      <w:bookmarkStart w:id="40" w:name="_Toc139909089"/>
      <w:bookmarkStart w:id="41" w:name="_Toc140068647"/>
      <w:r w:rsidRPr="000E1FEA">
        <w:rPr>
          <w:b/>
          <w:bCs/>
          <w:iCs/>
          <w:lang w:bidi="en-US"/>
        </w:rPr>
        <w:t>Panel Data Regression Analysis</w:t>
      </w:r>
      <w:bookmarkEnd w:id="40"/>
      <w:bookmarkEnd w:id="41"/>
    </w:p>
    <w:p w14:paraId="6548064B" w14:textId="3EAA39F3" w:rsidR="000E1FEA" w:rsidRPr="000E1FEA" w:rsidRDefault="00F329C6" w:rsidP="00F22922">
      <w:pPr>
        <w:pStyle w:val="BodyText"/>
        <w:spacing w:line="240" w:lineRule="atLeast"/>
        <w:ind w:right="11" w:firstLine="720"/>
        <w:jc w:val="both"/>
        <w:rPr>
          <w:bCs/>
          <w:iCs/>
          <w:lang w:val="en-US" w:bidi="en-US"/>
        </w:rPr>
      </w:pPr>
      <w:r w:rsidRPr="000E1FEA">
        <w:rPr>
          <w:bCs/>
          <w:iCs/>
          <w:lang w:bidi="en-US"/>
        </w:rPr>
        <w:t>Based on the results of data elimination, the Random Effect Model model was selected as the best model in this study</w:t>
      </w:r>
      <w:r w:rsidR="000E1FEA" w:rsidRPr="000E1FEA">
        <w:rPr>
          <w:bCs/>
          <w:iCs/>
          <w:lang w:val="en-US" w:bidi="en-US"/>
        </w:rPr>
        <w:t xml:space="preserve">. </w:t>
      </w:r>
    </w:p>
    <w:p w14:paraId="60785830" w14:textId="43AAEEE6" w:rsidR="00F22922" w:rsidRPr="00197D44" w:rsidRDefault="00197D44" w:rsidP="00197D44">
      <w:pPr>
        <w:pStyle w:val="Caption"/>
        <w:spacing w:after="0"/>
        <w:jc w:val="center"/>
        <w:rPr>
          <w:b/>
          <w:i w:val="0"/>
          <w:iCs w:val="0"/>
          <w:color w:val="auto"/>
          <w:sz w:val="36"/>
          <w:szCs w:val="36"/>
        </w:rPr>
      </w:pPr>
      <w:bookmarkStart w:id="42" w:name="_Toc140075705"/>
      <w:r w:rsidRPr="00197D44">
        <w:rPr>
          <w:b/>
          <w:i w:val="0"/>
          <w:iCs w:val="0"/>
          <w:color w:val="auto"/>
          <w:sz w:val="24"/>
          <w:szCs w:val="24"/>
        </w:rPr>
        <w:t xml:space="preserve">Table </w:t>
      </w:r>
      <w:r w:rsidRPr="00197D44">
        <w:rPr>
          <w:b/>
          <w:i w:val="0"/>
          <w:iCs w:val="0"/>
          <w:color w:val="auto"/>
          <w:sz w:val="24"/>
          <w:szCs w:val="24"/>
        </w:rPr>
        <w:fldChar w:fldCharType="begin"/>
      </w:r>
      <w:r w:rsidRPr="00197D44">
        <w:rPr>
          <w:b/>
          <w:i w:val="0"/>
          <w:iCs w:val="0"/>
          <w:color w:val="auto"/>
          <w:sz w:val="24"/>
          <w:szCs w:val="24"/>
        </w:rPr>
        <w:instrText xml:space="preserve"> SEQ Tabel_4. \* ARABIC </w:instrText>
      </w:r>
      <w:r w:rsidRPr="00197D44">
        <w:rPr>
          <w:b/>
          <w:i w:val="0"/>
          <w:iCs w:val="0"/>
          <w:color w:val="auto"/>
          <w:sz w:val="24"/>
          <w:szCs w:val="24"/>
        </w:rPr>
        <w:fldChar w:fldCharType="separate"/>
      </w:r>
      <w:r w:rsidR="006D4F04">
        <w:rPr>
          <w:b/>
          <w:i w:val="0"/>
          <w:iCs w:val="0"/>
          <w:noProof/>
          <w:color w:val="auto"/>
          <w:sz w:val="24"/>
          <w:szCs w:val="24"/>
        </w:rPr>
        <w:t>11</w:t>
      </w:r>
      <w:r w:rsidRPr="00197D44">
        <w:rPr>
          <w:b/>
          <w:i w:val="0"/>
          <w:iCs w:val="0"/>
          <w:color w:val="auto"/>
          <w:sz w:val="24"/>
          <w:szCs w:val="24"/>
        </w:rPr>
        <w:fldChar w:fldCharType="end"/>
      </w:r>
      <w:r w:rsidRPr="00197D44">
        <w:rPr>
          <w:b/>
          <w:i w:val="0"/>
          <w:iCs w:val="0"/>
          <w:color w:val="auto"/>
          <w:sz w:val="24"/>
          <w:szCs w:val="24"/>
        </w:rPr>
        <w:t xml:space="preserve"> Panel Data Regression Analysis</w:t>
      </w:r>
      <w:bookmarkEnd w:id="42"/>
    </w:p>
    <w:tbl>
      <w:tblPr>
        <w:tblW w:w="6391"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90"/>
        <w:gridCol w:w="1429"/>
        <w:gridCol w:w="993"/>
        <w:gridCol w:w="992"/>
        <w:gridCol w:w="1287"/>
      </w:tblGrid>
      <w:tr w:rsidR="00F22922" w:rsidRPr="00197D44" w14:paraId="42B9C1A6" w14:textId="77777777" w:rsidTr="00197D44">
        <w:trPr>
          <w:trHeight w:val="225"/>
          <w:jc w:val="center"/>
        </w:trPr>
        <w:tc>
          <w:tcPr>
            <w:tcW w:w="4112" w:type="dxa"/>
            <w:gridSpan w:val="3"/>
            <w:vAlign w:val="bottom"/>
          </w:tcPr>
          <w:p w14:paraId="03DC1FFA" w14:textId="77777777" w:rsidR="00F22922" w:rsidRPr="00197D44" w:rsidRDefault="00F22922" w:rsidP="00E30911">
            <w:pPr>
              <w:jc w:val="both"/>
              <w:rPr>
                <w:b/>
                <w:color w:val="000000"/>
                <w:sz w:val="20"/>
                <w:szCs w:val="20"/>
              </w:rPr>
            </w:pPr>
            <w:r w:rsidRPr="00197D44">
              <w:rPr>
                <w:b/>
                <w:color w:val="000000"/>
                <w:sz w:val="20"/>
                <w:szCs w:val="20"/>
              </w:rPr>
              <w:t>Dependent Variable: LY</w:t>
            </w:r>
          </w:p>
        </w:tc>
        <w:tc>
          <w:tcPr>
            <w:tcW w:w="992" w:type="dxa"/>
            <w:vAlign w:val="bottom"/>
          </w:tcPr>
          <w:p w14:paraId="2EC37AEF" w14:textId="77777777" w:rsidR="00F22922" w:rsidRPr="00197D44" w:rsidRDefault="00F22922" w:rsidP="00E30911">
            <w:pPr>
              <w:jc w:val="both"/>
              <w:rPr>
                <w:b/>
                <w:color w:val="000000"/>
                <w:sz w:val="20"/>
                <w:szCs w:val="20"/>
              </w:rPr>
            </w:pPr>
          </w:p>
        </w:tc>
        <w:tc>
          <w:tcPr>
            <w:tcW w:w="1287" w:type="dxa"/>
            <w:vAlign w:val="bottom"/>
          </w:tcPr>
          <w:p w14:paraId="1C4FF6BF" w14:textId="77777777" w:rsidR="00F22922" w:rsidRPr="00197D44" w:rsidRDefault="00F22922" w:rsidP="00E30911">
            <w:pPr>
              <w:jc w:val="both"/>
              <w:rPr>
                <w:b/>
                <w:color w:val="000000"/>
                <w:sz w:val="20"/>
                <w:szCs w:val="20"/>
              </w:rPr>
            </w:pPr>
          </w:p>
        </w:tc>
      </w:tr>
      <w:tr w:rsidR="00F22922" w:rsidRPr="00197D44" w14:paraId="14B33AE8" w14:textId="77777777" w:rsidTr="00197D44">
        <w:trPr>
          <w:trHeight w:val="225"/>
          <w:jc w:val="center"/>
        </w:trPr>
        <w:tc>
          <w:tcPr>
            <w:tcW w:w="6391" w:type="dxa"/>
            <w:gridSpan w:val="5"/>
            <w:vAlign w:val="bottom"/>
          </w:tcPr>
          <w:p w14:paraId="6B46C2FC" w14:textId="77777777" w:rsidR="00F22922" w:rsidRPr="00197D44" w:rsidRDefault="00F22922" w:rsidP="00E30911">
            <w:pPr>
              <w:jc w:val="both"/>
              <w:rPr>
                <w:b/>
                <w:color w:val="000000"/>
                <w:sz w:val="20"/>
                <w:szCs w:val="20"/>
              </w:rPr>
            </w:pPr>
            <w:r w:rsidRPr="00197D44">
              <w:rPr>
                <w:b/>
                <w:color w:val="000000"/>
                <w:sz w:val="20"/>
                <w:szCs w:val="20"/>
              </w:rPr>
              <w:t>Method: Panel EGLS (Cross-section random effects)</w:t>
            </w:r>
          </w:p>
        </w:tc>
      </w:tr>
      <w:tr w:rsidR="00F22922" w:rsidRPr="00197D44" w14:paraId="43EE50A1" w14:textId="77777777" w:rsidTr="00197D44">
        <w:trPr>
          <w:trHeight w:val="225"/>
          <w:jc w:val="center"/>
        </w:trPr>
        <w:tc>
          <w:tcPr>
            <w:tcW w:w="4112" w:type="dxa"/>
            <w:gridSpan w:val="3"/>
            <w:vAlign w:val="bottom"/>
          </w:tcPr>
          <w:p w14:paraId="3AE78569" w14:textId="77777777" w:rsidR="00F22922" w:rsidRPr="00197D44" w:rsidRDefault="00F22922" w:rsidP="00E30911">
            <w:pPr>
              <w:jc w:val="both"/>
              <w:rPr>
                <w:b/>
                <w:color w:val="000000"/>
                <w:sz w:val="20"/>
                <w:szCs w:val="20"/>
              </w:rPr>
            </w:pPr>
            <w:r w:rsidRPr="00197D44">
              <w:rPr>
                <w:b/>
                <w:color w:val="000000"/>
                <w:sz w:val="20"/>
                <w:szCs w:val="20"/>
              </w:rPr>
              <w:t>Date: 03/06/23   Time: 23:43</w:t>
            </w:r>
          </w:p>
        </w:tc>
        <w:tc>
          <w:tcPr>
            <w:tcW w:w="992" w:type="dxa"/>
            <w:vAlign w:val="bottom"/>
          </w:tcPr>
          <w:p w14:paraId="5EF5F0A6" w14:textId="77777777" w:rsidR="00F22922" w:rsidRPr="00197D44" w:rsidRDefault="00F22922" w:rsidP="00E30911">
            <w:pPr>
              <w:jc w:val="both"/>
              <w:rPr>
                <w:b/>
                <w:color w:val="000000"/>
                <w:sz w:val="20"/>
                <w:szCs w:val="20"/>
              </w:rPr>
            </w:pPr>
          </w:p>
        </w:tc>
        <w:tc>
          <w:tcPr>
            <w:tcW w:w="1287" w:type="dxa"/>
            <w:vAlign w:val="bottom"/>
          </w:tcPr>
          <w:p w14:paraId="1C1DF28A" w14:textId="77777777" w:rsidR="00F22922" w:rsidRPr="00197D44" w:rsidRDefault="00F22922" w:rsidP="00E30911">
            <w:pPr>
              <w:jc w:val="both"/>
              <w:rPr>
                <w:b/>
                <w:color w:val="000000"/>
                <w:sz w:val="20"/>
                <w:szCs w:val="20"/>
              </w:rPr>
            </w:pPr>
          </w:p>
        </w:tc>
      </w:tr>
      <w:tr w:rsidR="00F22922" w:rsidRPr="00197D44" w14:paraId="13E42ADC" w14:textId="77777777" w:rsidTr="00197D44">
        <w:trPr>
          <w:trHeight w:val="225"/>
          <w:jc w:val="center"/>
        </w:trPr>
        <w:tc>
          <w:tcPr>
            <w:tcW w:w="4112" w:type="dxa"/>
            <w:gridSpan w:val="3"/>
            <w:vAlign w:val="bottom"/>
          </w:tcPr>
          <w:p w14:paraId="289808AE" w14:textId="77777777" w:rsidR="00F22922" w:rsidRPr="00197D44" w:rsidRDefault="00F22922" w:rsidP="00E30911">
            <w:pPr>
              <w:jc w:val="both"/>
              <w:rPr>
                <w:b/>
                <w:color w:val="000000"/>
                <w:sz w:val="20"/>
                <w:szCs w:val="20"/>
              </w:rPr>
            </w:pPr>
            <w:r w:rsidRPr="00197D44">
              <w:rPr>
                <w:b/>
                <w:color w:val="000000"/>
                <w:sz w:val="20"/>
                <w:szCs w:val="20"/>
              </w:rPr>
              <w:t>Sample: 2017 2021</w:t>
            </w:r>
          </w:p>
        </w:tc>
        <w:tc>
          <w:tcPr>
            <w:tcW w:w="992" w:type="dxa"/>
            <w:vAlign w:val="bottom"/>
          </w:tcPr>
          <w:p w14:paraId="6B91CD08" w14:textId="77777777" w:rsidR="00F22922" w:rsidRPr="00197D44" w:rsidRDefault="00F22922" w:rsidP="00E30911">
            <w:pPr>
              <w:jc w:val="both"/>
              <w:rPr>
                <w:b/>
                <w:color w:val="000000"/>
                <w:sz w:val="20"/>
                <w:szCs w:val="20"/>
              </w:rPr>
            </w:pPr>
          </w:p>
        </w:tc>
        <w:tc>
          <w:tcPr>
            <w:tcW w:w="1287" w:type="dxa"/>
            <w:vAlign w:val="bottom"/>
          </w:tcPr>
          <w:p w14:paraId="5373933B" w14:textId="77777777" w:rsidR="00F22922" w:rsidRPr="00197D44" w:rsidRDefault="00F22922" w:rsidP="00E30911">
            <w:pPr>
              <w:jc w:val="both"/>
              <w:rPr>
                <w:b/>
                <w:color w:val="000000"/>
                <w:sz w:val="20"/>
                <w:szCs w:val="20"/>
              </w:rPr>
            </w:pPr>
          </w:p>
        </w:tc>
      </w:tr>
      <w:tr w:rsidR="00F22922" w:rsidRPr="00197D44" w14:paraId="4AE0ED5B" w14:textId="77777777" w:rsidTr="00197D44">
        <w:trPr>
          <w:trHeight w:val="225"/>
          <w:jc w:val="center"/>
        </w:trPr>
        <w:tc>
          <w:tcPr>
            <w:tcW w:w="4112" w:type="dxa"/>
            <w:gridSpan w:val="3"/>
            <w:vAlign w:val="bottom"/>
          </w:tcPr>
          <w:p w14:paraId="334CE708" w14:textId="77777777" w:rsidR="00F22922" w:rsidRPr="00197D44" w:rsidRDefault="00F22922" w:rsidP="00E30911">
            <w:pPr>
              <w:jc w:val="both"/>
              <w:rPr>
                <w:b/>
                <w:color w:val="000000"/>
                <w:sz w:val="20"/>
                <w:szCs w:val="20"/>
              </w:rPr>
            </w:pPr>
            <w:r w:rsidRPr="00197D44">
              <w:rPr>
                <w:b/>
                <w:color w:val="000000"/>
                <w:sz w:val="20"/>
                <w:szCs w:val="20"/>
              </w:rPr>
              <w:t>Periods included: 5</w:t>
            </w:r>
          </w:p>
        </w:tc>
        <w:tc>
          <w:tcPr>
            <w:tcW w:w="992" w:type="dxa"/>
            <w:vAlign w:val="bottom"/>
          </w:tcPr>
          <w:p w14:paraId="2847DEB9" w14:textId="77777777" w:rsidR="00F22922" w:rsidRPr="00197D44" w:rsidRDefault="00F22922" w:rsidP="00E30911">
            <w:pPr>
              <w:jc w:val="both"/>
              <w:rPr>
                <w:b/>
                <w:color w:val="000000"/>
                <w:sz w:val="20"/>
                <w:szCs w:val="20"/>
              </w:rPr>
            </w:pPr>
          </w:p>
        </w:tc>
        <w:tc>
          <w:tcPr>
            <w:tcW w:w="1287" w:type="dxa"/>
            <w:vAlign w:val="bottom"/>
          </w:tcPr>
          <w:p w14:paraId="68381740" w14:textId="77777777" w:rsidR="00F22922" w:rsidRPr="00197D44" w:rsidRDefault="00F22922" w:rsidP="00E30911">
            <w:pPr>
              <w:jc w:val="both"/>
              <w:rPr>
                <w:b/>
                <w:color w:val="000000"/>
                <w:sz w:val="20"/>
                <w:szCs w:val="20"/>
              </w:rPr>
            </w:pPr>
          </w:p>
        </w:tc>
      </w:tr>
      <w:tr w:rsidR="00F22922" w:rsidRPr="00197D44" w14:paraId="694DB64F" w14:textId="77777777" w:rsidTr="00197D44">
        <w:trPr>
          <w:trHeight w:val="225"/>
          <w:jc w:val="center"/>
        </w:trPr>
        <w:tc>
          <w:tcPr>
            <w:tcW w:w="4112" w:type="dxa"/>
            <w:gridSpan w:val="3"/>
            <w:vAlign w:val="bottom"/>
          </w:tcPr>
          <w:p w14:paraId="31FEA69C" w14:textId="77777777" w:rsidR="00F22922" w:rsidRPr="00197D44" w:rsidRDefault="00F22922" w:rsidP="00E30911">
            <w:pPr>
              <w:jc w:val="both"/>
              <w:rPr>
                <w:b/>
                <w:color w:val="000000"/>
                <w:sz w:val="20"/>
                <w:szCs w:val="20"/>
              </w:rPr>
            </w:pPr>
            <w:r w:rsidRPr="00197D44">
              <w:rPr>
                <w:b/>
                <w:color w:val="000000"/>
                <w:sz w:val="20"/>
                <w:szCs w:val="20"/>
              </w:rPr>
              <w:t>Cross-sections included: 10</w:t>
            </w:r>
          </w:p>
        </w:tc>
        <w:tc>
          <w:tcPr>
            <w:tcW w:w="992" w:type="dxa"/>
            <w:vAlign w:val="bottom"/>
          </w:tcPr>
          <w:p w14:paraId="114A6D64" w14:textId="77777777" w:rsidR="00F22922" w:rsidRPr="00197D44" w:rsidRDefault="00F22922" w:rsidP="00E30911">
            <w:pPr>
              <w:jc w:val="both"/>
              <w:rPr>
                <w:b/>
                <w:color w:val="000000"/>
                <w:sz w:val="20"/>
                <w:szCs w:val="20"/>
              </w:rPr>
            </w:pPr>
          </w:p>
        </w:tc>
        <w:tc>
          <w:tcPr>
            <w:tcW w:w="1287" w:type="dxa"/>
            <w:vAlign w:val="bottom"/>
          </w:tcPr>
          <w:p w14:paraId="6F534A13" w14:textId="77777777" w:rsidR="00F22922" w:rsidRPr="00197D44" w:rsidRDefault="00F22922" w:rsidP="00E30911">
            <w:pPr>
              <w:jc w:val="both"/>
              <w:rPr>
                <w:b/>
                <w:color w:val="000000"/>
                <w:sz w:val="20"/>
                <w:szCs w:val="20"/>
              </w:rPr>
            </w:pPr>
          </w:p>
        </w:tc>
      </w:tr>
      <w:tr w:rsidR="00F22922" w:rsidRPr="00197D44" w14:paraId="3552580B" w14:textId="77777777" w:rsidTr="00197D44">
        <w:trPr>
          <w:trHeight w:val="225"/>
          <w:jc w:val="center"/>
        </w:trPr>
        <w:tc>
          <w:tcPr>
            <w:tcW w:w="5104" w:type="dxa"/>
            <w:gridSpan w:val="4"/>
            <w:vAlign w:val="bottom"/>
          </w:tcPr>
          <w:p w14:paraId="6557D4D5" w14:textId="77777777" w:rsidR="00F22922" w:rsidRPr="00197D44" w:rsidRDefault="00F22922" w:rsidP="00E30911">
            <w:pPr>
              <w:jc w:val="both"/>
              <w:rPr>
                <w:b/>
                <w:color w:val="000000"/>
                <w:sz w:val="20"/>
                <w:szCs w:val="20"/>
              </w:rPr>
            </w:pPr>
            <w:r w:rsidRPr="00197D44">
              <w:rPr>
                <w:b/>
                <w:color w:val="000000"/>
                <w:sz w:val="20"/>
                <w:szCs w:val="20"/>
              </w:rPr>
              <w:t>Total panel (balanced) observations: 50</w:t>
            </w:r>
          </w:p>
        </w:tc>
        <w:tc>
          <w:tcPr>
            <w:tcW w:w="1287" w:type="dxa"/>
            <w:vAlign w:val="bottom"/>
          </w:tcPr>
          <w:p w14:paraId="758CCAF0" w14:textId="77777777" w:rsidR="00F22922" w:rsidRPr="00197D44" w:rsidRDefault="00F22922" w:rsidP="00E30911">
            <w:pPr>
              <w:jc w:val="both"/>
              <w:rPr>
                <w:b/>
                <w:color w:val="000000"/>
                <w:sz w:val="20"/>
                <w:szCs w:val="20"/>
              </w:rPr>
            </w:pPr>
          </w:p>
        </w:tc>
      </w:tr>
      <w:tr w:rsidR="00F22922" w:rsidRPr="00197D44" w14:paraId="6426FE3A" w14:textId="77777777" w:rsidTr="00197D44">
        <w:trPr>
          <w:trHeight w:val="225"/>
          <w:jc w:val="center"/>
        </w:trPr>
        <w:tc>
          <w:tcPr>
            <w:tcW w:w="6391" w:type="dxa"/>
            <w:gridSpan w:val="5"/>
            <w:vAlign w:val="bottom"/>
          </w:tcPr>
          <w:p w14:paraId="33086567" w14:textId="77777777" w:rsidR="00F22922" w:rsidRPr="00197D44" w:rsidRDefault="00F22922" w:rsidP="00E30911">
            <w:pPr>
              <w:jc w:val="both"/>
              <w:rPr>
                <w:b/>
                <w:color w:val="000000"/>
                <w:sz w:val="20"/>
                <w:szCs w:val="20"/>
              </w:rPr>
            </w:pPr>
            <w:r w:rsidRPr="00197D44">
              <w:rPr>
                <w:b/>
                <w:color w:val="000000"/>
                <w:sz w:val="20"/>
                <w:szCs w:val="20"/>
              </w:rPr>
              <w:t>Swamy and Arora estimator of component variances</w:t>
            </w:r>
          </w:p>
        </w:tc>
      </w:tr>
      <w:tr w:rsidR="00F22922" w:rsidRPr="00197D44" w14:paraId="1503B0E7" w14:textId="77777777" w:rsidTr="00197D44">
        <w:trPr>
          <w:trHeight w:val="225"/>
          <w:jc w:val="center"/>
        </w:trPr>
        <w:tc>
          <w:tcPr>
            <w:tcW w:w="6391" w:type="dxa"/>
            <w:gridSpan w:val="5"/>
            <w:vAlign w:val="bottom"/>
          </w:tcPr>
          <w:p w14:paraId="46F3E0CB" w14:textId="77777777" w:rsidR="00F22922" w:rsidRPr="00197D44" w:rsidRDefault="00F22922" w:rsidP="00E30911">
            <w:pPr>
              <w:jc w:val="both"/>
              <w:rPr>
                <w:b/>
                <w:color w:val="000000"/>
                <w:sz w:val="20"/>
                <w:szCs w:val="20"/>
              </w:rPr>
            </w:pPr>
            <w:r w:rsidRPr="00197D44">
              <w:rPr>
                <w:b/>
                <w:color w:val="000000"/>
                <w:sz w:val="20"/>
                <w:szCs w:val="20"/>
              </w:rPr>
              <w:t>White diagonal standard errors &amp; covariance (d.f. corrected)</w:t>
            </w:r>
          </w:p>
        </w:tc>
      </w:tr>
      <w:tr w:rsidR="00F22922" w:rsidRPr="00197D44" w14:paraId="55B82BCE" w14:textId="77777777" w:rsidTr="00197D44">
        <w:trPr>
          <w:trHeight w:val="225"/>
          <w:jc w:val="center"/>
        </w:trPr>
        <w:tc>
          <w:tcPr>
            <w:tcW w:w="1690" w:type="dxa"/>
            <w:vAlign w:val="bottom"/>
          </w:tcPr>
          <w:p w14:paraId="1B08EE9F" w14:textId="77777777" w:rsidR="00F22922" w:rsidRPr="00197D44" w:rsidRDefault="00F22922" w:rsidP="00E30911">
            <w:pPr>
              <w:jc w:val="both"/>
              <w:rPr>
                <w:b/>
                <w:color w:val="000000"/>
                <w:sz w:val="20"/>
                <w:szCs w:val="20"/>
              </w:rPr>
            </w:pPr>
            <w:r w:rsidRPr="00197D44">
              <w:rPr>
                <w:b/>
                <w:color w:val="000000"/>
                <w:sz w:val="20"/>
                <w:szCs w:val="20"/>
              </w:rPr>
              <w:t>Variable</w:t>
            </w:r>
          </w:p>
        </w:tc>
        <w:tc>
          <w:tcPr>
            <w:tcW w:w="1429" w:type="dxa"/>
            <w:vAlign w:val="bottom"/>
          </w:tcPr>
          <w:p w14:paraId="40B710CB" w14:textId="77777777" w:rsidR="00F22922" w:rsidRPr="00197D44" w:rsidRDefault="00F22922" w:rsidP="00E30911">
            <w:pPr>
              <w:ind w:right="10"/>
              <w:jc w:val="both"/>
              <w:rPr>
                <w:b/>
                <w:color w:val="000000"/>
                <w:sz w:val="20"/>
                <w:szCs w:val="20"/>
              </w:rPr>
            </w:pPr>
            <w:r w:rsidRPr="00197D44">
              <w:rPr>
                <w:b/>
                <w:color w:val="000000"/>
                <w:sz w:val="20"/>
                <w:szCs w:val="20"/>
              </w:rPr>
              <w:t>Coefficient</w:t>
            </w:r>
          </w:p>
        </w:tc>
        <w:tc>
          <w:tcPr>
            <w:tcW w:w="993" w:type="dxa"/>
            <w:vAlign w:val="bottom"/>
          </w:tcPr>
          <w:p w14:paraId="4A0C1D14" w14:textId="77777777" w:rsidR="00F22922" w:rsidRPr="00197D44" w:rsidRDefault="00F22922" w:rsidP="00E30911">
            <w:pPr>
              <w:ind w:right="10"/>
              <w:jc w:val="both"/>
              <w:rPr>
                <w:b/>
                <w:color w:val="000000"/>
                <w:sz w:val="20"/>
                <w:szCs w:val="20"/>
              </w:rPr>
            </w:pPr>
            <w:r w:rsidRPr="00197D44">
              <w:rPr>
                <w:b/>
                <w:color w:val="000000"/>
                <w:sz w:val="20"/>
                <w:szCs w:val="20"/>
              </w:rPr>
              <w:t>Std. Error</w:t>
            </w:r>
          </w:p>
        </w:tc>
        <w:tc>
          <w:tcPr>
            <w:tcW w:w="992" w:type="dxa"/>
            <w:vAlign w:val="bottom"/>
          </w:tcPr>
          <w:p w14:paraId="4DC4603B" w14:textId="77777777" w:rsidR="00F22922" w:rsidRPr="00197D44" w:rsidRDefault="00F22922" w:rsidP="00E30911">
            <w:pPr>
              <w:ind w:right="10"/>
              <w:jc w:val="both"/>
              <w:rPr>
                <w:b/>
                <w:color w:val="000000"/>
                <w:sz w:val="20"/>
                <w:szCs w:val="20"/>
              </w:rPr>
            </w:pPr>
            <w:r w:rsidRPr="00197D44">
              <w:rPr>
                <w:b/>
                <w:color w:val="000000"/>
                <w:sz w:val="20"/>
                <w:szCs w:val="20"/>
              </w:rPr>
              <w:t>t-Statistic</w:t>
            </w:r>
          </w:p>
        </w:tc>
        <w:tc>
          <w:tcPr>
            <w:tcW w:w="1287" w:type="dxa"/>
            <w:vAlign w:val="bottom"/>
          </w:tcPr>
          <w:p w14:paraId="01AC9AB8" w14:textId="77777777" w:rsidR="00F22922" w:rsidRPr="00197D44" w:rsidRDefault="00F22922" w:rsidP="00E30911">
            <w:pPr>
              <w:ind w:right="10"/>
              <w:jc w:val="both"/>
              <w:rPr>
                <w:b/>
                <w:color w:val="000000"/>
                <w:sz w:val="20"/>
                <w:szCs w:val="20"/>
              </w:rPr>
            </w:pPr>
            <w:r w:rsidRPr="00197D44">
              <w:rPr>
                <w:b/>
                <w:color w:val="000000"/>
                <w:sz w:val="20"/>
                <w:szCs w:val="20"/>
              </w:rPr>
              <w:t>Prob.  </w:t>
            </w:r>
          </w:p>
        </w:tc>
      </w:tr>
      <w:tr w:rsidR="00F22922" w:rsidRPr="00197D44" w14:paraId="59F0FFF1" w14:textId="77777777" w:rsidTr="00197D44">
        <w:trPr>
          <w:trHeight w:val="225"/>
          <w:jc w:val="center"/>
        </w:trPr>
        <w:tc>
          <w:tcPr>
            <w:tcW w:w="1690" w:type="dxa"/>
            <w:vAlign w:val="bottom"/>
          </w:tcPr>
          <w:p w14:paraId="453D0001" w14:textId="77777777" w:rsidR="00F22922" w:rsidRPr="00197D44" w:rsidRDefault="00F22922" w:rsidP="00E30911">
            <w:pPr>
              <w:jc w:val="both"/>
              <w:rPr>
                <w:b/>
                <w:color w:val="000000"/>
                <w:sz w:val="20"/>
                <w:szCs w:val="20"/>
              </w:rPr>
            </w:pPr>
            <w:r w:rsidRPr="00197D44">
              <w:rPr>
                <w:b/>
                <w:color w:val="000000"/>
                <w:sz w:val="20"/>
                <w:szCs w:val="20"/>
              </w:rPr>
              <w:t>X1</w:t>
            </w:r>
          </w:p>
        </w:tc>
        <w:tc>
          <w:tcPr>
            <w:tcW w:w="1429" w:type="dxa"/>
            <w:vAlign w:val="bottom"/>
          </w:tcPr>
          <w:p w14:paraId="50360778" w14:textId="77777777" w:rsidR="00F22922" w:rsidRPr="00197D44" w:rsidRDefault="00F22922" w:rsidP="00E30911">
            <w:pPr>
              <w:ind w:right="10"/>
              <w:jc w:val="both"/>
              <w:rPr>
                <w:b/>
                <w:color w:val="000000"/>
                <w:sz w:val="20"/>
                <w:szCs w:val="20"/>
              </w:rPr>
            </w:pPr>
            <w:r w:rsidRPr="00197D44">
              <w:rPr>
                <w:b/>
                <w:sz w:val="20"/>
                <w:szCs w:val="20"/>
              </w:rPr>
              <w:t>-9.41254</w:t>
            </w:r>
          </w:p>
        </w:tc>
        <w:tc>
          <w:tcPr>
            <w:tcW w:w="993" w:type="dxa"/>
            <w:vAlign w:val="bottom"/>
          </w:tcPr>
          <w:p w14:paraId="43C97005" w14:textId="77777777" w:rsidR="00F22922" w:rsidRPr="00197D44" w:rsidRDefault="00F22922" w:rsidP="00E30911">
            <w:pPr>
              <w:ind w:right="10"/>
              <w:jc w:val="both"/>
              <w:rPr>
                <w:b/>
                <w:color w:val="000000"/>
                <w:sz w:val="20"/>
                <w:szCs w:val="20"/>
              </w:rPr>
            </w:pPr>
            <w:r w:rsidRPr="00197D44">
              <w:rPr>
                <w:b/>
                <w:sz w:val="20"/>
                <w:szCs w:val="20"/>
              </w:rPr>
              <w:t>1.255311</w:t>
            </w:r>
          </w:p>
        </w:tc>
        <w:tc>
          <w:tcPr>
            <w:tcW w:w="992" w:type="dxa"/>
            <w:vAlign w:val="bottom"/>
          </w:tcPr>
          <w:p w14:paraId="21DB3919" w14:textId="77777777" w:rsidR="00F22922" w:rsidRPr="00197D44" w:rsidRDefault="00F22922" w:rsidP="00E30911">
            <w:pPr>
              <w:ind w:right="10"/>
              <w:jc w:val="both"/>
              <w:rPr>
                <w:b/>
                <w:color w:val="000000"/>
                <w:sz w:val="20"/>
                <w:szCs w:val="20"/>
              </w:rPr>
            </w:pPr>
            <w:r w:rsidRPr="00197D44">
              <w:rPr>
                <w:b/>
                <w:color w:val="000000"/>
                <w:sz w:val="20"/>
                <w:szCs w:val="20"/>
              </w:rPr>
              <w:t>-0.749818</w:t>
            </w:r>
          </w:p>
        </w:tc>
        <w:tc>
          <w:tcPr>
            <w:tcW w:w="1287" w:type="dxa"/>
            <w:vAlign w:val="bottom"/>
          </w:tcPr>
          <w:p w14:paraId="722A4048" w14:textId="77777777" w:rsidR="00F22922" w:rsidRPr="00197D44" w:rsidRDefault="00F22922" w:rsidP="00E30911">
            <w:pPr>
              <w:ind w:right="10"/>
              <w:jc w:val="both"/>
              <w:rPr>
                <w:b/>
                <w:color w:val="000000"/>
                <w:sz w:val="20"/>
                <w:szCs w:val="20"/>
              </w:rPr>
            </w:pPr>
            <w:r w:rsidRPr="00197D44">
              <w:rPr>
                <w:b/>
                <w:color w:val="000000"/>
                <w:sz w:val="20"/>
                <w:szCs w:val="20"/>
              </w:rPr>
              <w:t>0.4572</w:t>
            </w:r>
          </w:p>
        </w:tc>
      </w:tr>
      <w:tr w:rsidR="00F22922" w:rsidRPr="00197D44" w14:paraId="2A4F75C3" w14:textId="77777777" w:rsidTr="00197D44">
        <w:trPr>
          <w:trHeight w:val="225"/>
          <w:jc w:val="center"/>
        </w:trPr>
        <w:tc>
          <w:tcPr>
            <w:tcW w:w="1690" w:type="dxa"/>
            <w:vAlign w:val="bottom"/>
          </w:tcPr>
          <w:p w14:paraId="0D97AF13" w14:textId="77777777" w:rsidR="00F22922" w:rsidRPr="00197D44" w:rsidRDefault="00F22922" w:rsidP="00E30911">
            <w:pPr>
              <w:jc w:val="both"/>
              <w:rPr>
                <w:b/>
                <w:color w:val="000000"/>
                <w:sz w:val="20"/>
                <w:szCs w:val="20"/>
              </w:rPr>
            </w:pPr>
            <w:r w:rsidRPr="00197D44">
              <w:rPr>
                <w:b/>
                <w:color w:val="000000"/>
                <w:sz w:val="20"/>
                <w:szCs w:val="20"/>
              </w:rPr>
              <w:t>X2</w:t>
            </w:r>
          </w:p>
        </w:tc>
        <w:tc>
          <w:tcPr>
            <w:tcW w:w="1429" w:type="dxa"/>
            <w:vAlign w:val="bottom"/>
          </w:tcPr>
          <w:p w14:paraId="0F241C4F" w14:textId="77777777" w:rsidR="00F22922" w:rsidRPr="00197D44" w:rsidRDefault="00F22922" w:rsidP="00E30911">
            <w:pPr>
              <w:ind w:right="10"/>
              <w:jc w:val="both"/>
              <w:rPr>
                <w:b/>
                <w:color w:val="000000"/>
                <w:sz w:val="20"/>
                <w:szCs w:val="20"/>
              </w:rPr>
            </w:pPr>
            <w:r w:rsidRPr="00197D44">
              <w:rPr>
                <w:b/>
                <w:sz w:val="20"/>
                <w:szCs w:val="20"/>
              </w:rPr>
              <w:t>1.939041</w:t>
            </w:r>
          </w:p>
        </w:tc>
        <w:tc>
          <w:tcPr>
            <w:tcW w:w="993" w:type="dxa"/>
            <w:vAlign w:val="bottom"/>
          </w:tcPr>
          <w:p w14:paraId="775EC336" w14:textId="77777777" w:rsidR="00F22922" w:rsidRPr="00197D44" w:rsidRDefault="00F22922" w:rsidP="00E30911">
            <w:pPr>
              <w:ind w:right="10"/>
              <w:jc w:val="both"/>
              <w:rPr>
                <w:b/>
                <w:color w:val="000000"/>
                <w:sz w:val="20"/>
                <w:szCs w:val="20"/>
              </w:rPr>
            </w:pPr>
            <w:r w:rsidRPr="00197D44">
              <w:rPr>
                <w:b/>
                <w:sz w:val="20"/>
                <w:szCs w:val="20"/>
              </w:rPr>
              <w:t>7.767763</w:t>
            </w:r>
          </w:p>
        </w:tc>
        <w:tc>
          <w:tcPr>
            <w:tcW w:w="992" w:type="dxa"/>
            <w:vAlign w:val="bottom"/>
          </w:tcPr>
          <w:p w14:paraId="0973D785" w14:textId="77777777" w:rsidR="00F22922" w:rsidRPr="00197D44" w:rsidRDefault="00F22922" w:rsidP="00E30911">
            <w:pPr>
              <w:ind w:right="10"/>
              <w:jc w:val="both"/>
              <w:rPr>
                <w:b/>
                <w:color w:val="000000"/>
                <w:sz w:val="20"/>
                <w:szCs w:val="20"/>
              </w:rPr>
            </w:pPr>
            <w:r w:rsidRPr="00197D44">
              <w:rPr>
                <w:b/>
                <w:color w:val="000000"/>
                <w:sz w:val="20"/>
                <w:szCs w:val="20"/>
              </w:rPr>
              <w:t>2.496267</w:t>
            </w:r>
          </w:p>
        </w:tc>
        <w:tc>
          <w:tcPr>
            <w:tcW w:w="1287" w:type="dxa"/>
            <w:vAlign w:val="bottom"/>
          </w:tcPr>
          <w:p w14:paraId="3C1FC82F" w14:textId="77777777" w:rsidR="00F22922" w:rsidRPr="00197D44" w:rsidRDefault="00F22922" w:rsidP="00E30911">
            <w:pPr>
              <w:ind w:right="10"/>
              <w:jc w:val="both"/>
              <w:rPr>
                <w:b/>
                <w:color w:val="000000"/>
                <w:sz w:val="20"/>
                <w:szCs w:val="20"/>
              </w:rPr>
            </w:pPr>
            <w:r w:rsidRPr="00197D44">
              <w:rPr>
                <w:b/>
                <w:color w:val="000000"/>
                <w:sz w:val="20"/>
                <w:szCs w:val="20"/>
              </w:rPr>
              <w:t>0.0162</w:t>
            </w:r>
          </w:p>
        </w:tc>
      </w:tr>
      <w:tr w:rsidR="00F22922" w:rsidRPr="00197D44" w14:paraId="0DA1BB1D" w14:textId="77777777" w:rsidTr="00197D44">
        <w:trPr>
          <w:trHeight w:val="225"/>
          <w:jc w:val="center"/>
        </w:trPr>
        <w:tc>
          <w:tcPr>
            <w:tcW w:w="1690" w:type="dxa"/>
            <w:vAlign w:val="bottom"/>
          </w:tcPr>
          <w:p w14:paraId="456586A4" w14:textId="77777777" w:rsidR="00F22922" w:rsidRPr="00197D44" w:rsidRDefault="00F22922" w:rsidP="00E30911">
            <w:pPr>
              <w:jc w:val="both"/>
              <w:rPr>
                <w:b/>
                <w:color w:val="000000"/>
                <w:sz w:val="20"/>
                <w:szCs w:val="20"/>
              </w:rPr>
            </w:pPr>
            <w:r w:rsidRPr="00197D44">
              <w:rPr>
                <w:b/>
                <w:color w:val="000000"/>
                <w:sz w:val="20"/>
                <w:szCs w:val="20"/>
              </w:rPr>
              <w:t>X3</w:t>
            </w:r>
          </w:p>
        </w:tc>
        <w:tc>
          <w:tcPr>
            <w:tcW w:w="1429" w:type="dxa"/>
            <w:vAlign w:val="bottom"/>
          </w:tcPr>
          <w:p w14:paraId="62EB2262" w14:textId="77777777" w:rsidR="00F22922" w:rsidRPr="00197D44" w:rsidRDefault="00F22922" w:rsidP="00E30911">
            <w:pPr>
              <w:ind w:right="10"/>
              <w:jc w:val="both"/>
              <w:rPr>
                <w:b/>
                <w:color w:val="000000"/>
                <w:sz w:val="20"/>
                <w:szCs w:val="20"/>
              </w:rPr>
            </w:pPr>
            <w:r w:rsidRPr="00197D44">
              <w:rPr>
                <w:b/>
                <w:sz w:val="20"/>
                <w:szCs w:val="20"/>
              </w:rPr>
              <w:t>2.915919</w:t>
            </w:r>
          </w:p>
        </w:tc>
        <w:tc>
          <w:tcPr>
            <w:tcW w:w="993" w:type="dxa"/>
            <w:vAlign w:val="bottom"/>
          </w:tcPr>
          <w:p w14:paraId="7192FD83" w14:textId="77777777" w:rsidR="00F22922" w:rsidRPr="00197D44" w:rsidRDefault="00F22922" w:rsidP="00E30911">
            <w:pPr>
              <w:ind w:right="10"/>
              <w:jc w:val="both"/>
              <w:rPr>
                <w:b/>
                <w:color w:val="000000"/>
                <w:sz w:val="20"/>
                <w:szCs w:val="20"/>
              </w:rPr>
            </w:pPr>
            <w:r w:rsidRPr="00197D44">
              <w:rPr>
                <w:b/>
                <w:sz w:val="20"/>
                <w:szCs w:val="20"/>
              </w:rPr>
              <w:t>7.960899</w:t>
            </w:r>
          </w:p>
        </w:tc>
        <w:tc>
          <w:tcPr>
            <w:tcW w:w="992" w:type="dxa"/>
            <w:vAlign w:val="bottom"/>
          </w:tcPr>
          <w:p w14:paraId="2F148AB8" w14:textId="77777777" w:rsidR="00F22922" w:rsidRPr="00197D44" w:rsidRDefault="00F22922" w:rsidP="00E30911">
            <w:pPr>
              <w:ind w:right="10"/>
              <w:jc w:val="both"/>
              <w:rPr>
                <w:b/>
                <w:color w:val="000000"/>
                <w:sz w:val="20"/>
                <w:szCs w:val="20"/>
              </w:rPr>
            </w:pPr>
            <w:r w:rsidRPr="00197D44">
              <w:rPr>
                <w:b/>
                <w:color w:val="000000"/>
                <w:sz w:val="20"/>
                <w:szCs w:val="20"/>
              </w:rPr>
              <w:t>3.662802</w:t>
            </w:r>
          </w:p>
        </w:tc>
        <w:tc>
          <w:tcPr>
            <w:tcW w:w="1287" w:type="dxa"/>
            <w:vAlign w:val="bottom"/>
          </w:tcPr>
          <w:p w14:paraId="421A7FB3" w14:textId="77777777" w:rsidR="00F22922" w:rsidRPr="00197D44" w:rsidRDefault="00F22922" w:rsidP="00E30911">
            <w:pPr>
              <w:ind w:right="10"/>
              <w:jc w:val="both"/>
              <w:rPr>
                <w:b/>
                <w:color w:val="000000"/>
                <w:sz w:val="20"/>
                <w:szCs w:val="20"/>
              </w:rPr>
            </w:pPr>
            <w:r w:rsidRPr="00197D44">
              <w:rPr>
                <w:b/>
                <w:color w:val="000000"/>
                <w:sz w:val="20"/>
                <w:szCs w:val="20"/>
              </w:rPr>
              <w:t>0.0006</w:t>
            </w:r>
          </w:p>
        </w:tc>
      </w:tr>
      <w:tr w:rsidR="00F22922" w:rsidRPr="00197D44" w14:paraId="3266CA37" w14:textId="77777777" w:rsidTr="00197D44">
        <w:trPr>
          <w:trHeight w:val="225"/>
          <w:jc w:val="center"/>
        </w:trPr>
        <w:tc>
          <w:tcPr>
            <w:tcW w:w="1690" w:type="dxa"/>
            <w:vAlign w:val="bottom"/>
          </w:tcPr>
          <w:p w14:paraId="10940D26" w14:textId="77777777" w:rsidR="00F22922" w:rsidRPr="00197D44" w:rsidRDefault="00F22922" w:rsidP="00E30911">
            <w:pPr>
              <w:jc w:val="both"/>
              <w:rPr>
                <w:b/>
                <w:color w:val="000000"/>
                <w:sz w:val="20"/>
                <w:szCs w:val="20"/>
              </w:rPr>
            </w:pPr>
            <w:r w:rsidRPr="00197D44">
              <w:rPr>
                <w:b/>
                <w:color w:val="000000"/>
                <w:sz w:val="20"/>
                <w:szCs w:val="20"/>
              </w:rPr>
              <w:t>C</w:t>
            </w:r>
          </w:p>
        </w:tc>
        <w:tc>
          <w:tcPr>
            <w:tcW w:w="1429" w:type="dxa"/>
            <w:vAlign w:val="bottom"/>
          </w:tcPr>
          <w:p w14:paraId="1AC91478" w14:textId="77777777" w:rsidR="00F22922" w:rsidRPr="00197D44" w:rsidRDefault="00F22922" w:rsidP="00E30911">
            <w:pPr>
              <w:ind w:right="10"/>
              <w:jc w:val="both"/>
              <w:rPr>
                <w:b/>
                <w:color w:val="000000"/>
                <w:sz w:val="20"/>
                <w:szCs w:val="20"/>
              </w:rPr>
            </w:pPr>
            <w:r w:rsidRPr="00197D44">
              <w:rPr>
                <w:b/>
                <w:color w:val="000000"/>
                <w:sz w:val="20"/>
                <w:szCs w:val="20"/>
              </w:rPr>
              <w:t>28.40859</w:t>
            </w:r>
          </w:p>
        </w:tc>
        <w:tc>
          <w:tcPr>
            <w:tcW w:w="993" w:type="dxa"/>
            <w:vAlign w:val="bottom"/>
          </w:tcPr>
          <w:p w14:paraId="2F22F2C5" w14:textId="77777777" w:rsidR="00F22922" w:rsidRPr="00197D44" w:rsidRDefault="00F22922" w:rsidP="00E30911">
            <w:pPr>
              <w:ind w:right="10"/>
              <w:jc w:val="both"/>
              <w:rPr>
                <w:b/>
                <w:color w:val="000000"/>
                <w:sz w:val="20"/>
                <w:szCs w:val="20"/>
              </w:rPr>
            </w:pPr>
            <w:r w:rsidRPr="00197D44">
              <w:rPr>
                <w:b/>
                <w:color w:val="000000"/>
                <w:sz w:val="20"/>
                <w:szCs w:val="20"/>
              </w:rPr>
              <w:t>0.127130</w:t>
            </w:r>
          </w:p>
        </w:tc>
        <w:tc>
          <w:tcPr>
            <w:tcW w:w="992" w:type="dxa"/>
            <w:vAlign w:val="bottom"/>
          </w:tcPr>
          <w:p w14:paraId="6AC84BBA" w14:textId="77777777" w:rsidR="00F22922" w:rsidRPr="00197D44" w:rsidRDefault="00F22922" w:rsidP="00E30911">
            <w:pPr>
              <w:ind w:right="10"/>
              <w:jc w:val="both"/>
              <w:rPr>
                <w:b/>
                <w:color w:val="000000"/>
                <w:sz w:val="20"/>
                <w:szCs w:val="20"/>
              </w:rPr>
            </w:pPr>
            <w:r w:rsidRPr="00197D44">
              <w:rPr>
                <w:b/>
                <w:color w:val="000000"/>
                <w:sz w:val="20"/>
                <w:szCs w:val="20"/>
              </w:rPr>
              <w:t>223.4604</w:t>
            </w:r>
          </w:p>
        </w:tc>
        <w:tc>
          <w:tcPr>
            <w:tcW w:w="1287" w:type="dxa"/>
            <w:vAlign w:val="bottom"/>
          </w:tcPr>
          <w:p w14:paraId="210E0872" w14:textId="77777777" w:rsidR="00F22922" w:rsidRPr="00197D44" w:rsidRDefault="00F22922" w:rsidP="00E30911">
            <w:pPr>
              <w:ind w:right="10"/>
              <w:jc w:val="both"/>
              <w:rPr>
                <w:b/>
                <w:color w:val="000000"/>
                <w:sz w:val="20"/>
                <w:szCs w:val="20"/>
              </w:rPr>
            </w:pPr>
            <w:r w:rsidRPr="00197D44">
              <w:rPr>
                <w:b/>
                <w:color w:val="000000"/>
                <w:sz w:val="20"/>
                <w:szCs w:val="20"/>
              </w:rPr>
              <w:t>0.0000</w:t>
            </w:r>
          </w:p>
        </w:tc>
      </w:tr>
      <w:tr w:rsidR="00F22922" w:rsidRPr="00197D44" w14:paraId="263636FD" w14:textId="77777777" w:rsidTr="00197D44">
        <w:trPr>
          <w:trHeight w:val="225"/>
          <w:jc w:val="center"/>
        </w:trPr>
        <w:tc>
          <w:tcPr>
            <w:tcW w:w="1690" w:type="dxa"/>
            <w:vAlign w:val="bottom"/>
          </w:tcPr>
          <w:p w14:paraId="16E569A2" w14:textId="77777777" w:rsidR="00F22922" w:rsidRPr="00197D44" w:rsidRDefault="00F22922" w:rsidP="00E30911">
            <w:pPr>
              <w:jc w:val="both"/>
              <w:rPr>
                <w:b/>
                <w:color w:val="000000"/>
                <w:sz w:val="20"/>
                <w:szCs w:val="20"/>
              </w:rPr>
            </w:pPr>
          </w:p>
        </w:tc>
        <w:tc>
          <w:tcPr>
            <w:tcW w:w="2422" w:type="dxa"/>
            <w:gridSpan w:val="2"/>
            <w:vAlign w:val="bottom"/>
          </w:tcPr>
          <w:p w14:paraId="7A123C79" w14:textId="77777777" w:rsidR="00F22922" w:rsidRPr="00197D44" w:rsidRDefault="00F22922" w:rsidP="00E30911">
            <w:pPr>
              <w:jc w:val="both"/>
              <w:rPr>
                <w:b/>
                <w:color w:val="000000"/>
                <w:sz w:val="20"/>
                <w:szCs w:val="20"/>
              </w:rPr>
            </w:pPr>
            <w:r w:rsidRPr="00197D44">
              <w:rPr>
                <w:b/>
                <w:color w:val="000000"/>
                <w:sz w:val="20"/>
                <w:szCs w:val="20"/>
              </w:rPr>
              <w:t>Effects Specification</w:t>
            </w:r>
          </w:p>
        </w:tc>
        <w:tc>
          <w:tcPr>
            <w:tcW w:w="992" w:type="dxa"/>
            <w:vAlign w:val="bottom"/>
          </w:tcPr>
          <w:p w14:paraId="28A6D8E2" w14:textId="77777777" w:rsidR="00F22922" w:rsidRPr="00197D44" w:rsidRDefault="00F22922" w:rsidP="00E30911">
            <w:pPr>
              <w:jc w:val="both"/>
              <w:rPr>
                <w:b/>
                <w:color w:val="000000"/>
                <w:sz w:val="20"/>
                <w:szCs w:val="20"/>
              </w:rPr>
            </w:pPr>
          </w:p>
        </w:tc>
        <w:tc>
          <w:tcPr>
            <w:tcW w:w="1287" w:type="dxa"/>
            <w:vAlign w:val="bottom"/>
          </w:tcPr>
          <w:p w14:paraId="23DB115F" w14:textId="77777777" w:rsidR="00F22922" w:rsidRPr="00197D44" w:rsidRDefault="00F22922" w:rsidP="00E30911">
            <w:pPr>
              <w:jc w:val="both"/>
              <w:rPr>
                <w:b/>
                <w:color w:val="000000"/>
                <w:sz w:val="20"/>
                <w:szCs w:val="20"/>
              </w:rPr>
            </w:pPr>
          </w:p>
        </w:tc>
      </w:tr>
      <w:tr w:rsidR="00F22922" w:rsidRPr="00197D44" w14:paraId="5F3AE28C" w14:textId="77777777" w:rsidTr="00197D44">
        <w:trPr>
          <w:trHeight w:val="225"/>
          <w:jc w:val="center"/>
        </w:trPr>
        <w:tc>
          <w:tcPr>
            <w:tcW w:w="1690" w:type="dxa"/>
            <w:vAlign w:val="bottom"/>
          </w:tcPr>
          <w:p w14:paraId="08E85AB6" w14:textId="77777777" w:rsidR="00F22922" w:rsidRPr="00197D44" w:rsidRDefault="00F22922" w:rsidP="00E30911">
            <w:pPr>
              <w:jc w:val="both"/>
              <w:rPr>
                <w:b/>
                <w:color w:val="000000"/>
                <w:sz w:val="20"/>
                <w:szCs w:val="20"/>
              </w:rPr>
            </w:pPr>
          </w:p>
        </w:tc>
        <w:tc>
          <w:tcPr>
            <w:tcW w:w="1429" w:type="dxa"/>
            <w:vAlign w:val="bottom"/>
          </w:tcPr>
          <w:p w14:paraId="54ECA094" w14:textId="77777777" w:rsidR="00F22922" w:rsidRPr="00197D44" w:rsidRDefault="00F22922" w:rsidP="00E30911">
            <w:pPr>
              <w:jc w:val="both"/>
              <w:rPr>
                <w:b/>
                <w:color w:val="000000"/>
                <w:sz w:val="20"/>
                <w:szCs w:val="20"/>
              </w:rPr>
            </w:pPr>
          </w:p>
        </w:tc>
        <w:tc>
          <w:tcPr>
            <w:tcW w:w="993" w:type="dxa"/>
            <w:vAlign w:val="bottom"/>
          </w:tcPr>
          <w:p w14:paraId="14D92AE8" w14:textId="77777777" w:rsidR="00F22922" w:rsidRPr="00197D44" w:rsidRDefault="00F22922" w:rsidP="00E30911">
            <w:pPr>
              <w:jc w:val="both"/>
              <w:rPr>
                <w:b/>
                <w:color w:val="000000"/>
                <w:sz w:val="20"/>
                <w:szCs w:val="20"/>
              </w:rPr>
            </w:pPr>
          </w:p>
        </w:tc>
        <w:tc>
          <w:tcPr>
            <w:tcW w:w="992" w:type="dxa"/>
            <w:vAlign w:val="bottom"/>
          </w:tcPr>
          <w:p w14:paraId="6A4FB14A" w14:textId="77777777" w:rsidR="00F22922" w:rsidRPr="00197D44" w:rsidRDefault="00F22922" w:rsidP="00E30911">
            <w:pPr>
              <w:ind w:right="10"/>
              <w:jc w:val="both"/>
              <w:rPr>
                <w:b/>
                <w:color w:val="000000"/>
                <w:sz w:val="20"/>
                <w:szCs w:val="20"/>
              </w:rPr>
            </w:pPr>
            <w:r w:rsidRPr="00197D44">
              <w:rPr>
                <w:b/>
                <w:color w:val="000000"/>
                <w:sz w:val="20"/>
                <w:szCs w:val="20"/>
              </w:rPr>
              <w:t>S.D.  </w:t>
            </w:r>
          </w:p>
        </w:tc>
        <w:tc>
          <w:tcPr>
            <w:tcW w:w="1287" w:type="dxa"/>
            <w:vAlign w:val="bottom"/>
          </w:tcPr>
          <w:p w14:paraId="0E5147C4" w14:textId="77777777" w:rsidR="00F22922" w:rsidRPr="00197D44" w:rsidRDefault="00F22922" w:rsidP="00E30911">
            <w:pPr>
              <w:ind w:right="10"/>
              <w:jc w:val="both"/>
              <w:rPr>
                <w:b/>
                <w:color w:val="000000"/>
                <w:sz w:val="20"/>
                <w:szCs w:val="20"/>
              </w:rPr>
            </w:pPr>
            <w:r w:rsidRPr="00197D44">
              <w:rPr>
                <w:b/>
                <w:color w:val="000000"/>
                <w:sz w:val="20"/>
                <w:szCs w:val="20"/>
              </w:rPr>
              <w:t>Rho  </w:t>
            </w:r>
          </w:p>
        </w:tc>
      </w:tr>
      <w:tr w:rsidR="00F22922" w:rsidRPr="00197D44" w14:paraId="02DC1168" w14:textId="77777777" w:rsidTr="00197D44">
        <w:trPr>
          <w:trHeight w:val="225"/>
          <w:jc w:val="center"/>
        </w:trPr>
        <w:tc>
          <w:tcPr>
            <w:tcW w:w="4112" w:type="dxa"/>
            <w:gridSpan w:val="3"/>
            <w:vAlign w:val="bottom"/>
          </w:tcPr>
          <w:p w14:paraId="3E00D93E" w14:textId="77777777" w:rsidR="00F22922" w:rsidRPr="00197D44" w:rsidRDefault="00F22922" w:rsidP="00E30911">
            <w:pPr>
              <w:jc w:val="both"/>
              <w:rPr>
                <w:b/>
                <w:color w:val="000000"/>
                <w:sz w:val="20"/>
                <w:szCs w:val="20"/>
              </w:rPr>
            </w:pPr>
            <w:r w:rsidRPr="00197D44">
              <w:rPr>
                <w:b/>
                <w:color w:val="000000"/>
                <w:sz w:val="20"/>
                <w:szCs w:val="20"/>
              </w:rPr>
              <w:t>Cross-section random</w:t>
            </w:r>
          </w:p>
        </w:tc>
        <w:tc>
          <w:tcPr>
            <w:tcW w:w="992" w:type="dxa"/>
            <w:vAlign w:val="bottom"/>
          </w:tcPr>
          <w:p w14:paraId="419AE941" w14:textId="77777777" w:rsidR="00F22922" w:rsidRPr="00197D44" w:rsidRDefault="00F22922" w:rsidP="00E30911">
            <w:pPr>
              <w:ind w:right="10"/>
              <w:jc w:val="both"/>
              <w:rPr>
                <w:b/>
                <w:color w:val="000000"/>
                <w:sz w:val="20"/>
                <w:szCs w:val="20"/>
              </w:rPr>
            </w:pPr>
            <w:r w:rsidRPr="00197D44">
              <w:rPr>
                <w:b/>
                <w:color w:val="000000"/>
                <w:sz w:val="20"/>
                <w:szCs w:val="20"/>
              </w:rPr>
              <w:t>0.401987</w:t>
            </w:r>
          </w:p>
        </w:tc>
        <w:tc>
          <w:tcPr>
            <w:tcW w:w="1287" w:type="dxa"/>
            <w:vAlign w:val="bottom"/>
          </w:tcPr>
          <w:p w14:paraId="6EF33242" w14:textId="77777777" w:rsidR="00F22922" w:rsidRPr="00197D44" w:rsidRDefault="00F22922" w:rsidP="00E30911">
            <w:pPr>
              <w:ind w:right="10"/>
              <w:jc w:val="both"/>
              <w:rPr>
                <w:b/>
                <w:color w:val="000000"/>
                <w:sz w:val="20"/>
                <w:szCs w:val="20"/>
              </w:rPr>
            </w:pPr>
            <w:r w:rsidRPr="00197D44">
              <w:rPr>
                <w:b/>
                <w:color w:val="000000"/>
                <w:sz w:val="20"/>
                <w:szCs w:val="20"/>
              </w:rPr>
              <w:t>0.8811</w:t>
            </w:r>
          </w:p>
        </w:tc>
      </w:tr>
      <w:tr w:rsidR="00F22922" w:rsidRPr="00197D44" w14:paraId="537FA9D2" w14:textId="77777777" w:rsidTr="00197D44">
        <w:trPr>
          <w:trHeight w:val="225"/>
          <w:jc w:val="center"/>
        </w:trPr>
        <w:tc>
          <w:tcPr>
            <w:tcW w:w="4112" w:type="dxa"/>
            <w:gridSpan w:val="3"/>
            <w:vAlign w:val="bottom"/>
          </w:tcPr>
          <w:p w14:paraId="4F9466F9" w14:textId="77777777" w:rsidR="00F22922" w:rsidRPr="00197D44" w:rsidRDefault="00F22922" w:rsidP="00E30911">
            <w:pPr>
              <w:jc w:val="both"/>
              <w:rPr>
                <w:b/>
                <w:color w:val="000000"/>
                <w:sz w:val="20"/>
                <w:szCs w:val="20"/>
              </w:rPr>
            </w:pPr>
            <w:r w:rsidRPr="00197D44">
              <w:rPr>
                <w:b/>
                <w:color w:val="000000"/>
                <w:sz w:val="20"/>
                <w:szCs w:val="20"/>
              </w:rPr>
              <w:t>Idiosyncratic random</w:t>
            </w:r>
          </w:p>
        </w:tc>
        <w:tc>
          <w:tcPr>
            <w:tcW w:w="992" w:type="dxa"/>
            <w:vAlign w:val="bottom"/>
          </w:tcPr>
          <w:p w14:paraId="0B3F2E09" w14:textId="77777777" w:rsidR="00F22922" w:rsidRPr="00197D44" w:rsidRDefault="00F22922" w:rsidP="00E30911">
            <w:pPr>
              <w:ind w:right="10"/>
              <w:jc w:val="both"/>
              <w:rPr>
                <w:b/>
                <w:color w:val="000000"/>
                <w:sz w:val="20"/>
                <w:szCs w:val="20"/>
              </w:rPr>
            </w:pPr>
            <w:r w:rsidRPr="00197D44">
              <w:rPr>
                <w:b/>
                <w:color w:val="000000"/>
                <w:sz w:val="20"/>
                <w:szCs w:val="20"/>
              </w:rPr>
              <w:t>0.147672</w:t>
            </w:r>
          </w:p>
        </w:tc>
        <w:tc>
          <w:tcPr>
            <w:tcW w:w="1287" w:type="dxa"/>
            <w:vAlign w:val="bottom"/>
          </w:tcPr>
          <w:p w14:paraId="11D5D601" w14:textId="77777777" w:rsidR="00F22922" w:rsidRPr="00197D44" w:rsidRDefault="00F22922" w:rsidP="00E30911">
            <w:pPr>
              <w:ind w:right="10"/>
              <w:jc w:val="both"/>
              <w:rPr>
                <w:b/>
                <w:color w:val="000000"/>
                <w:sz w:val="20"/>
                <w:szCs w:val="20"/>
              </w:rPr>
            </w:pPr>
            <w:r w:rsidRPr="00197D44">
              <w:rPr>
                <w:b/>
                <w:color w:val="000000"/>
                <w:sz w:val="20"/>
                <w:szCs w:val="20"/>
              </w:rPr>
              <w:t>0.1189</w:t>
            </w:r>
          </w:p>
        </w:tc>
      </w:tr>
      <w:tr w:rsidR="00F22922" w:rsidRPr="00197D44" w14:paraId="5CB1A28C" w14:textId="77777777" w:rsidTr="00197D44">
        <w:trPr>
          <w:trHeight w:val="225"/>
          <w:jc w:val="center"/>
        </w:trPr>
        <w:tc>
          <w:tcPr>
            <w:tcW w:w="1690" w:type="dxa"/>
            <w:vAlign w:val="bottom"/>
          </w:tcPr>
          <w:p w14:paraId="0A91C848" w14:textId="77777777" w:rsidR="00F22922" w:rsidRPr="00197D44" w:rsidRDefault="00F22922" w:rsidP="00E30911">
            <w:pPr>
              <w:jc w:val="both"/>
              <w:rPr>
                <w:b/>
                <w:color w:val="000000"/>
                <w:sz w:val="20"/>
                <w:szCs w:val="20"/>
              </w:rPr>
            </w:pPr>
          </w:p>
        </w:tc>
        <w:tc>
          <w:tcPr>
            <w:tcW w:w="2422" w:type="dxa"/>
            <w:gridSpan w:val="2"/>
            <w:vAlign w:val="bottom"/>
          </w:tcPr>
          <w:p w14:paraId="15BD3572" w14:textId="77777777" w:rsidR="00F22922" w:rsidRPr="00197D44" w:rsidRDefault="00F22922" w:rsidP="00E30911">
            <w:pPr>
              <w:jc w:val="both"/>
              <w:rPr>
                <w:b/>
                <w:color w:val="000000"/>
                <w:sz w:val="20"/>
                <w:szCs w:val="20"/>
              </w:rPr>
            </w:pPr>
            <w:r w:rsidRPr="00197D44">
              <w:rPr>
                <w:b/>
                <w:color w:val="000000"/>
                <w:sz w:val="20"/>
                <w:szCs w:val="20"/>
              </w:rPr>
              <w:t>Weighted Statistics</w:t>
            </w:r>
          </w:p>
        </w:tc>
        <w:tc>
          <w:tcPr>
            <w:tcW w:w="992" w:type="dxa"/>
            <w:vAlign w:val="bottom"/>
          </w:tcPr>
          <w:p w14:paraId="16B80E3D" w14:textId="77777777" w:rsidR="00F22922" w:rsidRPr="00197D44" w:rsidRDefault="00F22922" w:rsidP="00E30911">
            <w:pPr>
              <w:jc w:val="both"/>
              <w:rPr>
                <w:b/>
                <w:color w:val="000000"/>
                <w:sz w:val="20"/>
                <w:szCs w:val="20"/>
              </w:rPr>
            </w:pPr>
          </w:p>
        </w:tc>
        <w:tc>
          <w:tcPr>
            <w:tcW w:w="1287" w:type="dxa"/>
            <w:vAlign w:val="bottom"/>
          </w:tcPr>
          <w:p w14:paraId="2E06FA00" w14:textId="77777777" w:rsidR="00F22922" w:rsidRPr="00197D44" w:rsidRDefault="00F22922" w:rsidP="00E30911">
            <w:pPr>
              <w:jc w:val="both"/>
              <w:rPr>
                <w:b/>
                <w:color w:val="000000"/>
                <w:sz w:val="20"/>
                <w:szCs w:val="20"/>
              </w:rPr>
            </w:pPr>
          </w:p>
        </w:tc>
      </w:tr>
      <w:tr w:rsidR="00F22922" w:rsidRPr="00197D44" w14:paraId="19241FA6" w14:textId="77777777" w:rsidTr="00197D44">
        <w:trPr>
          <w:trHeight w:val="225"/>
          <w:jc w:val="center"/>
        </w:trPr>
        <w:tc>
          <w:tcPr>
            <w:tcW w:w="1690" w:type="dxa"/>
            <w:vAlign w:val="bottom"/>
          </w:tcPr>
          <w:p w14:paraId="1C007886" w14:textId="77777777" w:rsidR="00F22922" w:rsidRPr="00197D44" w:rsidRDefault="00F22922" w:rsidP="00E30911">
            <w:pPr>
              <w:jc w:val="both"/>
              <w:rPr>
                <w:b/>
                <w:color w:val="000000"/>
                <w:sz w:val="20"/>
                <w:szCs w:val="20"/>
              </w:rPr>
            </w:pPr>
            <w:r w:rsidRPr="00197D44">
              <w:rPr>
                <w:b/>
                <w:color w:val="000000"/>
                <w:sz w:val="20"/>
                <w:szCs w:val="20"/>
              </w:rPr>
              <w:t>Root MSE</w:t>
            </w:r>
          </w:p>
        </w:tc>
        <w:tc>
          <w:tcPr>
            <w:tcW w:w="1429" w:type="dxa"/>
            <w:vAlign w:val="bottom"/>
          </w:tcPr>
          <w:p w14:paraId="591C6746" w14:textId="77777777" w:rsidR="00F22922" w:rsidRPr="00197D44" w:rsidRDefault="00F22922" w:rsidP="00E30911">
            <w:pPr>
              <w:ind w:right="10"/>
              <w:jc w:val="both"/>
              <w:rPr>
                <w:b/>
                <w:color w:val="000000"/>
                <w:sz w:val="20"/>
                <w:szCs w:val="20"/>
              </w:rPr>
            </w:pPr>
            <w:r w:rsidRPr="00197D44">
              <w:rPr>
                <w:b/>
                <w:color w:val="000000"/>
                <w:sz w:val="20"/>
                <w:szCs w:val="20"/>
              </w:rPr>
              <w:t>0.138492</w:t>
            </w:r>
          </w:p>
        </w:tc>
        <w:tc>
          <w:tcPr>
            <w:tcW w:w="1985" w:type="dxa"/>
            <w:gridSpan w:val="2"/>
            <w:vAlign w:val="bottom"/>
          </w:tcPr>
          <w:p w14:paraId="31B2C3EB" w14:textId="77777777" w:rsidR="00F22922" w:rsidRPr="00197D44" w:rsidRDefault="00F22922" w:rsidP="00E30911">
            <w:pPr>
              <w:ind w:right="10"/>
              <w:jc w:val="both"/>
              <w:rPr>
                <w:b/>
                <w:color w:val="000000"/>
                <w:sz w:val="20"/>
                <w:szCs w:val="20"/>
              </w:rPr>
            </w:pPr>
            <w:r w:rsidRPr="00197D44">
              <w:rPr>
                <w:b/>
                <w:color w:val="000000"/>
                <w:sz w:val="20"/>
                <w:szCs w:val="20"/>
              </w:rPr>
              <w:t>    R-squared</w:t>
            </w:r>
          </w:p>
        </w:tc>
        <w:tc>
          <w:tcPr>
            <w:tcW w:w="1287" w:type="dxa"/>
            <w:vAlign w:val="bottom"/>
          </w:tcPr>
          <w:p w14:paraId="3212DFE5" w14:textId="77777777" w:rsidR="00F22922" w:rsidRPr="00197D44" w:rsidRDefault="00F22922" w:rsidP="00E30911">
            <w:pPr>
              <w:ind w:right="10"/>
              <w:jc w:val="both"/>
              <w:rPr>
                <w:b/>
                <w:color w:val="000000"/>
                <w:sz w:val="20"/>
                <w:szCs w:val="20"/>
              </w:rPr>
            </w:pPr>
            <w:r w:rsidRPr="00197D44">
              <w:rPr>
                <w:b/>
                <w:color w:val="000000"/>
                <w:sz w:val="20"/>
                <w:szCs w:val="20"/>
              </w:rPr>
              <w:t>0.078961</w:t>
            </w:r>
          </w:p>
        </w:tc>
      </w:tr>
      <w:tr w:rsidR="00F22922" w:rsidRPr="00197D44" w14:paraId="3A664473" w14:textId="77777777" w:rsidTr="00197D44">
        <w:trPr>
          <w:trHeight w:val="225"/>
          <w:jc w:val="center"/>
        </w:trPr>
        <w:tc>
          <w:tcPr>
            <w:tcW w:w="1690" w:type="dxa"/>
            <w:vAlign w:val="bottom"/>
          </w:tcPr>
          <w:p w14:paraId="19DED369" w14:textId="77777777" w:rsidR="00F22922" w:rsidRPr="00197D44" w:rsidRDefault="00F22922" w:rsidP="00E30911">
            <w:pPr>
              <w:jc w:val="both"/>
              <w:rPr>
                <w:b/>
                <w:color w:val="000000"/>
                <w:sz w:val="20"/>
                <w:szCs w:val="20"/>
              </w:rPr>
            </w:pPr>
            <w:r w:rsidRPr="00197D44">
              <w:rPr>
                <w:b/>
                <w:color w:val="000000"/>
                <w:sz w:val="20"/>
                <w:szCs w:val="20"/>
              </w:rPr>
              <w:t>Mean dependent var</w:t>
            </w:r>
          </w:p>
        </w:tc>
        <w:tc>
          <w:tcPr>
            <w:tcW w:w="1429" w:type="dxa"/>
            <w:vAlign w:val="bottom"/>
          </w:tcPr>
          <w:p w14:paraId="14612E27" w14:textId="77777777" w:rsidR="00F22922" w:rsidRPr="00197D44" w:rsidRDefault="00F22922" w:rsidP="00E30911">
            <w:pPr>
              <w:ind w:right="10"/>
              <w:jc w:val="both"/>
              <w:rPr>
                <w:b/>
                <w:color w:val="000000"/>
                <w:sz w:val="20"/>
                <w:szCs w:val="20"/>
              </w:rPr>
            </w:pPr>
            <w:r w:rsidRPr="00197D44">
              <w:rPr>
                <w:b/>
                <w:color w:val="000000"/>
                <w:sz w:val="20"/>
                <w:szCs w:val="20"/>
              </w:rPr>
              <w:t>4.609167</w:t>
            </w:r>
          </w:p>
        </w:tc>
        <w:tc>
          <w:tcPr>
            <w:tcW w:w="1985" w:type="dxa"/>
            <w:gridSpan w:val="2"/>
            <w:vAlign w:val="bottom"/>
          </w:tcPr>
          <w:p w14:paraId="6F343AD3" w14:textId="77777777" w:rsidR="00F22922" w:rsidRPr="00197D44" w:rsidRDefault="00F22922" w:rsidP="00E30911">
            <w:pPr>
              <w:ind w:right="10"/>
              <w:jc w:val="both"/>
              <w:rPr>
                <w:b/>
                <w:color w:val="000000"/>
                <w:sz w:val="20"/>
                <w:szCs w:val="20"/>
              </w:rPr>
            </w:pPr>
            <w:r w:rsidRPr="00197D44">
              <w:rPr>
                <w:b/>
                <w:color w:val="000000"/>
                <w:sz w:val="20"/>
                <w:szCs w:val="20"/>
              </w:rPr>
              <w:t>    Adjusted R-squared</w:t>
            </w:r>
          </w:p>
        </w:tc>
        <w:tc>
          <w:tcPr>
            <w:tcW w:w="1287" w:type="dxa"/>
            <w:vAlign w:val="bottom"/>
          </w:tcPr>
          <w:p w14:paraId="41C19462" w14:textId="77777777" w:rsidR="00F22922" w:rsidRPr="00197D44" w:rsidRDefault="00F22922" w:rsidP="00E30911">
            <w:pPr>
              <w:ind w:right="10"/>
              <w:jc w:val="both"/>
              <w:rPr>
                <w:b/>
                <w:color w:val="000000"/>
                <w:sz w:val="20"/>
                <w:szCs w:val="20"/>
              </w:rPr>
            </w:pPr>
            <w:r w:rsidRPr="00197D44">
              <w:rPr>
                <w:b/>
                <w:color w:val="000000"/>
                <w:sz w:val="20"/>
                <w:szCs w:val="20"/>
              </w:rPr>
              <w:t>0.018893</w:t>
            </w:r>
          </w:p>
        </w:tc>
      </w:tr>
      <w:tr w:rsidR="00F22922" w:rsidRPr="00197D44" w14:paraId="74F6BA26" w14:textId="77777777" w:rsidTr="00197D44">
        <w:trPr>
          <w:trHeight w:val="225"/>
          <w:jc w:val="center"/>
        </w:trPr>
        <w:tc>
          <w:tcPr>
            <w:tcW w:w="1690" w:type="dxa"/>
            <w:vAlign w:val="bottom"/>
          </w:tcPr>
          <w:p w14:paraId="005CC93F" w14:textId="77777777" w:rsidR="00F22922" w:rsidRPr="00197D44" w:rsidRDefault="00F22922" w:rsidP="00E30911">
            <w:pPr>
              <w:jc w:val="both"/>
              <w:rPr>
                <w:b/>
                <w:color w:val="000000"/>
                <w:sz w:val="20"/>
                <w:szCs w:val="20"/>
              </w:rPr>
            </w:pPr>
            <w:r w:rsidRPr="00197D44">
              <w:rPr>
                <w:b/>
                <w:color w:val="000000"/>
                <w:sz w:val="20"/>
                <w:szCs w:val="20"/>
              </w:rPr>
              <w:t>S.D. dependent var</w:t>
            </w:r>
          </w:p>
        </w:tc>
        <w:tc>
          <w:tcPr>
            <w:tcW w:w="1429" w:type="dxa"/>
            <w:vAlign w:val="bottom"/>
          </w:tcPr>
          <w:p w14:paraId="02A124B9" w14:textId="77777777" w:rsidR="00F22922" w:rsidRPr="00197D44" w:rsidRDefault="00F22922" w:rsidP="00E30911">
            <w:pPr>
              <w:ind w:right="10"/>
              <w:jc w:val="both"/>
              <w:rPr>
                <w:b/>
                <w:color w:val="000000"/>
                <w:sz w:val="20"/>
                <w:szCs w:val="20"/>
              </w:rPr>
            </w:pPr>
            <w:r w:rsidRPr="00197D44">
              <w:rPr>
                <w:b/>
                <w:color w:val="000000"/>
                <w:sz w:val="20"/>
                <w:szCs w:val="20"/>
              </w:rPr>
              <w:t>0.145771</w:t>
            </w:r>
          </w:p>
        </w:tc>
        <w:tc>
          <w:tcPr>
            <w:tcW w:w="1985" w:type="dxa"/>
            <w:gridSpan w:val="2"/>
            <w:vAlign w:val="bottom"/>
          </w:tcPr>
          <w:p w14:paraId="7B0A6E79" w14:textId="77777777" w:rsidR="00F22922" w:rsidRPr="00197D44" w:rsidRDefault="00F22922" w:rsidP="00E30911">
            <w:pPr>
              <w:ind w:right="10"/>
              <w:jc w:val="both"/>
              <w:rPr>
                <w:b/>
                <w:color w:val="000000"/>
                <w:sz w:val="20"/>
                <w:szCs w:val="20"/>
              </w:rPr>
            </w:pPr>
            <w:r w:rsidRPr="00197D44">
              <w:rPr>
                <w:b/>
                <w:color w:val="000000"/>
                <w:sz w:val="20"/>
                <w:szCs w:val="20"/>
              </w:rPr>
              <w:t>    S.E. of regression</w:t>
            </w:r>
          </w:p>
        </w:tc>
        <w:tc>
          <w:tcPr>
            <w:tcW w:w="1287" w:type="dxa"/>
            <w:vAlign w:val="bottom"/>
          </w:tcPr>
          <w:p w14:paraId="5A3D190C" w14:textId="77777777" w:rsidR="00F22922" w:rsidRPr="00197D44" w:rsidRDefault="00F22922" w:rsidP="00E30911">
            <w:pPr>
              <w:ind w:right="10"/>
              <w:jc w:val="both"/>
              <w:rPr>
                <w:b/>
                <w:color w:val="000000"/>
                <w:sz w:val="20"/>
                <w:szCs w:val="20"/>
              </w:rPr>
            </w:pPr>
            <w:r w:rsidRPr="00197D44">
              <w:rPr>
                <w:b/>
                <w:color w:val="000000"/>
                <w:sz w:val="20"/>
                <w:szCs w:val="20"/>
              </w:rPr>
              <w:t>0.144388</w:t>
            </w:r>
          </w:p>
        </w:tc>
      </w:tr>
      <w:tr w:rsidR="00F22922" w:rsidRPr="00197D44" w14:paraId="1158CE46" w14:textId="77777777" w:rsidTr="00197D44">
        <w:trPr>
          <w:trHeight w:val="225"/>
          <w:jc w:val="center"/>
        </w:trPr>
        <w:tc>
          <w:tcPr>
            <w:tcW w:w="1690" w:type="dxa"/>
            <w:vAlign w:val="bottom"/>
          </w:tcPr>
          <w:p w14:paraId="38502703" w14:textId="77777777" w:rsidR="00F22922" w:rsidRPr="00197D44" w:rsidRDefault="00F22922" w:rsidP="00E30911">
            <w:pPr>
              <w:jc w:val="both"/>
              <w:rPr>
                <w:b/>
                <w:color w:val="000000"/>
                <w:sz w:val="20"/>
                <w:szCs w:val="20"/>
              </w:rPr>
            </w:pPr>
            <w:r w:rsidRPr="00197D44">
              <w:rPr>
                <w:b/>
                <w:color w:val="000000"/>
                <w:sz w:val="20"/>
                <w:szCs w:val="20"/>
              </w:rPr>
              <w:t>Sum squared resid</w:t>
            </w:r>
          </w:p>
        </w:tc>
        <w:tc>
          <w:tcPr>
            <w:tcW w:w="1429" w:type="dxa"/>
            <w:vAlign w:val="bottom"/>
          </w:tcPr>
          <w:p w14:paraId="75F56472" w14:textId="77777777" w:rsidR="00F22922" w:rsidRPr="00197D44" w:rsidRDefault="00F22922" w:rsidP="00E30911">
            <w:pPr>
              <w:ind w:right="10"/>
              <w:jc w:val="both"/>
              <w:rPr>
                <w:b/>
                <w:color w:val="000000"/>
                <w:sz w:val="20"/>
                <w:szCs w:val="20"/>
              </w:rPr>
            </w:pPr>
            <w:r w:rsidRPr="00197D44">
              <w:rPr>
                <w:b/>
                <w:color w:val="000000"/>
                <w:sz w:val="20"/>
                <w:szCs w:val="20"/>
              </w:rPr>
              <w:t>0.958998</w:t>
            </w:r>
          </w:p>
        </w:tc>
        <w:tc>
          <w:tcPr>
            <w:tcW w:w="1985" w:type="dxa"/>
            <w:gridSpan w:val="2"/>
            <w:vAlign w:val="bottom"/>
          </w:tcPr>
          <w:p w14:paraId="621B58C1" w14:textId="77777777" w:rsidR="00F22922" w:rsidRPr="00197D44" w:rsidRDefault="00F22922" w:rsidP="00E30911">
            <w:pPr>
              <w:ind w:right="10"/>
              <w:jc w:val="both"/>
              <w:rPr>
                <w:b/>
                <w:color w:val="000000"/>
                <w:sz w:val="20"/>
                <w:szCs w:val="20"/>
              </w:rPr>
            </w:pPr>
            <w:r w:rsidRPr="00197D44">
              <w:rPr>
                <w:b/>
                <w:color w:val="000000"/>
                <w:sz w:val="20"/>
                <w:szCs w:val="20"/>
              </w:rPr>
              <w:t>    F-statistic</w:t>
            </w:r>
          </w:p>
        </w:tc>
        <w:tc>
          <w:tcPr>
            <w:tcW w:w="1287" w:type="dxa"/>
            <w:vAlign w:val="bottom"/>
          </w:tcPr>
          <w:p w14:paraId="4E28E151" w14:textId="77777777" w:rsidR="00F22922" w:rsidRPr="00197D44" w:rsidRDefault="00F22922" w:rsidP="00E30911">
            <w:pPr>
              <w:ind w:right="10"/>
              <w:jc w:val="both"/>
              <w:rPr>
                <w:b/>
                <w:color w:val="000000"/>
                <w:sz w:val="20"/>
                <w:szCs w:val="20"/>
              </w:rPr>
            </w:pPr>
            <w:r w:rsidRPr="00197D44">
              <w:rPr>
                <w:b/>
                <w:color w:val="000000"/>
                <w:sz w:val="20"/>
                <w:szCs w:val="20"/>
              </w:rPr>
              <w:t>1.314531</w:t>
            </w:r>
          </w:p>
        </w:tc>
      </w:tr>
      <w:tr w:rsidR="00F22922" w:rsidRPr="00197D44" w14:paraId="762A1DF9" w14:textId="77777777" w:rsidTr="00197D44">
        <w:trPr>
          <w:trHeight w:val="225"/>
          <w:jc w:val="center"/>
        </w:trPr>
        <w:tc>
          <w:tcPr>
            <w:tcW w:w="1690" w:type="dxa"/>
            <w:vAlign w:val="bottom"/>
          </w:tcPr>
          <w:p w14:paraId="16EE11D9" w14:textId="77777777" w:rsidR="00F22922" w:rsidRPr="00197D44" w:rsidRDefault="00F22922" w:rsidP="00E30911">
            <w:pPr>
              <w:jc w:val="both"/>
              <w:rPr>
                <w:b/>
                <w:color w:val="000000"/>
                <w:sz w:val="20"/>
                <w:szCs w:val="20"/>
              </w:rPr>
            </w:pPr>
            <w:r w:rsidRPr="00197D44">
              <w:rPr>
                <w:b/>
                <w:color w:val="000000"/>
                <w:sz w:val="20"/>
                <w:szCs w:val="20"/>
              </w:rPr>
              <w:t>Durbin-Watson stat</w:t>
            </w:r>
          </w:p>
        </w:tc>
        <w:tc>
          <w:tcPr>
            <w:tcW w:w="1429" w:type="dxa"/>
            <w:vAlign w:val="bottom"/>
          </w:tcPr>
          <w:p w14:paraId="462F7112" w14:textId="77777777" w:rsidR="00F22922" w:rsidRPr="00197D44" w:rsidRDefault="00F22922" w:rsidP="00E30911">
            <w:pPr>
              <w:ind w:right="10"/>
              <w:jc w:val="both"/>
              <w:rPr>
                <w:b/>
                <w:color w:val="000000"/>
                <w:sz w:val="20"/>
                <w:szCs w:val="20"/>
              </w:rPr>
            </w:pPr>
            <w:r w:rsidRPr="00197D44">
              <w:rPr>
                <w:b/>
                <w:color w:val="000000"/>
                <w:sz w:val="20"/>
                <w:szCs w:val="20"/>
              </w:rPr>
              <w:t>1.427286</w:t>
            </w:r>
          </w:p>
        </w:tc>
        <w:tc>
          <w:tcPr>
            <w:tcW w:w="1985" w:type="dxa"/>
            <w:gridSpan w:val="2"/>
            <w:vAlign w:val="bottom"/>
          </w:tcPr>
          <w:p w14:paraId="2511A512" w14:textId="77777777" w:rsidR="00F22922" w:rsidRPr="00197D44" w:rsidRDefault="00F22922" w:rsidP="00E30911">
            <w:pPr>
              <w:ind w:right="10"/>
              <w:jc w:val="both"/>
              <w:rPr>
                <w:b/>
                <w:color w:val="000000"/>
                <w:sz w:val="20"/>
                <w:szCs w:val="20"/>
              </w:rPr>
            </w:pPr>
            <w:r w:rsidRPr="00197D44">
              <w:rPr>
                <w:b/>
                <w:color w:val="000000"/>
                <w:sz w:val="20"/>
                <w:szCs w:val="20"/>
              </w:rPr>
              <w:t>    Prob(F-statistic)</w:t>
            </w:r>
          </w:p>
        </w:tc>
        <w:tc>
          <w:tcPr>
            <w:tcW w:w="1287" w:type="dxa"/>
            <w:vAlign w:val="bottom"/>
          </w:tcPr>
          <w:p w14:paraId="30F65BBD" w14:textId="77777777" w:rsidR="00F22922" w:rsidRPr="00197D44" w:rsidRDefault="00F22922" w:rsidP="00E30911">
            <w:pPr>
              <w:ind w:right="10"/>
              <w:jc w:val="both"/>
              <w:rPr>
                <w:b/>
                <w:color w:val="000000"/>
                <w:sz w:val="20"/>
                <w:szCs w:val="20"/>
              </w:rPr>
            </w:pPr>
            <w:r w:rsidRPr="00197D44">
              <w:rPr>
                <w:b/>
                <w:color w:val="000000"/>
                <w:sz w:val="20"/>
                <w:szCs w:val="20"/>
              </w:rPr>
              <w:t>0.281095</w:t>
            </w:r>
          </w:p>
        </w:tc>
      </w:tr>
      <w:tr w:rsidR="00F22922" w:rsidRPr="00197D44" w14:paraId="75B4C047" w14:textId="77777777" w:rsidTr="00197D44">
        <w:trPr>
          <w:trHeight w:val="225"/>
          <w:jc w:val="center"/>
        </w:trPr>
        <w:tc>
          <w:tcPr>
            <w:tcW w:w="1690" w:type="dxa"/>
            <w:vAlign w:val="bottom"/>
          </w:tcPr>
          <w:p w14:paraId="37CEC890" w14:textId="77777777" w:rsidR="00F22922" w:rsidRPr="00197D44" w:rsidRDefault="00F22922" w:rsidP="00E30911">
            <w:pPr>
              <w:jc w:val="both"/>
              <w:rPr>
                <w:b/>
                <w:color w:val="000000"/>
                <w:sz w:val="20"/>
                <w:szCs w:val="20"/>
              </w:rPr>
            </w:pPr>
          </w:p>
        </w:tc>
        <w:tc>
          <w:tcPr>
            <w:tcW w:w="2422" w:type="dxa"/>
            <w:gridSpan w:val="2"/>
            <w:vAlign w:val="bottom"/>
          </w:tcPr>
          <w:p w14:paraId="12F103A6" w14:textId="77777777" w:rsidR="00F22922" w:rsidRPr="00197D44" w:rsidRDefault="00F22922" w:rsidP="00E30911">
            <w:pPr>
              <w:jc w:val="both"/>
              <w:rPr>
                <w:b/>
                <w:color w:val="000000"/>
                <w:sz w:val="20"/>
                <w:szCs w:val="20"/>
              </w:rPr>
            </w:pPr>
            <w:r w:rsidRPr="00197D44">
              <w:rPr>
                <w:b/>
                <w:color w:val="000000"/>
                <w:sz w:val="20"/>
                <w:szCs w:val="20"/>
              </w:rPr>
              <w:t>Unweighted Statistics</w:t>
            </w:r>
          </w:p>
        </w:tc>
        <w:tc>
          <w:tcPr>
            <w:tcW w:w="992" w:type="dxa"/>
            <w:vAlign w:val="bottom"/>
          </w:tcPr>
          <w:p w14:paraId="4325A7C9" w14:textId="77777777" w:rsidR="00F22922" w:rsidRPr="00197D44" w:rsidRDefault="00F22922" w:rsidP="00E30911">
            <w:pPr>
              <w:jc w:val="both"/>
              <w:rPr>
                <w:b/>
                <w:color w:val="000000"/>
                <w:sz w:val="20"/>
                <w:szCs w:val="20"/>
              </w:rPr>
            </w:pPr>
          </w:p>
        </w:tc>
        <w:tc>
          <w:tcPr>
            <w:tcW w:w="1287" w:type="dxa"/>
            <w:vAlign w:val="bottom"/>
          </w:tcPr>
          <w:p w14:paraId="16A29181" w14:textId="77777777" w:rsidR="00F22922" w:rsidRPr="00197D44" w:rsidRDefault="00F22922" w:rsidP="00E30911">
            <w:pPr>
              <w:jc w:val="both"/>
              <w:rPr>
                <w:b/>
                <w:color w:val="000000"/>
                <w:sz w:val="20"/>
                <w:szCs w:val="20"/>
              </w:rPr>
            </w:pPr>
          </w:p>
        </w:tc>
      </w:tr>
      <w:tr w:rsidR="00F22922" w:rsidRPr="00197D44" w14:paraId="28517364" w14:textId="77777777" w:rsidTr="00197D44">
        <w:trPr>
          <w:trHeight w:val="225"/>
          <w:jc w:val="center"/>
        </w:trPr>
        <w:tc>
          <w:tcPr>
            <w:tcW w:w="1690" w:type="dxa"/>
            <w:vAlign w:val="bottom"/>
          </w:tcPr>
          <w:p w14:paraId="4D13B180" w14:textId="77777777" w:rsidR="00F22922" w:rsidRPr="00197D44" w:rsidRDefault="00F22922" w:rsidP="00E30911">
            <w:pPr>
              <w:jc w:val="both"/>
              <w:rPr>
                <w:b/>
                <w:color w:val="000000"/>
                <w:sz w:val="20"/>
                <w:szCs w:val="20"/>
              </w:rPr>
            </w:pPr>
            <w:r w:rsidRPr="00197D44">
              <w:rPr>
                <w:b/>
                <w:color w:val="000000"/>
                <w:sz w:val="20"/>
                <w:szCs w:val="20"/>
              </w:rPr>
              <w:t>R-squared</w:t>
            </w:r>
          </w:p>
        </w:tc>
        <w:tc>
          <w:tcPr>
            <w:tcW w:w="1429" w:type="dxa"/>
            <w:vAlign w:val="bottom"/>
          </w:tcPr>
          <w:p w14:paraId="078D5D23" w14:textId="77777777" w:rsidR="00F22922" w:rsidRPr="00197D44" w:rsidRDefault="00F22922" w:rsidP="00E30911">
            <w:pPr>
              <w:ind w:right="10"/>
              <w:jc w:val="both"/>
              <w:rPr>
                <w:b/>
                <w:color w:val="000000"/>
                <w:sz w:val="20"/>
                <w:szCs w:val="20"/>
              </w:rPr>
            </w:pPr>
            <w:r w:rsidRPr="00197D44">
              <w:rPr>
                <w:b/>
                <w:color w:val="000000"/>
                <w:sz w:val="20"/>
                <w:szCs w:val="20"/>
              </w:rPr>
              <w:t>0.025358</w:t>
            </w:r>
          </w:p>
        </w:tc>
        <w:tc>
          <w:tcPr>
            <w:tcW w:w="1985" w:type="dxa"/>
            <w:gridSpan w:val="2"/>
            <w:vAlign w:val="bottom"/>
          </w:tcPr>
          <w:p w14:paraId="553AAED4" w14:textId="37916C3F" w:rsidR="00F22922" w:rsidRPr="00197D44" w:rsidRDefault="00F22922" w:rsidP="00E30911">
            <w:pPr>
              <w:ind w:right="10"/>
              <w:jc w:val="both"/>
              <w:rPr>
                <w:b/>
                <w:color w:val="000000"/>
                <w:sz w:val="20"/>
                <w:szCs w:val="20"/>
              </w:rPr>
            </w:pPr>
            <w:r w:rsidRPr="00197D44">
              <w:rPr>
                <w:b/>
                <w:color w:val="000000"/>
                <w:sz w:val="20"/>
                <w:szCs w:val="20"/>
              </w:rPr>
              <w:t>Mean dependent var</w:t>
            </w:r>
          </w:p>
        </w:tc>
        <w:tc>
          <w:tcPr>
            <w:tcW w:w="1287" w:type="dxa"/>
            <w:vAlign w:val="bottom"/>
          </w:tcPr>
          <w:p w14:paraId="4751CDD0" w14:textId="77777777" w:rsidR="00F22922" w:rsidRPr="00197D44" w:rsidRDefault="00F22922" w:rsidP="00E30911">
            <w:pPr>
              <w:ind w:right="10"/>
              <w:jc w:val="both"/>
              <w:rPr>
                <w:b/>
                <w:color w:val="000000"/>
                <w:sz w:val="20"/>
                <w:szCs w:val="20"/>
              </w:rPr>
            </w:pPr>
            <w:r w:rsidRPr="00197D44">
              <w:rPr>
                <w:b/>
                <w:color w:val="000000"/>
                <w:sz w:val="20"/>
                <w:szCs w:val="20"/>
              </w:rPr>
              <w:t>28.43183</w:t>
            </w:r>
          </w:p>
        </w:tc>
      </w:tr>
      <w:tr w:rsidR="00F22922" w:rsidRPr="00197D44" w14:paraId="07EB331E" w14:textId="77777777" w:rsidTr="00197D44">
        <w:trPr>
          <w:trHeight w:val="225"/>
          <w:jc w:val="center"/>
        </w:trPr>
        <w:tc>
          <w:tcPr>
            <w:tcW w:w="1690" w:type="dxa"/>
            <w:vAlign w:val="bottom"/>
          </w:tcPr>
          <w:p w14:paraId="57C47A19" w14:textId="77777777" w:rsidR="00F22922" w:rsidRPr="00197D44" w:rsidRDefault="00F22922" w:rsidP="00E30911">
            <w:pPr>
              <w:jc w:val="both"/>
              <w:rPr>
                <w:b/>
                <w:color w:val="000000"/>
                <w:sz w:val="20"/>
                <w:szCs w:val="20"/>
              </w:rPr>
            </w:pPr>
            <w:r w:rsidRPr="00197D44">
              <w:rPr>
                <w:b/>
                <w:color w:val="000000"/>
                <w:sz w:val="20"/>
                <w:szCs w:val="20"/>
              </w:rPr>
              <w:t>Sum squared resid</w:t>
            </w:r>
          </w:p>
        </w:tc>
        <w:tc>
          <w:tcPr>
            <w:tcW w:w="1429" w:type="dxa"/>
            <w:vAlign w:val="bottom"/>
          </w:tcPr>
          <w:p w14:paraId="278D08D2" w14:textId="77777777" w:rsidR="00F22922" w:rsidRPr="00197D44" w:rsidRDefault="00F22922" w:rsidP="00E30911">
            <w:pPr>
              <w:ind w:right="10"/>
              <w:jc w:val="both"/>
              <w:rPr>
                <w:b/>
                <w:color w:val="000000"/>
                <w:sz w:val="20"/>
                <w:szCs w:val="20"/>
              </w:rPr>
            </w:pPr>
            <w:r w:rsidRPr="00197D44">
              <w:rPr>
                <w:b/>
                <w:color w:val="000000"/>
                <w:sz w:val="20"/>
                <w:szCs w:val="20"/>
              </w:rPr>
              <w:t>6.585614</w:t>
            </w:r>
          </w:p>
        </w:tc>
        <w:tc>
          <w:tcPr>
            <w:tcW w:w="1985" w:type="dxa"/>
            <w:gridSpan w:val="2"/>
            <w:vAlign w:val="bottom"/>
          </w:tcPr>
          <w:p w14:paraId="68981DCE" w14:textId="462BB2DB" w:rsidR="00F22922" w:rsidRPr="00197D44" w:rsidRDefault="00F22922" w:rsidP="00E30911">
            <w:pPr>
              <w:ind w:right="10"/>
              <w:jc w:val="both"/>
              <w:rPr>
                <w:b/>
                <w:color w:val="000000"/>
                <w:sz w:val="20"/>
                <w:szCs w:val="20"/>
              </w:rPr>
            </w:pPr>
            <w:r w:rsidRPr="00197D44">
              <w:rPr>
                <w:b/>
                <w:color w:val="000000"/>
                <w:sz w:val="20"/>
                <w:szCs w:val="20"/>
              </w:rPr>
              <w:t>Durbin-Watson stat</w:t>
            </w:r>
          </w:p>
        </w:tc>
        <w:tc>
          <w:tcPr>
            <w:tcW w:w="1287" w:type="dxa"/>
            <w:vAlign w:val="bottom"/>
          </w:tcPr>
          <w:p w14:paraId="2EBC468C" w14:textId="77777777" w:rsidR="00F22922" w:rsidRPr="00197D44" w:rsidRDefault="00F22922" w:rsidP="00E30911">
            <w:pPr>
              <w:ind w:right="10"/>
              <w:jc w:val="both"/>
              <w:rPr>
                <w:b/>
                <w:color w:val="000000"/>
                <w:sz w:val="20"/>
                <w:szCs w:val="20"/>
              </w:rPr>
            </w:pPr>
            <w:r w:rsidRPr="00197D44">
              <w:rPr>
                <w:b/>
                <w:color w:val="000000"/>
                <w:sz w:val="20"/>
                <w:szCs w:val="20"/>
              </w:rPr>
              <w:t>0.207842</w:t>
            </w:r>
          </w:p>
        </w:tc>
      </w:tr>
    </w:tbl>
    <w:p w14:paraId="1726647C" w14:textId="77777777" w:rsidR="000E1FEA" w:rsidRPr="000E1FEA" w:rsidRDefault="000E1FEA" w:rsidP="00F22922">
      <w:pPr>
        <w:pStyle w:val="BodyText"/>
        <w:spacing w:line="240" w:lineRule="atLeast"/>
        <w:ind w:right="11"/>
        <w:rPr>
          <w:bCs/>
          <w:iCs/>
          <w:lang w:val="en-US" w:bidi="en-US"/>
        </w:rPr>
      </w:pPr>
    </w:p>
    <w:p w14:paraId="36E9987A" w14:textId="2D284DED" w:rsidR="000E1FEA" w:rsidRPr="000E1FEA" w:rsidRDefault="00F329C6" w:rsidP="00F22922">
      <w:pPr>
        <w:pStyle w:val="BodyText"/>
        <w:spacing w:line="240" w:lineRule="atLeast"/>
        <w:ind w:right="11"/>
        <w:jc w:val="both"/>
        <w:rPr>
          <w:bCs/>
          <w:iCs/>
          <w:lang w:val="en-US" w:bidi="en-US"/>
        </w:rPr>
      </w:pPr>
      <w:r w:rsidRPr="000E1FEA">
        <w:rPr>
          <w:bCs/>
          <w:iCs/>
          <w:lang w:bidi="en-US"/>
        </w:rPr>
        <w:t>The results obtained for the panel data regression equation are as follows</w:t>
      </w:r>
      <w:r w:rsidR="000E1FEA" w:rsidRPr="000E1FEA">
        <w:rPr>
          <w:bCs/>
          <w:iCs/>
          <w:lang w:val="en-US" w:bidi="en-US"/>
        </w:rPr>
        <w:t>;</w:t>
      </w:r>
    </w:p>
    <w:p w14:paraId="3A8B5956" w14:textId="77777777" w:rsidR="000E1FEA" w:rsidRPr="000E1FEA" w:rsidRDefault="000E1FEA" w:rsidP="00F22922">
      <w:pPr>
        <w:pStyle w:val="BodyText"/>
        <w:spacing w:line="240" w:lineRule="atLeast"/>
        <w:ind w:right="11" w:firstLine="720"/>
        <w:jc w:val="both"/>
        <w:rPr>
          <w:bCs/>
          <w:iCs/>
          <w:lang w:val="en-US" w:bidi="en-US"/>
        </w:rPr>
      </w:pPr>
      <w:r w:rsidRPr="000E1FEA">
        <w:rPr>
          <w:bCs/>
          <w:iCs/>
          <w:lang w:val="en-US" w:bidi="en-US"/>
        </w:rPr>
        <w:t>BD – (-PD) + RD + PAD</w:t>
      </w:r>
    </w:p>
    <w:p w14:paraId="0EEF09FE" w14:textId="77777777" w:rsidR="000E1FEA" w:rsidRPr="000E1FEA" w:rsidRDefault="000E1FEA" w:rsidP="00F22922">
      <w:pPr>
        <w:pStyle w:val="BodyText"/>
        <w:spacing w:line="240" w:lineRule="atLeast"/>
        <w:ind w:right="11" w:firstLine="720"/>
        <w:jc w:val="both"/>
        <w:rPr>
          <w:bCs/>
          <w:iCs/>
          <w:lang w:val="en-US" w:bidi="en-US"/>
        </w:rPr>
      </w:pPr>
      <w:r w:rsidRPr="000E1FEA">
        <w:rPr>
          <w:bCs/>
          <w:iCs/>
          <w:lang w:val="en-US" w:bidi="en-US"/>
        </w:rPr>
        <w:t>28.40859 – (-9.41254) + 1.939041 + 2.915919</w:t>
      </w:r>
    </w:p>
    <w:p w14:paraId="035F0F46" w14:textId="5CE3560C" w:rsidR="000E1FEA" w:rsidRPr="000E1FEA" w:rsidRDefault="00F329C6" w:rsidP="00F329C6">
      <w:pPr>
        <w:pStyle w:val="BodyText"/>
        <w:spacing w:line="240" w:lineRule="atLeast"/>
        <w:ind w:right="11"/>
        <w:jc w:val="both"/>
        <w:rPr>
          <w:bCs/>
          <w:iCs/>
          <w:lang w:val="en-US" w:bidi="en-US"/>
        </w:rPr>
      </w:pPr>
      <w:r w:rsidRPr="000E1FEA">
        <w:rPr>
          <w:bCs/>
          <w:iCs/>
          <w:lang w:bidi="en-US"/>
        </w:rPr>
        <w:t>Based on the results obtained from table 4.15, it can be explained as follows</w:t>
      </w:r>
      <w:r w:rsidR="000E1FEA" w:rsidRPr="000E1FEA">
        <w:rPr>
          <w:bCs/>
          <w:iCs/>
          <w:lang w:val="en-US" w:bidi="en-US"/>
        </w:rPr>
        <w:t>;</w:t>
      </w:r>
    </w:p>
    <w:p w14:paraId="36BE3911" w14:textId="77777777" w:rsidR="00F329C6" w:rsidRPr="000E1FEA" w:rsidRDefault="00F329C6">
      <w:pPr>
        <w:pStyle w:val="BodyText"/>
        <w:numPr>
          <w:ilvl w:val="0"/>
          <w:numId w:val="18"/>
        </w:numPr>
        <w:spacing w:line="240" w:lineRule="atLeast"/>
        <w:ind w:right="11" w:hanging="436"/>
        <w:jc w:val="both"/>
        <w:rPr>
          <w:bCs/>
          <w:iCs/>
          <w:lang w:val="en-US" w:bidi="en-US"/>
        </w:rPr>
      </w:pPr>
      <w:r w:rsidRPr="000E1FEA">
        <w:rPr>
          <w:bCs/>
          <w:iCs/>
          <w:lang w:bidi="en-US"/>
        </w:rPr>
        <w:t>The constant has a value of 28.40859. In this study, it can be concluded that if local taxes, regional levies, and local original revenues are 0%, then regional expenditures are positive at 28.40859%.</w:t>
      </w:r>
    </w:p>
    <w:p w14:paraId="3AA0000B" w14:textId="77777777" w:rsidR="00F329C6" w:rsidRPr="000E1FEA" w:rsidRDefault="00F329C6">
      <w:pPr>
        <w:pStyle w:val="BodyText"/>
        <w:numPr>
          <w:ilvl w:val="0"/>
          <w:numId w:val="18"/>
        </w:numPr>
        <w:spacing w:line="240" w:lineRule="atLeast"/>
        <w:ind w:right="11" w:hanging="436"/>
        <w:jc w:val="both"/>
        <w:rPr>
          <w:bCs/>
          <w:iCs/>
          <w:lang w:val="en-US" w:bidi="en-US"/>
        </w:rPr>
      </w:pPr>
      <w:r w:rsidRPr="000E1FEA">
        <w:rPr>
          <w:bCs/>
          <w:iCs/>
          <w:lang w:bidi="en-US"/>
        </w:rPr>
        <w:t xml:space="preserve">The regional tax regression coefficient has a value of -9.41254, so from this value it is seen that there has been no increase, therefore regional spending has also not increased. </w:t>
      </w:r>
    </w:p>
    <w:p w14:paraId="272E68AF" w14:textId="77777777" w:rsidR="00F329C6" w:rsidRPr="000E1FEA" w:rsidRDefault="00F329C6">
      <w:pPr>
        <w:pStyle w:val="BodyText"/>
        <w:numPr>
          <w:ilvl w:val="0"/>
          <w:numId w:val="18"/>
        </w:numPr>
        <w:spacing w:line="240" w:lineRule="atLeast"/>
        <w:ind w:right="11" w:hanging="436"/>
        <w:jc w:val="both"/>
        <w:rPr>
          <w:bCs/>
          <w:iCs/>
          <w:lang w:val="en-US" w:bidi="en-US"/>
        </w:rPr>
      </w:pPr>
      <w:r w:rsidRPr="000E1FEA">
        <w:rPr>
          <w:bCs/>
          <w:iCs/>
          <w:lang w:bidi="en-US"/>
        </w:rPr>
        <w:t>The regression coefficient of regional retribution has a value of 1.939041, so every 1% increase in regional retribution causes an increase in regional expenditure by 1.939041% assuming the value of another independent variable is constant.</w:t>
      </w:r>
    </w:p>
    <w:p w14:paraId="3A72CE60" w14:textId="77777777" w:rsidR="00F329C6" w:rsidRPr="000E1FEA" w:rsidRDefault="00F329C6">
      <w:pPr>
        <w:pStyle w:val="BodyText"/>
        <w:numPr>
          <w:ilvl w:val="0"/>
          <w:numId w:val="18"/>
        </w:numPr>
        <w:spacing w:line="240" w:lineRule="atLeast"/>
        <w:ind w:right="11" w:hanging="436"/>
        <w:jc w:val="both"/>
        <w:rPr>
          <w:bCs/>
          <w:iCs/>
          <w:lang w:val="en-US" w:bidi="en-US"/>
        </w:rPr>
      </w:pPr>
      <w:r w:rsidRPr="000E1FEA">
        <w:rPr>
          <w:bCs/>
          <w:iCs/>
          <w:lang w:bidi="en-US"/>
        </w:rPr>
        <w:t>The regression coefficient of local original income has a value of 2.915919, so every 1% increase in local original income causes an increase in regional expenditure by 2.915919% assuming the value of other independent variables is constant.</w:t>
      </w:r>
    </w:p>
    <w:p w14:paraId="1709F02D" w14:textId="77777777" w:rsidR="000E1FEA" w:rsidRPr="000E1FEA" w:rsidRDefault="000E1FEA" w:rsidP="00F22922">
      <w:pPr>
        <w:pStyle w:val="BodyText"/>
        <w:spacing w:line="240" w:lineRule="atLeast"/>
        <w:ind w:right="11" w:firstLine="720"/>
        <w:jc w:val="both"/>
        <w:rPr>
          <w:bCs/>
          <w:iCs/>
          <w:lang w:val="en-US" w:bidi="en-US"/>
        </w:rPr>
      </w:pPr>
    </w:p>
    <w:p w14:paraId="734FBD3F" w14:textId="5BEB6CB6" w:rsidR="000E1FEA" w:rsidRPr="000E1FEA" w:rsidRDefault="00F329C6" w:rsidP="00197D44">
      <w:pPr>
        <w:pStyle w:val="BodyText"/>
        <w:spacing w:line="240" w:lineRule="atLeast"/>
        <w:ind w:right="11"/>
        <w:jc w:val="both"/>
        <w:rPr>
          <w:b/>
          <w:bCs/>
          <w:iCs/>
          <w:lang w:val="en-US" w:bidi="en-US"/>
        </w:rPr>
      </w:pPr>
      <w:bookmarkStart w:id="43" w:name="_Toc139909090"/>
      <w:bookmarkStart w:id="44" w:name="_Toc140068648"/>
      <w:r w:rsidRPr="000E1FEA">
        <w:rPr>
          <w:b/>
          <w:bCs/>
          <w:iCs/>
          <w:lang w:bidi="en-US"/>
        </w:rPr>
        <w:t>Hypothesis</w:t>
      </w:r>
      <w:bookmarkEnd w:id="43"/>
      <w:bookmarkEnd w:id="44"/>
      <w:r>
        <w:rPr>
          <w:b/>
          <w:bCs/>
          <w:iCs/>
          <w:lang w:bidi="en-US"/>
        </w:rPr>
        <w:t xml:space="preserve"> </w:t>
      </w:r>
      <w:r w:rsidRPr="000E1FEA">
        <w:rPr>
          <w:b/>
          <w:bCs/>
          <w:iCs/>
          <w:lang w:bidi="en-US"/>
        </w:rPr>
        <w:t>Test</w:t>
      </w:r>
    </w:p>
    <w:p w14:paraId="551BFDFD" w14:textId="09EFCDA9" w:rsidR="000E1FEA" w:rsidRPr="000E1FEA" w:rsidRDefault="00815D88" w:rsidP="00197D44">
      <w:pPr>
        <w:pStyle w:val="BodyText"/>
        <w:spacing w:line="240" w:lineRule="atLeast"/>
        <w:ind w:right="11"/>
        <w:jc w:val="both"/>
        <w:rPr>
          <w:b/>
          <w:bCs/>
          <w:iCs/>
          <w:lang w:val="en-US" w:bidi="en-US"/>
        </w:rPr>
      </w:pPr>
      <w:r w:rsidRPr="000E1FEA">
        <w:rPr>
          <w:b/>
          <w:bCs/>
          <w:iCs/>
          <w:lang w:bidi="en-US"/>
        </w:rPr>
        <w:t>Test Coefficient of Determination (R2)</w:t>
      </w:r>
    </w:p>
    <w:p w14:paraId="1D0436E3" w14:textId="77777777" w:rsidR="00815D88" w:rsidRPr="00815D88" w:rsidRDefault="00815D88" w:rsidP="002179F2">
      <w:pPr>
        <w:pStyle w:val="BodyText"/>
        <w:spacing w:line="240" w:lineRule="atLeast"/>
        <w:ind w:right="11" w:firstLine="720"/>
        <w:jc w:val="both"/>
        <w:rPr>
          <w:bCs/>
          <w:iCs/>
          <w:lang w:val="en-ID" w:bidi="en-US"/>
        </w:rPr>
      </w:pPr>
      <w:r w:rsidRPr="000E1FEA">
        <w:rPr>
          <w:bCs/>
          <w:iCs/>
          <w:lang w:bidi="en-US"/>
        </w:rPr>
        <w:t>The Coefficient of Determination (R2) test aims to determine how much the ability of the independent variable can explain the variation of related variables. If the value of the Adjusted R-Square is small, it means that the ability of the independent variables to explain the variation of the dependent variable is very limited, and vice versa if the Adjusted R-Square is large, it means the ability of the free variables to explain in the variation of the dependent variable is large. Here are the results of the Coefficient of Determination Test (R2)</w:t>
      </w:r>
    </w:p>
    <w:p w14:paraId="644A4828" w14:textId="12F50794" w:rsidR="00F22922" w:rsidRPr="00197D44" w:rsidRDefault="00815D88" w:rsidP="00197D44">
      <w:pPr>
        <w:pStyle w:val="Caption"/>
        <w:keepNext/>
        <w:spacing w:after="0"/>
        <w:jc w:val="center"/>
        <w:rPr>
          <w:b/>
          <w:i w:val="0"/>
          <w:iCs w:val="0"/>
          <w:color w:val="auto"/>
          <w:sz w:val="36"/>
          <w:szCs w:val="36"/>
          <w:lang w:val="en-ID"/>
        </w:rPr>
      </w:pPr>
      <w:bookmarkStart w:id="45" w:name="_heading=h.3ep43zb" w:colFirst="0" w:colLast="0"/>
      <w:bookmarkStart w:id="46" w:name="_Toc140075706"/>
      <w:bookmarkEnd w:id="45"/>
      <w:r w:rsidRPr="00197D44">
        <w:rPr>
          <w:b/>
          <w:i w:val="0"/>
          <w:iCs w:val="0"/>
          <w:color w:val="auto"/>
          <w:sz w:val="24"/>
          <w:szCs w:val="24"/>
        </w:rPr>
        <w:t xml:space="preserve">Table </w:t>
      </w:r>
      <w:r w:rsidRPr="00197D44">
        <w:rPr>
          <w:b/>
          <w:i w:val="0"/>
          <w:iCs w:val="0"/>
          <w:color w:val="auto"/>
          <w:sz w:val="24"/>
          <w:szCs w:val="24"/>
        </w:rPr>
        <w:fldChar w:fldCharType="begin"/>
      </w:r>
      <w:r w:rsidRPr="00197D44">
        <w:rPr>
          <w:b/>
          <w:i w:val="0"/>
          <w:iCs w:val="0"/>
          <w:color w:val="auto"/>
          <w:sz w:val="24"/>
          <w:szCs w:val="24"/>
        </w:rPr>
        <w:instrText xml:space="preserve"> SEQ Tabel_4. \* ARABIC </w:instrText>
      </w:r>
      <w:r w:rsidRPr="00197D44">
        <w:rPr>
          <w:b/>
          <w:i w:val="0"/>
          <w:iCs w:val="0"/>
          <w:color w:val="auto"/>
          <w:sz w:val="24"/>
          <w:szCs w:val="24"/>
        </w:rPr>
        <w:fldChar w:fldCharType="separate"/>
      </w:r>
      <w:r w:rsidR="006D4F04">
        <w:rPr>
          <w:b/>
          <w:i w:val="0"/>
          <w:iCs w:val="0"/>
          <w:noProof/>
          <w:color w:val="auto"/>
          <w:sz w:val="24"/>
          <w:szCs w:val="24"/>
        </w:rPr>
        <w:t>12</w:t>
      </w:r>
      <w:r w:rsidRPr="00197D44">
        <w:rPr>
          <w:b/>
          <w:i w:val="0"/>
          <w:iCs w:val="0"/>
          <w:color w:val="auto"/>
          <w:sz w:val="24"/>
          <w:szCs w:val="24"/>
        </w:rPr>
        <w:fldChar w:fldCharType="end"/>
      </w:r>
      <w:r w:rsidR="00197D44">
        <w:rPr>
          <w:b/>
          <w:i w:val="0"/>
          <w:iCs w:val="0"/>
          <w:color w:val="auto"/>
          <w:sz w:val="24"/>
          <w:szCs w:val="24"/>
        </w:rPr>
        <w:t xml:space="preserve"> </w:t>
      </w:r>
      <w:r w:rsidRPr="00197D44">
        <w:rPr>
          <w:b/>
          <w:i w:val="0"/>
          <w:iCs w:val="0"/>
          <w:color w:val="auto"/>
          <w:sz w:val="24"/>
          <w:szCs w:val="24"/>
        </w:rPr>
        <w:t>Test Results of Coefficient of Determination (R2)</w:t>
      </w:r>
      <w:bookmarkEnd w:id="46"/>
    </w:p>
    <w:tbl>
      <w:tblPr>
        <w:tblW w:w="6947"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690"/>
        <w:gridCol w:w="1276"/>
        <w:gridCol w:w="1134"/>
        <w:gridCol w:w="1707"/>
        <w:gridCol w:w="1140"/>
      </w:tblGrid>
      <w:tr w:rsidR="00F22922" w:rsidRPr="00197D44" w14:paraId="6E239111" w14:textId="77777777" w:rsidTr="00197D44">
        <w:trPr>
          <w:trHeight w:val="225"/>
          <w:jc w:val="center"/>
        </w:trPr>
        <w:tc>
          <w:tcPr>
            <w:tcW w:w="4100" w:type="dxa"/>
            <w:gridSpan w:val="3"/>
            <w:vAlign w:val="bottom"/>
          </w:tcPr>
          <w:p w14:paraId="10BF1667" w14:textId="77777777" w:rsidR="00F22922" w:rsidRPr="00197D44" w:rsidRDefault="00F22922" w:rsidP="00E30911">
            <w:pPr>
              <w:jc w:val="both"/>
              <w:rPr>
                <w:b/>
                <w:color w:val="000000"/>
                <w:sz w:val="22"/>
                <w:szCs w:val="22"/>
              </w:rPr>
            </w:pPr>
            <w:r w:rsidRPr="00197D44">
              <w:rPr>
                <w:b/>
                <w:color w:val="000000"/>
                <w:sz w:val="22"/>
                <w:szCs w:val="22"/>
              </w:rPr>
              <w:t>Dependent Variable: LY</w:t>
            </w:r>
          </w:p>
        </w:tc>
        <w:tc>
          <w:tcPr>
            <w:tcW w:w="1707" w:type="dxa"/>
            <w:vAlign w:val="bottom"/>
          </w:tcPr>
          <w:p w14:paraId="0DCB282A" w14:textId="77777777" w:rsidR="00F22922" w:rsidRPr="00197D44" w:rsidRDefault="00F22922" w:rsidP="00E30911">
            <w:pPr>
              <w:jc w:val="both"/>
              <w:rPr>
                <w:color w:val="000000"/>
                <w:sz w:val="22"/>
                <w:szCs w:val="22"/>
              </w:rPr>
            </w:pPr>
          </w:p>
        </w:tc>
        <w:tc>
          <w:tcPr>
            <w:tcW w:w="1140" w:type="dxa"/>
            <w:vAlign w:val="bottom"/>
          </w:tcPr>
          <w:p w14:paraId="45D09652" w14:textId="77777777" w:rsidR="00F22922" w:rsidRPr="00197D44" w:rsidRDefault="00F22922" w:rsidP="00E30911">
            <w:pPr>
              <w:jc w:val="both"/>
              <w:rPr>
                <w:color w:val="000000"/>
                <w:sz w:val="22"/>
                <w:szCs w:val="22"/>
              </w:rPr>
            </w:pPr>
          </w:p>
        </w:tc>
      </w:tr>
      <w:tr w:rsidR="00F22922" w:rsidRPr="00197D44" w14:paraId="2777E786" w14:textId="77777777" w:rsidTr="00197D44">
        <w:trPr>
          <w:trHeight w:val="225"/>
          <w:jc w:val="center"/>
        </w:trPr>
        <w:tc>
          <w:tcPr>
            <w:tcW w:w="6947" w:type="dxa"/>
            <w:gridSpan w:val="5"/>
            <w:vAlign w:val="bottom"/>
          </w:tcPr>
          <w:p w14:paraId="65812BBD" w14:textId="77777777" w:rsidR="00F22922" w:rsidRPr="00197D44" w:rsidRDefault="00F22922" w:rsidP="00E30911">
            <w:pPr>
              <w:jc w:val="both"/>
              <w:rPr>
                <w:b/>
                <w:color w:val="000000"/>
                <w:sz w:val="22"/>
                <w:szCs w:val="22"/>
              </w:rPr>
            </w:pPr>
            <w:r w:rsidRPr="00197D44">
              <w:rPr>
                <w:b/>
                <w:color w:val="000000"/>
                <w:sz w:val="22"/>
                <w:szCs w:val="22"/>
              </w:rPr>
              <w:t>Method: Panel EGLS (Cross-section random effects)</w:t>
            </w:r>
          </w:p>
        </w:tc>
      </w:tr>
      <w:tr w:rsidR="00F22922" w:rsidRPr="00197D44" w14:paraId="6AFC9633" w14:textId="77777777" w:rsidTr="00197D44">
        <w:trPr>
          <w:trHeight w:val="225"/>
          <w:jc w:val="center"/>
        </w:trPr>
        <w:tc>
          <w:tcPr>
            <w:tcW w:w="4100" w:type="dxa"/>
            <w:gridSpan w:val="3"/>
            <w:vAlign w:val="bottom"/>
          </w:tcPr>
          <w:p w14:paraId="3DF9CECE" w14:textId="77777777" w:rsidR="00F22922" w:rsidRPr="00197D44" w:rsidRDefault="00F22922" w:rsidP="00E30911">
            <w:pPr>
              <w:jc w:val="both"/>
              <w:rPr>
                <w:b/>
                <w:color w:val="000000"/>
                <w:sz w:val="22"/>
                <w:szCs w:val="22"/>
              </w:rPr>
            </w:pPr>
            <w:r w:rsidRPr="00197D44">
              <w:rPr>
                <w:b/>
                <w:color w:val="000000"/>
                <w:sz w:val="22"/>
                <w:szCs w:val="22"/>
              </w:rPr>
              <w:t>Date: 03/06/23   Time: 23:43</w:t>
            </w:r>
          </w:p>
        </w:tc>
        <w:tc>
          <w:tcPr>
            <w:tcW w:w="1707" w:type="dxa"/>
            <w:vAlign w:val="bottom"/>
          </w:tcPr>
          <w:p w14:paraId="337F877C" w14:textId="77777777" w:rsidR="00F22922" w:rsidRPr="00197D44" w:rsidRDefault="00F22922" w:rsidP="00E30911">
            <w:pPr>
              <w:jc w:val="both"/>
              <w:rPr>
                <w:color w:val="000000"/>
                <w:sz w:val="22"/>
                <w:szCs w:val="22"/>
              </w:rPr>
            </w:pPr>
          </w:p>
        </w:tc>
        <w:tc>
          <w:tcPr>
            <w:tcW w:w="1140" w:type="dxa"/>
            <w:vAlign w:val="bottom"/>
          </w:tcPr>
          <w:p w14:paraId="3E7D60EF" w14:textId="77777777" w:rsidR="00F22922" w:rsidRPr="00197D44" w:rsidRDefault="00F22922" w:rsidP="00E30911">
            <w:pPr>
              <w:jc w:val="both"/>
              <w:rPr>
                <w:color w:val="000000"/>
                <w:sz w:val="22"/>
                <w:szCs w:val="22"/>
              </w:rPr>
            </w:pPr>
          </w:p>
        </w:tc>
      </w:tr>
      <w:tr w:rsidR="00F22922" w:rsidRPr="00197D44" w14:paraId="2B50582F" w14:textId="77777777" w:rsidTr="00197D44">
        <w:trPr>
          <w:trHeight w:val="225"/>
          <w:jc w:val="center"/>
        </w:trPr>
        <w:tc>
          <w:tcPr>
            <w:tcW w:w="4100" w:type="dxa"/>
            <w:gridSpan w:val="3"/>
            <w:vAlign w:val="bottom"/>
          </w:tcPr>
          <w:p w14:paraId="771B1983" w14:textId="77777777" w:rsidR="00F22922" w:rsidRPr="00197D44" w:rsidRDefault="00F22922" w:rsidP="00E30911">
            <w:pPr>
              <w:jc w:val="both"/>
              <w:rPr>
                <w:b/>
                <w:color w:val="000000"/>
                <w:sz w:val="22"/>
                <w:szCs w:val="22"/>
              </w:rPr>
            </w:pPr>
            <w:r w:rsidRPr="00197D44">
              <w:rPr>
                <w:b/>
                <w:color w:val="000000"/>
                <w:sz w:val="22"/>
                <w:szCs w:val="22"/>
              </w:rPr>
              <w:t>Sample: 2017 2021</w:t>
            </w:r>
          </w:p>
        </w:tc>
        <w:tc>
          <w:tcPr>
            <w:tcW w:w="1707" w:type="dxa"/>
            <w:vAlign w:val="bottom"/>
          </w:tcPr>
          <w:p w14:paraId="65AEA183" w14:textId="77777777" w:rsidR="00F22922" w:rsidRPr="00197D44" w:rsidRDefault="00F22922" w:rsidP="00E30911">
            <w:pPr>
              <w:jc w:val="both"/>
              <w:rPr>
                <w:color w:val="000000"/>
                <w:sz w:val="22"/>
                <w:szCs w:val="22"/>
              </w:rPr>
            </w:pPr>
          </w:p>
        </w:tc>
        <w:tc>
          <w:tcPr>
            <w:tcW w:w="1140" w:type="dxa"/>
            <w:vAlign w:val="bottom"/>
          </w:tcPr>
          <w:p w14:paraId="77770038" w14:textId="77777777" w:rsidR="00F22922" w:rsidRPr="00197D44" w:rsidRDefault="00F22922" w:rsidP="00E30911">
            <w:pPr>
              <w:jc w:val="both"/>
              <w:rPr>
                <w:color w:val="000000"/>
                <w:sz w:val="22"/>
                <w:szCs w:val="22"/>
              </w:rPr>
            </w:pPr>
          </w:p>
        </w:tc>
      </w:tr>
      <w:tr w:rsidR="00F22922" w:rsidRPr="00197D44" w14:paraId="0DD88985" w14:textId="77777777" w:rsidTr="00197D44">
        <w:trPr>
          <w:trHeight w:val="225"/>
          <w:jc w:val="center"/>
        </w:trPr>
        <w:tc>
          <w:tcPr>
            <w:tcW w:w="4100" w:type="dxa"/>
            <w:gridSpan w:val="3"/>
            <w:vAlign w:val="bottom"/>
          </w:tcPr>
          <w:p w14:paraId="4453D605" w14:textId="77777777" w:rsidR="00F22922" w:rsidRPr="00197D44" w:rsidRDefault="00F22922" w:rsidP="00E30911">
            <w:pPr>
              <w:jc w:val="both"/>
              <w:rPr>
                <w:b/>
                <w:color w:val="000000"/>
                <w:sz w:val="22"/>
                <w:szCs w:val="22"/>
              </w:rPr>
            </w:pPr>
            <w:r w:rsidRPr="00197D44">
              <w:rPr>
                <w:b/>
                <w:color w:val="000000"/>
                <w:sz w:val="22"/>
                <w:szCs w:val="22"/>
              </w:rPr>
              <w:t>Periods included: 5</w:t>
            </w:r>
          </w:p>
        </w:tc>
        <w:tc>
          <w:tcPr>
            <w:tcW w:w="1707" w:type="dxa"/>
            <w:vAlign w:val="bottom"/>
          </w:tcPr>
          <w:p w14:paraId="5F465A93" w14:textId="77777777" w:rsidR="00F22922" w:rsidRPr="00197D44" w:rsidRDefault="00F22922" w:rsidP="00E30911">
            <w:pPr>
              <w:jc w:val="both"/>
              <w:rPr>
                <w:color w:val="000000"/>
                <w:sz w:val="22"/>
                <w:szCs w:val="22"/>
              </w:rPr>
            </w:pPr>
          </w:p>
        </w:tc>
        <w:tc>
          <w:tcPr>
            <w:tcW w:w="1140" w:type="dxa"/>
            <w:vAlign w:val="bottom"/>
          </w:tcPr>
          <w:p w14:paraId="290DB4A9" w14:textId="77777777" w:rsidR="00F22922" w:rsidRPr="00197D44" w:rsidRDefault="00F22922" w:rsidP="00E30911">
            <w:pPr>
              <w:jc w:val="both"/>
              <w:rPr>
                <w:color w:val="000000"/>
                <w:sz w:val="22"/>
                <w:szCs w:val="22"/>
              </w:rPr>
            </w:pPr>
          </w:p>
        </w:tc>
      </w:tr>
      <w:tr w:rsidR="00F22922" w:rsidRPr="00197D44" w14:paraId="4B5B5DAD" w14:textId="77777777" w:rsidTr="00197D44">
        <w:trPr>
          <w:trHeight w:val="225"/>
          <w:jc w:val="center"/>
        </w:trPr>
        <w:tc>
          <w:tcPr>
            <w:tcW w:w="4100" w:type="dxa"/>
            <w:gridSpan w:val="3"/>
            <w:vAlign w:val="bottom"/>
          </w:tcPr>
          <w:p w14:paraId="472069CA" w14:textId="77777777" w:rsidR="00F22922" w:rsidRPr="00197D44" w:rsidRDefault="00F22922" w:rsidP="00E30911">
            <w:pPr>
              <w:jc w:val="both"/>
              <w:rPr>
                <w:b/>
                <w:color w:val="000000"/>
                <w:sz w:val="22"/>
                <w:szCs w:val="22"/>
              </w:rPr>
            </w:pPr>
            <w:r w:rsidRPr="00197D44">
              <w:rPr>
                <w:b/>
                <w:color w:val="000000"/>
                <w:sz w:val="22"/>
                <w:szCs w:val="22"/>
              </w:rPr>
              <w:t>Cross-sections included: 10</w:t>
            </w:r>
          </w:p>
        </w:tc>
        <w:tc>
          <w:tcPr>
            <w:tcW w:w="1707" w:type="dxa"/>
            <w:vAlign w:val="bottom"/>
          </w:tcPr>
          <w:p w14:paraId="4187463F" w14:textId="77777777" w:rsidR="00F22922" w:rsidRPr="00197D44" w:rsidRDefault="00F22922" w:rsidP="00E30911">
            <w:pPr>
              <w:jc w:val="both"/>
              <w:rPr>
                <w:color w:val="000000"/>
                <w:sz w:val="22"/>
                <w:szCs w:val="22"/>
              </w:rPr>
            </w:pPr>
          </w:p>
        </w:tc>
        <w:tc>
          <w:tcPr>
            <w:tcW w:w="1140" w:type="dxa"/>
            <w:vAlign w:val="bottom"/>
          </w:tcPr>
          <w:p w14:paraId="7D9EACE2" w14:textId="77777777" w:rsidR="00F22922" w:rsidRPr="00197D44" w:rsidRDefault="00F22922" w:rsidP="00E30911">
            <w:pPr>
              <w:jc w:val="both"/>
              <w:rPr>
                <w:color w:val="000000"/>
                <w:sz w:val="22"/>
                <w:szCs w:val="22"/>
              </w:rPr>
            </w:pPr>
          </w:p>
        </w:tc>
      </w:tr>
      <w:tr w:rsidR="00F22922" w:rsidRPr="00197D44" w14:paraId="5837083F" w14:textId="77777777" w:rsidTr="00197D44">
        <w:trPr>
          <w:trHeight w:val="225"/>
          <w:jc w:val="center"/>
        </w:trPr>
        <w:tc>
          <w:tcPr>
            <w:tcW w:w="5807" w:type="dxa"/>
            <w:gridSpan w:val="4"/>
            <w:vAlign w:val="bottom"/>
          </w:tcPr>
          <w:p w14:paraId="0B258E31" w14:textId="77777777" w:rsidR="00F22922" w:rsidRPr="00197D44" w:rsidRDefault="00F22922" w:rsidP="00E30911">
            <w:pPr>
              <w:jc w:val="both"/>
              <w:rPr>
                <w:b/>
                <w:color w:val="000000"/>
                <w:sz w:val="22"/>
                <w:szCs w:val="22"/>
              </w:rPr>
            </w:pPr>
            <w:r w:rsidRPr="00197D44">
              <w:rPr>
                <w:b/>
                <w:color w:val="000000"/>
                <w:sz w:val="22"/>
                <w:szCs w:val="22"/>
              </w:rPr>
              <w:t>Total panel (balanced) observations: 50</w:t>
            </w:r>
          </w:p>
        </w:tc>
        <w:tc>
          <w:tcPr>
            <w:tcW w:w="1140" w:type="dxa"/>
            <w:vAlign w:val="bottom"/>
          </w:tcPr>
          <w:p w14:paraId="3ACCA732" w14:textId="77777777" w:rsidR="00F22922" w:rsidRPr="00197D44" w:rsidRDefault="00F22922" w:rsidP="00E30911">
            <w:pPr>
              <w:jc w:val="both"/>
              <w:rPr>
                <w:color w:val="000000"/>
                <w:sz w:val="22"/>
                <w:szCs w:val="22"/>
              </w:rPr>
            </w:pPr>
          </w:p>
        </w:tc>
      </w:tr>
      <w:tr w:rsidR="00F22922" w:rsidRPr="00197D44" w14:paraId="203D9A02" w14:textId="77777777" w:rsidTr="00197D44">
        <w:trPr>
          <w:trHeight w:val="225"/>
          <w:jc w:val="center"/>
        </w:trPr>
        <w:tc>
          <w:tcPr>
            <w:tcW w:w="6947" w:type="dxa"/>
            <w:gridSpan w:val="5"/>
            <w:vAlign w:val="bottom"/>
          </w:tcPr>
          <w:p w14:paraId="524445FB" w14:textId="77777777" w:rsidR="00F22922" w:rsidRPr="00197D44" w:rsidRDefault="00F22922" w:rsidP="00E30911">
            <w:pPr>
              <w:jc w:val="both"/>
              <w:rPr>
                <w:b/>
                <w:color w:val="000000"/>
                <w:sz w:val="22"/>
                <w:szCs w:val="22"/>
              </w:rPr>
            </w:pPr>
            <w:r w:rsidRPr="00197D44">
              <w:rPr>
                <w:b/>
                <w:color w:val="000000"/>
                <w:sz w:val="22"/>
                <w:szCs w:val="22"/>
              </w:rPr>
              <w:t>Swamy and Arora estimator of component variances</w:t>
            </w:r>
          </w:p>
        </w:tc>
      </w:tr>
      <w:tr w:rsidR="00F22922" w:rsidRPr="00197D44" w14:paraId="100E0D59" w14:textId="77777777" w:rsidTr="00197D44">
        <w:trPr>
          <w:trHeight w:val="225"/>
          <w:jc w:val="center"/>
        </w:trPr>
        <w:tc>
          <w:tcPr>
            <w:tcW w:w="6947" w:type="dxa"/>
            <w:gridSpan w:val="5"/>
            <w:vAlign w:val="bottom"/>
          </w:tcPr>
          <w:p w14:paraId="764A00CF" w14:textId="77777777" w:rsidR="00F22922" w:rsidRPr="00197D44" w:rsidRDefault="00F22922" w:rsidP="00E30911">
            <w:pPr>
              <w:jc w:val="both"/>
              <w:rPr>
                <w:b/>
                <w:color w:val="000000"/>
                <w:sz w:val="22"/>
                <w:szCs w:val="22"/>
              </w:rPr>
            </w:pPr>
            <w:r w:rsidRPr="00197D44">
              <w:rPr>
                <w:b/>
                <w:color w:val="000000"/>
                <w:sz w:val="22"/>
                <w:szCs w:val="22"/>
              </w:rPr>
              <w:t>White diagonal standard errors &amp; covariance (d.f. corrected)</w:t>
            </w:r>
          </w:p>
        </w:tc>
      </w:tr>
      <w:tr w:rsidR="00F22922" w:rsidRPr="00197D44" w14:paraId="1E9E1C4E" w14:textId="77777777" w:rsidTr="00197D44">
        <w:trPr>
          <w:trHeight w:val="225"/>
          <w:jc w:val="center"/>
        </w:trPr>
        <w:tc>
          <w:tcPr>
            <w:tcW w:w="1690" w:type="dxa"/>
            <w:vAlign w:val="bottom"/>
          </w:tcPr>
          <w:p w14:paraId="54606054" w14:textId="77777777" w:rsidR="00F22922" w:rsidRPr="00197D44" w:rsidRDefault="00F22922" w:rsidP="00E30911">
            <w:pPr>
              <w:jc w:val="both"/>
              <w:rPr>
                <w:b/>
                <w:color w:val="000000"/>
                <w:sz w:val="22"/>
                <w:szCs w:val="22"/>
              </w:rPr>
            </w:pPr>
            <w:r w:rsidRPr="00197D44">
              <w:rPr>
                <w:b/>
                <w:color w:val="000000"/>
                <w:sz w:val="22"/>
                <w:szCs w:val="22"/>
              </w:rPr>
              <w:t>Variable</w:t>
            </w:r>
          </w:p>
        </w:tc>
        <w:tc>
          <w:tcPr>
            <w:tcW w:w="1276" w:type="dxa"/>
            <w:vAlign w:val="bottom"/>
          </w:tcPr>
          <w:p w14:paraId="105C4F9C" w14:textId="77777777" w:rsidR="00F22922" w:rsidRPr="00197D44" w:rsidRDefault="00F22922" w:rsidP="00E30911">
            <w:pPr>
              <w:ind w:right="10"/>
              <w:jc w:val="both"/>
              <w:rPr>
                <w:b/>
                <w:color w:val="000000"/>
                <w:sz w:val="22"/>
                <w:szCs w:val="22"/>
              </w:rPr>
            </w:pPr>
            <w:r w:rsidRPr="00197D44">
              <w:rPr>
                <w:b/>
                <w:color w:val="000000"/>
                <w:sz w:val="22"/>
                <w:szCs w:val="22"/>
              </w:rPr>
              <w:t>Coefficient</w:t>
            </w:r>
          </w:p>
        </w:tc>
        <w:tc>
          <w:tcPr>
            <w:tcW w:w="1134" w:type="dxa"/>
            <w:vAlign w:val="bottom"/>
          </w:tcPr>
          <w:p w14:paraId="4066C606" w14:textId="77777777" w:rsidR="00F22922" w:rsidRPr="00197D44" w:rsidRDefault="00F22922" w:rsidP="00E30911">
            <w:pPr>
              <w:ind w:right="10"/>
              <w:jc w:val="both"/>
              <w:rPr>
                <w:b/>
                <w:color w:val="000000"/>
                <w:sz w:val="22"/>
                <w:szCs w:val="22"/>
              </w:rPr>
            </w:pPr>
            <w:r w:rsidRPr="00197D44">
              <w:rPr>
                <w:b/>
                <w:color w:val="000000"/>
                <w:sz w:val="22"/>
                <w:szCs w:val="22"/>
              </w:rPr>
              <w:t>Std. Error</w:t>
            </w:r>
          </w:p>
        </w:tc>
        <w:tc>
          <w:tcPr>
            <w:tcW w:w="1707" w:type="dxa"/>
            <w:vAlign w:val="bottom"/>
          </w:tcPr>
          <w:p w14:paraId="41C7B06B" w14:textId="77777777" w:rsidR="00F22922" w:rsidRPr="00197D44" w:rsidRDefault="00F22922" w:rsidP="00E30911">
            <w:pPr>
              <w:ind w:right="10"/>
              <w:jc w:val="both"/>
              <w:rPr>
                <w:b/>
                <w:color w:val="000000"/>
                <w:sz w:val="22"/>
                <w:szCs w:val="22"/>
              </w:rPr>
            </w:pPr>
            <w:r w:rsidRPr="00197D44">
              <w:rPr>
                <w:b/>
                <w:color w:val="000000"/>
                <w:sz w:val="22"/>
                <w:szCs w:val="22"/>
              </w:rPr>
              <w:t>t-Statistic</w:t>
            </w:r>
          </w:p>
        </w:tc>
        <w:tc>
          <w:tcPr>
            <w:tcW w:w="1140" w:type="dxa"/>
            <w:vAlign w:val="bottom"/>
          </w:tcPr>
          <w:p w14:paraId="24C7C35A" w14:textId="77777777" w:rsidR="00F22922" w:rsidRPr="00197D44" w:rsidRDefault="00F22922" w:rsidP="00E30911">
            <w:pPr>
              <w:ind w:right="10"/>
              <w:jc w:val="both"/>
              <w:rPr>
                <w:b/>
                <w:color w:val="000000"/>
                <w:sz w:val="22"/>
                <w:szCs w:val="22"/>
              </w:rPr>
            </w:pPr>
            <w:r w:rsidRPr="00197D44">
              <w:rPr>
                <w:b/>
                <w:color w:val="000000"/>
                <w:sz w:val="22"/>
                <w:szCs w:val="22"/>
              </w:rPr>
              <w:t>Prob.  </w:t>
            </w:r>
          </w:p>
        </w:tc>
      </w:tr>
      <w:tr w:rsidR="00F22922" w:rsidRPr="00197D44" w14:paraId="7B709409" w14:textId="77777777" w:rsidTr="00197D44">
        <w:trPr>
          <w:trHeight w:val="225"/>
          <w:jc w:val="center"/>
        </w:trPr>
        <w:tc>
          <w:tcPr>
            <w:tcW w:w="1690" w:type="dxa"/>
            <w:vAlign w:val="bottom"/>
          </w:tcPr>
          <w:p w14:paraId="2AA72E52" w14:textId="77777777" w:rsidR="00F22922" w:rsidRPr="00197D44" w:rsidRDefault="00F22922" w:rsidP="00E30911">
            <w:pPr>
              <w:jc w:val="both"/>
              <w:rPr>
                <w:b/>
                <w:color w:val="000000"/>
                <w:sz w:val="22"/>
                <w:szCs w:val="22"/>
              </w:rPr>
            </w:pPr>
            <w:r w:rsidRPr="00197D44">
              <w:rPr>
                <w:b/>
                <w:color w:val="000000"/>
                <w:sz w:val="22"/>
                <w:szCs w:val="22"/>
              </w:rPr>
              <w:t>X1</w:t>
            </w:r>
          </w:p>
        </w:tc>
        <w:tc>
          <w:tcPr>
            <w:tcW w:w="1276" w:type="dxa"/>
            <w:vAlign w:val="bottom"/>
          </w:tcPr>
          <w:p w14:paraId="6AA8BECD" w14:textId="77777777" w:rsidR="00F22922" w:rsidRPr="00197D44" w:rsidRDefault="00F22922" w:rsidP="00E30911">
            <w:pPr>
              <w:ind w:right="10"/>
              <w:jc w:val="both"/>
              <w:rPr>
                <w:b/>
                <w:color w:val="000000"/>
                <w:sz w:val="22"/>
                <w:szCs w:val="22"/>
              </w:rPr>
            </w:pPr>
            <w:r w:rsidRPr="00197D44">
              <w:rPr>
                <w:b/>
                <w:sz w:val="22"/>
                <w:szCs w:val="22"/>
              </w:rPr>
              <w:t>-9.412542</w:t>
            </w:r>
          </w:p>
        </w:tc>
        <w:tc>
          <w:tcPr>
            <w:tcW w:w="1134" w:type="dxa"/>
            <w:vAlign w:val="bottom"/>
          </w:tcPr>
          <w:p w14:paraId="66ACB575" w14:textId="77777777" w:rsidR="00F22922" w:rsidRPr="00197D44" w:rsidRDefault="00F22922" w:rsidP="00E30911">
            <w:pPr>
              <w:ind w:right="10"/>
              <w:jc w:val="both"/>
              <w:rPr>
                <w:b/>
                <w:color w:val="000000"/>
                <w:sz w:val="22"/>
                <w:szCs w:val="22"/>
              </w:rPr>
            </w:pPr>
            <w:r w:rsidRPr="00197D44">
              <w:rPr>
                <w:b/>
                <w:sz w:val="22"/>
                <w:szCs w:val="22"/>
              </w:rPr>
              <w:t>1.255311</w:t>
            </w:r>
          </w:p>
        </w:tc>
        <w:tc>
          <w:tcPr>
            <w:tcW w:w="1707" w:type="dxa"/>
            <w:vAlign w:val="bottom"/>
          </w:tcPr>
          <w:p w14:paraId="0ABA346E" w14:textId="77777777" w:rsidR="00F22922" w:rsidRPr="00197D44" w:rsidRDefault="00F22922" w:rsidP="00E30911">
            <w:pPr>
              <w:ind w:right="10"/>
              <w:jc w:val="both"/>
              <w:rPr>
                <w:b/>
                <w:color w:val="000000"/>
                <w:sz w:val="22"/>
                <w:szCs w:val="22"/>
              </w:rPr>
            </w:pPr>
            <w:r w:rsidRPr="00197D44">
              <w:rPr>
                <w:b/>
                <w:color w:val="000000"/>
                <w:sz w:val="22"/>
                <w:szCs w:val="22"/>
              </w:rPr>
              <w:t>-0.749818</w:t>
            </w:r>
          </w:p>
        </w:tc>
        <w:tc>
          <w:tcPr>
            <w:tcW w:w="1140" w:type="dxa"/>
            <w:vAlign w:val="bottom"/>
          </w:tcPr>
          <w:p w14:paraId="247A1B28" w14:textId="77777777" w:rsidR="00F22922" w:rsidRPr="00197D44" w:rsidRDefault="00F22922" w:rsidP="00E30911">
            <w:pPr>
              <w:ind w:right="10"/>
              <w:jc w:val="both"/>
              <w:rPr>
                <w:b/>
                <w:color w:val="000000"/>
                <w:sz w:val="22"/>
                <w:szCs w:val="22"/>
              </w:rPr>
            </w:pPr>
            <w:r w:rsidRPr="00197D44">
              <w:rPr>
                <w:b/>
                <w:color w:val="000000"/>
                <w:sz w:val="22"/>
                <w:szCs w:val="22"/>
              </w:rPr>
              <w:t>0.4572</w:t>
            </w:r>
          </w:p>
        </w:tc>
      </w:tr>
      <w:tr w:rsidR="00F22922" w:rsidRPr="00197D44" w14:paraId="5F41E8AC" w14:textId="77777777" w:rsidTr="00197D44">
        <w:trPr>
          <w:trHeight w:val="225"/>
          <w:jc w:val="center"/>
        </w:trPr>
        <w:tc>
          <w:tcPr>
            <w:tcW w:w="1690" w:type="dxa"/>
            <w:vAlign w:val="bottom"/>
          </w:tcPr>
          <w:p w14:paraId="28EC1A8D" w14:textId="77777777" w:rsidR="00F22922" w:rsidRPr="00197D44" w:rsidRDefault="00F22922" w:rsidP="00E30911">
            <w:pPr>
              <w:jc w:val="both"/>
              <w:rPr>
                <w:b/>
                <w:color w:val="000000"/>
                <w:sz w:val="22"/>
                <w:szCs w:val="22"/>
              </w:rPr>
            </w:pPr>
            <w:r w:rsidRPr="00197D44">
              <w:rPr>
                <w:b/>
                <w:color w:val="000000"/>
                <w:sz w:val="22"/>
                <w:szCs w:val="22"/>
              </w:rPr>
              <w:t>X2</w:t>
            </w:r>
          </w:p>
        </w:tc>
        <w:tc>
          <w:tcPr>
            <w:tcW w:w="1276" w:type="dxa"/>
            <w:vAlign w:val="bottom"/>
          </w:tcPr>
          <w:p w14:paraId="04C361AD" w14:textId="77777777" w:rsidR="00F22922" w:rsidRPr="00197D44" w:rsidRDefault="00F22922" w:rsidP="00E30911">
            <w:pPr>
              <w:ind w:right="10"/>
              <w:jc w:val="both"/>
              <w:rPr>
                <w:b/>
                <w:color w:val="000000"/>
                <w:sz w:val="22"/>
                <w:szCs w:val="22"/>
              </w:rPr>
            </w:pPr>
            <w:r w:rsidRPr="00197D44">
              <w:rPr>
                <w:b/>
                <w:sz w:val="22"/>
                <w:szCs w:val="22"/>
              </w:rPr>
              <w:t>1.939041</w:t>
            </w:r>
          </w:p>
        </w:tc>
        <w:tc>
          <w:tcPr>
            <w:tcW w:w="1134" w:type="dxa"/>
            <w:vAlign w:val="bottom"/>
          </w:tcPr>
          <w:p w14:paraId="5686E424" w14:textId="77777777" w:rsidR="00F22922" w:rsidRPr="00197D44" w:rsidRDefault="00F22922" w:rsidP="00E30911">
            <w:pPr>
              <w:ind w:right="10"/>
              <w:jc w:val="both"/>
              <w:rPr>
                <w:b/>
                <w:color w:val="000000"/>
                <w:sz w:val="22"/>
                <w:szCs w:val="22"/>
              </w:rPr>
            </w:pPr>
            <w:r w:rsidRPr="00197D44">
              <w:rPr>
                <w:b/>
                <w:sz w:val="22"/>
                <w:szCs w:val="22"/>
              </w:rPr>
              <w:t>7.767763</w:t>
            </w:r>
          </w:p>
        </w:tc>
        <w:tc>
          <w:tcPr>
            <w:tcW w:w="1707" w:type="dxa"/>
            <w:vAlign w:val="bottom"/>
          </w:tcPr>
          <w:p w14:paraId="0FEB1F0F" w14:textId="77777777" w:rsidR="00F22922" w:rsidRPr="00197D44" w:rsidRDefault="00F22922" w:rsidP="00E30911">
            <w:pPr>
              <w:ind w:right="10"/>
              <w:jc w:val="both"/>
              <w:rPr>
                <w:b/>
                <w:color w:val="000000"/>
                <w:sz w:val="22"/>
                <w:szCs w:val="22"/>
              </w:rPr>
            </w:pPr>
            <w:r w:rsidRPr="00197D44">
              <w:rPr>
                <w:b/>
                <w:color w:val="000000"/>
                <w:sz w:val="22"/>
                <w:szCs w:val="22"/>
              </w:rPr>
              <w:t>2.496267</w:t>
            </w:r>
          </w:p>
        </w:tc>
        <w:tc>
          <w:tcPr>
            <w:tcW w:w="1140" w:type="dxa"/>
            <w:vAlign w:val="bottom"/>
          </w:tcPr>
          <w:p w14:paraId="4A133E18" w14:textId="77777777" w:rsidR="00F22922" w:rsidRPr="00197D44" w:rsidRDefault="00F22922" w:rsidP="00E30911">
            <w:pPr>
              <w:ind w:right="10"/>
              <w:jc w:val="both"/>
              <w:rPr>
                <w:b/>
                <w:color w:val="000000"/>
                <w:sz w:val="22"/>
                <w:szCs w:val="22"/>
              </w:rPr>
            </w:pPr>
            <w:r w:rsidRPr="00197D44">
              <w:rPr>
                <w:b/>
                <w:color w:val="000000"/>
                <w:sz w:val="22"/>
                <w:szCs w:val="22"/>
              </w:rPr>
              <w:t>0.0162</w:t>
            </w:r>
          </w:p>
        </w:tc>
      </w:tr>
      <w:tr w:rsidR="00F22922" w:rsidRPr="00197D44" w14:paraId="3FA0ADAB" w14:textId="77777777" w:rsidTr="00197D44">
        <w:trPr>
          <w:trHeight w:val="225"/>
          <w:jc w:val="center"/>
        </w:trPr>
        <w:tc>
          <w:tcPr>
            <w:tcW w:w="1690" w:type="dxa"/>
            <w:vAlign w:val="bottom"/>
          </w:tcPr>
          <w:p w14:paraId="7E87F309" w14:textId="77777777" w:rsidR="00F22922" w:rsidRPr="00197D44" w:rsidRDefault="00F22922" w:rsidP="00E30911">
            <w:pPr>
              <w:jc w:val="both"/>
              <w:rPr>
                <w:b/>
                <w:color w:val="000000"/>
                <w:sz w:val="22"/>
                <w:szCs w:val="22"/>
              </w:rPr>
            </w:pPr>
            <w:r w:rsidRPr="00197D44">
              <w:rPr>
                <w:b/>
                <w:color w:val="000000"/>
                <w:sz w:val="22"/>
                <w:szCs w:val="22"/>
              </w:rPr>
              <w:t>X3</w:t>
            </w:r>
          </w:p>
        </w:tc>
        <w:tc>
          <w:tcPr>
            <w:tcW w:w="1276" w:type="dxa"/>
            <w:vAlign w:val="bottom"/>
          </w:tcPr>
          <w:p w14:paraId="40839755" w14:textId="77777777" w:rsidR="00F22922" w:rsidRPr="00197D44" w:rsidRDefault="00F22922" w:rsidP="00E30911">
            <w:pPr>
              <w:ind w:right="10"/>
              <w:jc w:val="both"/>
              <w:rPr>
                <w:b/>
                <w:color w:val="000000"/>
                <w:sz w:val="22"/>
                <w:szCs w:val="22"/>
              </w:rPr>
            </w:pPr>
            <w:r w:rsidRPr="00197D44">
              <w:rPr>
                <w:b/>
                <w:sz w:val="22"/>
                <w:szCs w:val="22"/>
              </w:rPr>
              <w:t>2.915919</w:t>
            </w:r>
          </w:p>
        </w:tc>
        <w:tc>
          <w:tcPr>
            <w:tcW w:w="1134" w:type="dxa"/>
            <w:vAlign w:val="bottom"/>
          </w:tcPr>
          <w:p w14:paraId="1351637C" w14:textId="77777777" w:rsidR="00F22922" w:rsidRPr="00197D44" w:rsidRDefault="00F22922" w:rsidP="00E30911">
            <w:pPr>
              <w:ind w:right="10"/>
              <w:jc w:val="both"/>
              <w:rPr>
                <w:b/>
                <w:color w:val="000000"/>
                <w:sz w:val="22"/>
                <w:szCs w:val="22"/>
              </w:rPr>
            </w:pPr>
            <w:r w:rsidRPr="00197D44">
              <w:rPr>
                <w:b/>
                <w:sz w:val="22"/>
                <w:szCs w:val="22"/>
              </w:rPr>
              <w:t>7.960899</w:t>
            </w:r>
          </w:p>
        </w:tc>
        <w:tc>
          <w:tcPr>
            <w:tcW w:w="1707" w:type="dxa"/>
            <w:vAlign w:val="bottom"/>
          </w:tcPr>
          <w:p w14:paraId="34624A17" w14:textId="77777777" w:rsidR="00F22922" w:rsidRPr="00197D44" w:rsidRDefault="00F22922" w:rsidP="00E30911">
            <w:pPr>
              <w:ind w:right="10"/>
              <w:jc w:val="both"/>
              <w:rPr>
                <w:b/>
                <w:color w:val="000000"/>
                <w:sz w:val="22"/>
                <w:szCs w:val="22"/>
              </w:rPr>
            </w:pPr>
            <w:r w:rsidRPr="00197D44">
              <w:rPr>
                <w:b/>
                <w:color w:val="000000"/>
                <w:sz w:val="22"/>
                <w:szCs w:val="22"/>
              </w:rPr>
              <w:t>3.662802</w:t>
            </w:r>
          </w:p>
        </w:tc>
        <w:tc>
          <w:tcPr>
            <w:tcW w:w="1140" w:type="dxa"/>
            <w:vAlign w:val="bottom"/>
          </w:tcPr>
          <w:p w14:paraId="39C1171E" w14:textId="77777777" w:rsidR="00F22922" w:rsidRPr="00197D44" w:rsidRDefault="00F22922" w:rsidP="00E30911">
            <w:pPr>
              <w:ind w:right="10"/>
              <w:jc w:val="both"/>
              <w:rPr>
                <w:b/>
                <w:color w:val="000000"/>
                <w:sz w:val="22"/>
                <w:szCs w:val="22"/>
              </w:rPr>
            </w:pPr>
            <w:r w:rsidRPr="00197D44">
              <w:rPr>
                <w:b/>
                <w:color w:val="000000"/>
                <w:sz w:val="22"/>
                <w:szCs w:val="22"/>
              </w:rPr>
              <w:t>0.0006</w:t>
            </w:r>
          </w:p>
        </w:tc>
      </w:tr>
      <w:tr w:rsidR="00F22922" w:rsidRPr="00197D44" w14:paraId="002E5932" w14:textId="77777777" w:rsidTr="00197D44">
        <w:trPr>
          <w:trHeight w:val="225"/>
          <w:jc w:val="center"/>
        </w:trPr>
        <w:tc>
          <w:tcPr>
            <w:tcW w:w="1690" w:type="dxa"/>
            <w:vAlign w:val="bottom"/>
          </w:tcPr>
          <w:p w14:paraId="123355CF" w14:textId="77777777" w:rsidR="00F22922" w:rsidRPr="00197D44" w:rsidRDefault="00F22922" w:rsidP="00E30911">
            <w:pPr>
              <w:jc w:val="both"/>
              <w:rPr>
                <w:b/>
                <w:color w:val="000000"/>
                <w:sz w:val="22"/>
                <w:szCs w:val="22"/>
              </w:rPr>
            </w:pPr>
            <w:r w:rsidRPr="00197D44">
              <w:rPr>
                <w:b/>
                <w:color w:val="000000"/>
                <w:sz w:val="22"/>
                <w:szCs w:val="22"/>
              </w:rPr>
              <w:t>C</w:t>
            </w:r>
          </w:p>
        </w:tc>
        <w:tc>
          <w:tcPr>
            <w:tcW w:w="1276" w:type="dxa"/>
            <w:vAlign w:val="bottom"/>
          </w:tcPr>
          <w:p w14:paraId="566FB420" w14:textId="77777777" w:rsidR="00F22922" w:rsidRPr="00197D44" w:rsidRDefault="00F22922" w:rsidP="00E30911">
            <w:pPr>
              <w:ind w:right="10"/>
              <w:jc w:val="both"/>
              <w:rPr>
                <w:b/>
                <w:color w:val="000000"/>
                <w:sz w:val="22"/>
                <w:szCs w:val="22"/>
              </w:rPr>
            </w:pPr>
            <w:r w:rsidRPr="00197D44">
              <w:rPr>
                <w:b/>
                <w:color w:val="000000"/>
                <w:sz w:val="22"/>
                <w:szCs w:val="22"/>
              </w:rPr>
              <w:t>28.40859</w:t>
            </w:r>
          </w:p>
        </w:tc>
        <w:tc>
          <w:tcPr>
            <w:tcW w:w="1134" w:type="dxa"/>
            <w:vAlign w:val="bottom"/>
          </w:tcPr>
          <w:p w14:paraId="165E05DF" w14:textId="77777777" w:rsidR="00F22922" w:rsidRPr="00197D44" w:rsidRDefault="00F22922" w:rsidP="00E30911">
            <w:pPr>
              <w:ind w:right="10"/>
              <w:jc w:val="both"/>
              <w:rPr>
                <w:b/>
                <w:color w:val="000000"/>
                <w:sz w:val="22"/>
                <w:szCs w:val="22"/>
              </w:rPr>
            </w:pPr>
            <w:r w:rsidRPr="00197D44">
              <w:rPr>
                <w:b/>
                <w:color w:val="000000"/>
                <w:sz w:val="22"/>
                <w:szCs w:val="22"/>
              </w:rPr>
              <w:t>0.127130</w:t>
            </w:r>
          </w:p>
        </w:tc>
        <w:tc>
          <w:tcPr>
            <w:tcW w:w="1707" w:type="dxa"/>
            <w:vAlign w:val="bottom"/>
          </w:tcPr>
          <w:p w14:paraId="3013F21C" w14:textId="77777777" w:rsidR="00F22922" w:rsidRPr="00197D44" w:rsidRDefault="00F22922" w:rsidP="00E30911">
            <w:pPr>
              <w:ind w:right="10"/>
              <w:jc w:val="both"/>
              <w:rPr>
                <w:b/>
                <w:color w:val="000000"/>
                <w:sz w:val="22"/>
                <w:szCs w:val="22"/>
              </w:rPr>
            </w:pPr>
            <w:r w:rsidRPr="00197D44">
              <w:rPr>
                <w:b/>
                <w:color w:val="000000"/>
                <w:sz w:val="22"/>
                <w:szCs w:val="22"/>
              </w:rPr>
              <w:t>223.4604</w:t>
            </w:r>
          </w:p>
        </w:tc>
        <w:tc>
          <w:tcPr>
            <w:tcW w:w="1140" w:type="dxa"/>
            <w:vAlign w:val="bottom"/>
          </w:tcPr>
          <w:p w14:paraId="083BFB8F" w14:textId="77777777" w:rsidR="00F22922" w:rsidRPr="00197D44" w:rsidRDefault="00F22922" w:rsidP="00E30911">
            <w:pPr>
              <w:ind w:right="10"/>
              <w:jc w:val="both"/>
              <w:rPr>
                <w:b/>
                <w:color w:val="000000"/>
                <w:sz w:val="22"/>
                <w:szCs w:val="22"/>
              </w:rPr>
            </w:pPr>
            <w:r w:rsidRPr="00197D44">
              <w:rPr>
                <w:b/>
                <w:color w:val="000000"/>
                <w:sz w:val="22"/>
                <w:szCs w:val="22"/>
              </w:rPr>
              <w:t>0.0000</w:t>
            </w:r>
          </w:p>
        </w:tc>
      </w:tr>
      <w:tr w:rsidR="00F22922" w:rsidRPr="00197D44" w14:paraId="055CF6E9" w14:textId="77777777" w:rsidTr="00197D44">
        <w:trPr>
          <w:trHeight w:val="225"/>
          <w:jc w:val="center"/>
        </w:trPr>
        <w:tc>
          <w:tcPr>
            <w:tcW w:w="1690" w:type="dxa"/>
            <w:vAlign w:val="bottom"/>
          </w:tcPr>
          <w:p w14:paraId="6C1E7834" w14:textId="77777777" w:rsidR="00F22922" w:rsidRPr="00197D44" w:rsidRDefault="00F22922" w:rsidP="00E30911">
            <w:pPr>
              <w:jc w:val="both"/>
              <w:rPr>
                <w:b/>
                <w:color w:val="000000"/>
                <w:sz w:val="22"/>
                <w:szCs w:val="22"/>
              </w:rPr>
            </w:pPr>
          </w:p>
        </w:tc>
        <w:tc>
          <w:tcPr>
            <w:tcW w:w="2410" w:type="dxa"/>
            <w:gridSpan w:val="2"/>
            <w:vAlign w:val="bottom"/>
          </w:tcPr>
          <w:p w14:paraId="67F66603" w14:textId="77777777" w:rsidR="00F22922" w:rsidRPr="00197D44" w:rsidRDefault="00F22922" w:rsidP="00E30911">
            <w:pPr>
              <w:jc w:val="both"/>
              <w:rPr>
                <w:b/>
                <w:color w:val="000000"/>
                <w:sz w:val="22"/>
                <w:szCs w:val="22"/>
              </w:rPr>
            </w:pPr>
            <w:r w:rsidRPr="00197D44">
              <w:rPr>
                <w:b/>
                <w:color w:val="000000"/>
                <w:sz w:val="22"/>
                <w:szCs w:val="22"/>
              </w:rPr>
              <w:t>Effects Specification</w:t>
            </w:r>
          </w:p>
        </w:tc>
        <w:tc>
          <w:tcPr>
            <w:tcW w:w="1707" w:type="dxa"/>
            <w:vAlign w:val="bottom"/>
          </w:tcPr>
          <w:p w14:paraId="72B47C7E" w14:textId="77777777" w:rsidR="00F22922" w:rsidRPr="00197D44" w:rsidRDefault="00F22922" w:rsidP="00E30911">
            <w:pPr>
              <w:jc w:val="both"/>
              <w:rPr>
                <w:b/>
                <w:color w:val="000000"/>
                <w:sz w:val="22"/>
                <w:szCs w:val="22"/>
              </w:rPr>
            </w:pPr>
          </w:p>
        </w:tc>
        <w:tc>
          <w:tcPr>
            <w:tcW w:w="1140" w:type="dxa"/>
            <w:vAlign w:val="bottom"/>
          </w:tcPr>
          <w:p w14:paraId="1118F433" w14:textId="77777777" w:rsidR="00F22922" w:rsidRPr="00197D44" w:rsidRDefault="00F22922" w:rsidP="00E30911">
            <w:pPr>
              <w:jc w:val="both"/>
              <w:rPr>
                <w:b/>
                <w:color w:val="000000"/>
                <w:sz w:val="22"/>
                <w:szCs w:val="22"/>
              </w:rPr>
            </w:pPr>
          </w:p>
        </w:tc>
      </w:tr>
      <w:tr w:rsidR="00F22922" w:rsidRPr="00197D44" w14:paraId="45AD49B6" w14:textId="77777777" w:rsidTr="00197D44">
        <w:trPr>
          <w:trHeight w:val="225"/>
          <w:jc w:val="center"/>
        </w:trPr>
        <w:tc>
          <w:tcPr>
            <w:tcW w:w="1690" w:type="dxa"/>
            <w:vAlign w:val="bottom"/>
          </w:tcPr>
          <w:p w14:paraId="5A790CD4" w14:textId="77777777" w:rsidR="00F22922" w:rsidRPr="00197D44" w:rsidRDefault="00F22922" w:rsidP="00E30911">
            <w:pPr>
              <w:jc w:val="both"/>
              <w:rPr>
                <w:b/>
                <w:color w:val="000000"/>
                <w:sz w:val="22"/>
                <w:szCs w:val="22"/>
              </w:rPr>
            </w:pPr>
          </w:p>
        </w:tc>
        <w:tc>
          <w:tcPr>
            <w:tcW w:w="1276" w:type="dxa"/>
            <w:vAlign w:val="bottom"/>
          </w:tcPr>
          <w:p w14:paraId="70EE0617" w14:textId="77777777" w:rsidR="00F22922" w:rsidRPr="00197D44" w:rsidRDefault="00F22922" w:rsidP="00E30911">
            <w:pPr>
              <w:jc w:val="both"/>
              <w:rPr>
                <w:b/>
                <w:color w:val="000000"/>
                <w:sz w:val="22"/>
                <w:szCs w:val="22"/>
              </w:rPr>
            </w:pPr>
          </w:p>
        </w:tc>
        <w:tc>
          <w:tcPr>
            <w:tcW w:w="1134" w:type="dxa"/>
            <w:vAlign w:val="bottom"/>
          </w:tcPr>
          <w:p w14:paraId="766CA1D4" w14:textId="77777777" w:rsidR="00F22922" w:rsidRPr="00197D44" w:rsidRDefault="00F22922" w:rsidP="00E30911">
            <w:pPr>
              <w:jc w:val="both"/>
              <w:rPr>
                <w:b/>
                <w:color w:val="000000"/>
                <w:sz w:val="22"/>
                <w:szCs w:val="22"/>
              </w:rPr>
            </w:pPr>
          </w:p>
        </w:tc>
        <w:tc>
          <w:tcPr>
            <w:tcW w:w="1707" w:type="dxa"/>
            <w:vAlign w:val="bottom"/>
          </w:tcPr>
          <w:p w14:paraId="40893D6C" w14:textId="77777777" w:rsidR="00F22922" w:rsidRPr="00197D44" w:rsidRDefault="00F22922" w:rsidP="00E30911">
            <w:pPr>
              <w:ind w:right="10"/>
              <w:jc w:val="both"/>
              <w:rPr>
                <w:b/>
                <w:color w:val="000000"/>
                <w:sz w:val="22"/>
                <w:szCs w:val="22"/>
              </w:rPr>
            </w:pPr>
            <w:r w:rsidRPr="00197D44">
              <w:rPr>
                <w:b/>
                <w:color w:val="000000"/>
                <w:sz w:val="22"/>
                <w:szCs w:val="22"/>
              </w:rPr>
              <w:t>S.D.  </w:t>
            </w:r>
          </w:p>
        </w:tc>
        <w:tc>
          <w:tcPr>
            <w:tcW w:w="1140" w:type="dxa"/>
            <w:vAlign w:val="bottom"/>
          </w:tcPr>
          <w:p w14:paraId="6C06385D" w14:textId="77777777" w:rsidR="00F22922" w:rsidRPr="00197D44" w:rsidRDefault="00F22922" w:rsidP="00E30911">
            <w:pPr>
              <w:ind w:right="10"/>
              <w:jc w:val="both"/>
              <w:rPr>
                <w:b/>
                <w:color w:val="000000"/>
                <w:sz w:val="22"/>
                <w:szCs w:val="22"/>
              </w:rPr>
            </w:pPr>
            <w:r w:rsidRPr="00197D44">
              <w:rPr>
                <w:b/>
                <w:color w:val="000000"/>
                <w:sz w:val="22"/>
                <w:szCs w:val="22"/>
              </w:rPr>
              <w:t>Rho  </w:t>
            </w:r>
          </w:p>
        </w:tc>
      </w:tr>
      <w:tr w:rsidR="00F22922" w:rsidRPr="00197D44" w14:paraId="5E01F9D0" w14:textId="77777777" w:rsidTr="00197D44">
        <w:trPr>
          <w:trHeight w:val="225"/>
          <w:jc w:val="center"/>
        </w:trPr>
        <w:tc>
          <w:tcPr>
            <w:tcW w:w="4100" w:type="dxa"/>
            <w:gridSpan w:val="3"/>
            <w:vAlign w:val="bottom"/>
          </w:tcPr>
          <w:p w14:paraId="4CA440B4" w14:textId="77777777" w:rsidR="00F22922" w:rsidRPr="00197D44" w:rsidRDefault="00F22922" w:rsidP="00E30911">
            <w:pPr>
              <w:jc w:val="both"/>
              <w:rPr>
                <w:b/>
                <w:color w:val="000000"/>
                <w:sz w:val="22"/>
                <w:szCs w:val="22"/>
              </w:rPr>
            </w:pPr>
            <w:r w:rsidRPr="00197D44">
              <w:rPr>
                <w:b/>
                <w:color w:val="000000"/>
                <w:sz w:val="22"/>
                <w:szCs w:val="22"/>
              </w:rPr>
              <w:t>Cross-section random</w:t>
            </w:r>
          </w:p>
        </w:tc>
        <w:tc>
          <w:tcPr>
            <w:tcW w:w="1707" w:type="dxa"/>
            <w:vAlign w:val="bottom"/>
          </w:tcPr>
          <w:p w14:paraId="54531F24" w14:textId="77777777" w:rsidR="00F22922" w:rsidRPr="00197D44" w:rsidRDefault="00F22922" w:rsidP="00E30911">
            <w:pPr>
              <w:ind w:right="10"/>
              <w:jc w:val="both"/>
              <w:rPr>
                <w:b/>
                <w:color w:val="000000"/>
                <w:sz w:val="22"/>
                <w:szCs w:val="22"/>
              </w:rPr>
            </w:pPr>
            <w:r w:rsidRPr="00197D44">
              <w:rPr>
                <w:b/>
                <w:color w:val="000000"/>
                <w:sz w:val="22"/>
                <w:szCs w:val="22"/>
              </w:rPr>
              <w:t>0.401987</w:t>
            </w:r>
          </w:p>
        </w:tc>
        <w:tc>
          <w:tcPr>
            <w:tcW w:w="1140" w:type="dxa"/>
            <w:vAlign w:val="bottom"/>
          </w:tcPr>
          <w:p w14:paraId="13DE9B8C" w14:textId="77777777" w:rsidR="00F22922" w:rsidRPr="00197D44" w:rsidRDefault="00F22922" w:rsidP="00E30911">
            <w:pPr>
              <w:ind w:right="10"/>
              <w:jc w:val="both"/>
              <w:rPr>
                <w:b/>
                <w:color w:val="000000"/>
                <w:sz w:val="22"/>
                <w:szCs w:val="22"/>
              </w:rPr>
            </w:pPr>
            <w:r w:rsidRPr="00197D44">
              <w:rPr>
                <w:b/>
                <w:color w:val="000000"/>
                <w:sz w:val="22"/>
                <w:szCs w:val="22"/>
              </w:rPr>
              <w:t>0.8811</w:t>
            </w:r>
          </w:p>
        </w:tc>
      </w:tr>
      <w:tr w:rsidR="00F22922" w:rsidRPr="00197D44" w14:paraId="5B1A3191" w14:textId="77777777" w:rsidTr="00197D44">
        <w:trPr>
          <w:trHeight w:val="225"/>
          <w:jc w:val="center"/>
        </w:trPr>
        <w:tc>
          <w:tcPr>
            <w:tcW w:w="4100" w:type="dxa"/>
            <w:gridSpan w:val="3"/>
            <w:vAlign w:val="bottom"/>
          </w:tcPr>
          <w:p w14:paraId="0CD983FF" w14:textId="77777777" w:rsidR="00F22922" w:rsidRPr="00197D44" w:rsidRDefault="00F22922" w:rsidP="00E30911">
            <w:pPr>
              <w:jc w:val="both"/>
              <w:rPr>
                <w:b/>
                <w:color w:val="000000"/>
                <w:sz w:val="22"/>
                <w:szCs w:val="22"/>
              </w:rPr>
            </w:pPr>
            <w:r w:rsidRPr="00197D44">
              <w:rPr>
                <w:b/>
                <w:color w:val="000000"/>
                <w:sz w:val="22"/>
                <w:szCs w:val="22"/>
              </w:rPr>
              <w:t>Idiosyncratic random</w:t>
            </w:r>
          </w:p>
        </w:tc>
        <w:tc>
          <w:tcPr>
            <w:tcW w:w="1707" w:type="dxa"/>
            <w:vAlign w:val="bottom"/>
          </w:tcPr>
          <w:p w14:paraId="0FA9828A" w14:textId="77777777" w:rsidR="00F22922" w:rsidRPr="00197D44" w:rsidRDefault="00F22922" w:rsidP="00E30911">
            <w:pPr>
              <w:ind w:right="10"/>
              <w:jc w:val="both"/>
              <w:rPr>
                <w:b/>
                <w:color w:val="000000"/>
                <w:sz w:val="22"/>
                <w:szCs w:val="22"/>
              </w:rPr>
            </w:pPr>
            <w:r w:rsidRPr="00197D44">
              <w:rPr>
                <w:b/>
                <w:color w:val="000000"/>
                <w:sz w:val="22"/>
                <w:szCs w:val="22"/>
              </w:rPr>
              <w:t>0.147672</w:t>
            </w:r>
          </w:p>
        </w:tc>
        <w:tc>
          <w:tcPr>
            <w:tcW w:w="1140" w:type="dxa"/>
            <w:vAlign w:val="bottom"/>
          </w:tcPr>
          <w:p w14:paraId="7501A4BF" w14:textId="77777777" w:rsidR="00F22922" w:rsidRPr="00197D44" w:rsidRDefault="00F22922" w:rsidP="00E30911">
            <w:pPr>
              <w:ind w:right="10"/>
              <w:jc w:val="both"/>
              <w:rPr>
                <w:b/>
                <w:color w:val="000000"/>
                <w:sz w:val="22"/>
                <w:szCs w:val="22"/>
              </w:rPr>
            </w:pPr>
            <w:r w:rsidRPr="00197D44">
              <w:rPr>
                <w:b/>
                <w:color w:val="000000"/>
                <w:sz w:val="22"/>
                <w:szCs w:val="22"/>
              </w:rPr>
              <w:t>0.1189</w:t>
            </w:r>
          </w:p>
        </w:tc>
      </w:tr>
      <w:tr w:rsidR="00F22922" w:rsidRPr="00197D44" w14:paraId="16AC3B1E" w14:textId="77777777" w:rsidTr="00197D44">
        <w:trPr>
          <w:trHeight w:val="225"/>
          <w:jc w:val="center"/>
        </w:trPr>
        <w:tc>
          <w:tcPr>
            <w:tcW w:w="1690" w:type="dxa"/>
            <w:vAlign w:val="bottom"/>
          </w:tcPr>
          <w:p w14:paraId="243CFB78" w14:textId="77777777" w:rsidR="00F22922" w:rsidRPr="00197D44" w:rsidRDefault="00F22922" w:rsidP="00E30911">
            <w:pPr>
              <w:jc w:val="both"/>
              <w:rPr>
                <w:b/>
                <w:color w:val="000000"/>
                <w:sz w:val="22"/>
                <w:szCs w:val="22"/>
              </w:rPr>
            </w:pPr>
          </w:p>
        </w:tc>
        <w:tc>
          <w:tcPr>
            <w:tcW w:w="2410" w:type="dxa"/>
            <w:gridSpan w:val="2"/>
            <w:vAlign w:val="bottom"/>
          </w:tcPr>
          <w:p w14:paraId="5287ED47" w14:textId="77777777" w:rsidR="00F22922" w:rsidRPr="00197D44" w:rsidRDefault="00F22922" w:rsidP="00E30911">
            <w:pPr>
              <w:jc w:val="both"/>
              <w:rPr>
                <w:b/>
                <w:color w:val="000000"/>
                <w:sz w:val="22"/>
                <w:szCs w:val="22"/>
              </w:rPr>
            </w:pPr>
            <w:r w:rsidRPr="00197D44">
              <w:rPr>
                <w:b/>
                <w:color w:val="000000"/>
                <w:sz w:val="22"/>
                <w:szCs w:val="22"/>
              </w:rPr>
              <w:t>Weighted Statistics</w:t>
            </w:r>
          </w:p>
        </w:tc>
        <w:tc>
          <w:tcPr>
            <w:tcW w:w="1707" w:type="dxa"/>
            <w:vAlign w:val="bottom"/>
          </w:tcPr>
          <w:p w14:paraId="43A6AFF5" w14:textId="77777777" w:rsidR="00F22922" w:rsidRPr="00197D44" w:rsidRDefault="00F22922" w:rsidP="00E30911">
            <w:pPr>
              <w:jc w:val="both"/>
              <w:rPr>
                <w:b/>
                <w:color w:val="000000"/>
                <w:sz w:val="22"/>
                <w:szCs w:val="22"/>
              </w:rPr>
            </w:pPr>
          </w:p>
        </w:tc>
        <w:tc>
          <w:tcPr>
            <w:tcW w:w="1140" w:type="dxa"/>
            <w:vAlign w:val="bottom"/>
          </w:tcPr>
          <w:p w14:paraId="6CB92ACF" w14:textId="77777777" w:rsidR="00F22922" w:rsidRPr="00197D44" w:rsidRDefault="00F22922" w:rsidP="00E30911">
            <w:pPr>
              <w:jc w:val="both"/>
              <w:rPr>
                <w:b/>
                <w:color w:val="000000"/>
                <w:sz w:val="22"/>
                <w:szCs w:val="22"/>
              </w:rPr>
            </w:pPr>
          </w:p>
        </w:tc>
      </w:tr>
      <w:tr w:rsidR="00F22922" w:rsidRPr="00197D44" w14:paraId="246B0B14" w14:textId="77777777" w:rsidTr="00197D44">
        <w:trPr>
          <w:trHeight w:val="225"/>
          <w:jc w:val="center"/>
        </w:trPr>
        <w:tc>
          <w:tcPr>
            <w:tcW w:w="1690" w:type="dxa"/>
            <w:vAlign w:val="bottom"/>
          </w:tcPr>
          <w:p w14:paraId="7161B1B7" w14:textId="77777777" w:rsidR="00F22922" w:rsidRPr="00197D44" w:rsidRDefault="00F22922" w:rsidP="00E30911">
            <w:pPr>
              <w:jc w:val="both"/>
              <w:rPr>
                <w:b/>
                <w:color w:val="000000"/>
                <w:sz w:val="22"/>
                <w:szCs w:val="22"/>
              </w:rPr>
            </w:pPr>
            <w:r w:rsidRPr="00197D44">
              <w:rPr>
                <w:b/>
                <w:color w:val="000000"/>
                <w:sz w:val="22"/>
                <w:szCs w:val="22"/>
              </w:rPr>
              <w:t>Root MSE</w:t>
            </w:r>
          </w:p>
        </w:tc>
        <w:tc>
          <w:tcPr>
            <w:tcW w:w="1276" w:type="dxa"/>
            <w:vAlign w:val="bottom"/>
          </w:tcPr>
          <w:p w14:paraId="4BEBB077" w14:textId="77777777" w:rsidR="00F22922" w:rsidRPr="00197D44" w:rsidRDefault="00F22922" w:rsidP="00E30911">
            <w:pPr>
              <w:ind w:right="10"/>
              <w:jc w:val="both"/>
              <w:rPr>
                <w:b/>
                <w:color w:val="000000"/>
                <w:sz w:val="22"/>
                <w:szCs w:val="22"/>
              </w:rPr>
            </w:pPr>
            <w:r w:rsidRPr="00197D44">
              <w:rPr>
                <w:b/>
                <w:color w:val="000000"/>
                <w:sz w:val="22"/>
                <w:szCs w:val="22"/>
              </w:rPr>
              <w:t>0.138492</w:t>
            </w:r>
          </w:p>
        </w:tc>
        <w:tc>
          <w:tcPr>
            <w:tcW w:w="2841" w:type="dxa"/>
            <w:gridSpan w:val="2"/>
            <w:vAlign w:val="bottom"/>
          </w:tcPr>
          <w:p w14:paraId="2BDDB028" w14:textId="77777777" w:rsidR="00F22922" w:rsidRPr="00197D44" w:rsidRDefault="00F22922" w:rsidP="00E30911">
            <w:pPr>
              <w:ind w:right="10"/>
              <w:jc w:val="both"/>
              <w:rPr>
                <w:b/>
                <w:color w:val="000000"/>
                <w:sz w:val="22"/>
                <w:szCs w:val="22"/>
              </w:rPr>
            </w:pPr>
            <w:r w:rsidRPr="00197D44">
              <w:rPr>
                <w:b/>
                <w:color w:val="000000"/>
                <w:sz w:val="22"/>
                <w:szCs w:val="22"/>
              </w:rPr>
              <w:t>    R-squared</w:t>
            </w:r>
          </w:p>
        </w:tc>
        <w:tc>
          <w:tcPr>
            <w:tcW w:w="1140" w:type="dxa"/>
            <w:vAlign w:val="bottom"/>
          </w:tcPr>
          <w:p w14:paraId="72BBA9B9" w14:textId="77777777" w:rsidR="00F22922" w:rsidRPr="00197D44" w:rsidRDefault="00F22922" w:rsidP="00E30911">
            <w:pPr>
              <w:ind w:right="10"/>
              <w:jc w:val="both"/>
              <w:rPr>
                <w:b/>
                <w:color w:val="000000"/>
                <w:sz w:val="22"/>
                <w:szCs w:val="22"/>
              </w:rPr>
            </w:pPr>
            <w:r w:rsidRPr="00197D44">
              <w:rPr>
                <w:b/>
                <w:color w:val="000000"/>
                <w:sz w:val="22"/>
                <w:szCs w:val="22"/>
              </w:rPr>
              <w:t>0.078961</w:t>
            </w:r>
          </w:p>
        </w:tc>
      </w:tr>
      <w:tr w:rsidR="00F22922" w:rsidRPr="00197D44" w14:paraId="22CBA1B9" w14:textId="77777777" w:rsidTr="00197D44">
        <w:trPr>
          <w:trHeight w:val="225"/>
          <w:jc w:val="center"/>
        </w:trPr>
        <w:tc>
          <w:tcPr>
            <w:tcW w:w="1690" w:type="dxa"/>
            <w:vAlign w:val="bottom"/>
          </w:tcPr>
          <w:p w14:paraId="3994D542" w14:textId="77777777" w:rsidR="00F22922" w:rsidRPr="00197D44" w:rsidRDefault="00F22922" w:rsidP="00E30911">
            <w:pPr>
              <w:jc w:val="both"/>
              <w:rPr>
                <w:b/>
                <w:color w:val="000000"/>
                <w:sz w:val="22"/>
                <w:szCs w:val="22"/>
              </w:rPr>
            </w:pPr>
            <w:r w:rsidRPr="00197D44">
              <w:rPr>
                <w:b/>
                <w:color w:val="000000"/>
                <w:sz w:val="22"/>
                <w:szCs w:val="22"/>
              </w:rPr>
              <w:t>Mean dependent var</w:t>
            </w:r>
          </w:p>
        </w:tc>
        <w:tc>
          <w:tcPr>
            <w:tcW w:w="1276" w:type="dxa"/>
            <w:vAlign w:val="bottom"/>
          </w:tcPr>
          <w:p w14:paraId="1DC61A66" w14:textId="77777777" w:rsidR="00F22922" w:rsidRPr="00197D44" w:rsidRDefault="00F22922" w:rsidP="00E30911">
            <w:pPr>
              <w:ind w:right="10"/>
              <w:jc w:val="both"/>
              <w:rPr>
                <w:b/>
                <w:color w:val="000000"/>
                <w:sz w:val="22"/>
                <w:szCs w:val="22"/>
              </w:rPr>
            </w:pPr>
            <w:r w:rsidRPr="00197D44">
              <w:rPr>
                <w:b/>
                <w:color w:val="000000"/>
                <w:sz w:val="22"/>
                <w:szCs w:val="22"/>
              </w:rPr>
              <w:t>4.609167</w:t>
            </w:r>
          </w:p>
        </w:tc>
        <w:tc>
          <w:tcPr>
            <w:tcW w:w="2841" w:type="dxa"/>
            <w:gridSpan w:val="2"/>
            <w:vAlign w:val="bottom"/>
          </w:tcPr>
          <w:p w14:paraId="53EF713A" w14:textId="77777777" w:rsidR="00F22922" w:rsidRPr="00197D44" w:rsidRDefault="00F22922" w:rsidP="00E30911">
            <w:pPr>
              <w:ind w:right="10"/>
              <w:jc w:val="both"/>
              <w:rPr>
                <w:b/>
                <w:color w:val="000000"/>
                <w:sz w:val="22"/>
                <w:szCs w:val="22"/>
              </w:rPr>
            </w:pPr>
            <w:r w:rsidRPr="00197D44">
              <w:rPr>
                <w:b/>
                <w:color w:val="000000"/>
                <w:sz w:val="22"/>
                <w:szCs w:val="22"/>
              </w:rPr>
              <w:t>    Adjusted R-squared</w:t>
            </w:r>
          </w:p>
        </w:tc>
        <w:tc>
          <w:tcPr>
            <w:tcW w:w="1140" w:type="dxa"/>
            <w:vAlign w:val="bottom"/>
          </w:tcPr>
          <w:p w14:paraId="23D7A46D" w14:textId="77777777" w:rsidR="00F22922" w:rsidRPr="00197D44" w:rsidRDefault="00F22922" w:rsidP="00E30911">
            <w:pPr>
              <w:ind w:right="10"/>
              <w:jc w:val="both"/>
              <w:rPr>
                <w:b/>
                <w:color w:val="000000"/>
                <w:sz w:val="22"/>
                <w:szCs w:val="22"/>
              </w:rPr>
            </w:pPr>
            <w:r w:rsidRPr="00197D44">
              <w:rPr>
                <w:b/>
                <w:color w:val="000000"/>
                <w:sz w:val="22"/>
                <w:szCs w:val="22"/>
              </w:rPr>
              <w:t>0.018893</w:t>
            </w:r>
          </w:p>
        </w:tc>
      </w:tr>
      <w:tr w:rsidR="00F22922" w:rsidRPr="00197D44" w14:paraId="282AF1B0" w14:textId="77777777" w:rsidTr="00197D44">
        <w:trPr>
          <w:trHeight w:val="225"/>
          <w:jc w:val="center"/>
        </w:trPr>
        <w:tc>
          <w:tcPr>
            <w:tcW w:w="1690" w:type="dxa"/>
            <w:vAlign w:val="bottom"/>
          </w:tcPr>
          <w:p w14:paraId="7907EB8E" w14:textId="77777777" w:rsidR="00F22922" w:rsidRPr="00197D44" w:rsidRDefault="00F22922" w:rsidP="00E30911">
            <w:pPr>
              <w:jc w:val="both"/>
              <w:rPr>
                <w:b/>
                <w:color w:val="000000"/>
                <w:sz w:val="22"/>
                <w:szCs w:val="22"/>
              </w:rPr>
            </w:pPr>
            <w:r w:rsidRPr="00197D44">
              <w:rPr>
                <w:b/>
                <w:color w:val="000000"/>
                <w:sz w:val="22"/>
                <w:szCs w:val="22"/>
              </w:rPr>
              <w:t>S.D. dependent var</w:t>
            </w:r>
          </w:p>
        </w:tc>
        <w:tc>
          <w:tcPr>
            <w:tcW w:w="1276" w:type="dxa"/>
            <w:vAlign w:val="bottom"/>
          </w:tcPr>
          <w:p w14:paraId="3FE48D03" w14:textId="77777777" w:rsidR="00F22922" w:rsidRPr="00197D44" w:rsidRDefault="00F22922" w:rsidP="00E30911">
            <w:pPr>
              <w:ind w:right="10"/>
              <w:jc w:val="both"/>
              <w:rPr>
                <w:b/>
                <w:color w:val="000000"/>
                <w:sz w:val="22"/>
                <w:szCs w:val="22"/>
              </w:rPr>
            </w:pPr>
            <w:r w:rsidRPr="00197D44">
              <w:rPr>
                <w:b/>
                <w:color w:val="000000"/>
                <w:sz w:val="22"/>
                <w:szCs w:val="22"/>
              </w:rPr>
              <w:t>0.145771</w:t>
            </w:r>
          </w:p>
        </w:tc>
        <w:tc>
          <w:tcPr>
            <w:tcW w:w="2841" w:type="dxa"/>
            <w:gridSpan w:val="2"/>
            <w:vAlign w:val="bottom"/>
          </w:tcPr>
          <w:p w14:paraId="3E02919E" w14:textId="77777777" w:rsidR="00F22922" w:rsidRPr="00197D44" w:rsidRDefault="00F22922" w:rsidP="00E30911">
            <w:pPr>
              <w:ind w:right="10"/>
              <w:jc w:val="both"/>
              <w:rPr>
                <w:b/>
                <w:color w:val="000000"/>
                <w:sz w:val="22"/>
                <w:szCs w:val="22"/>
              </w:rPr>
            </w:pPr>
            <w:r w:rsidRPr="00197D44">
              <w:rPr>
                <w:b/>
                <w:color w:val="000000"/>
                <w:sz w:val="22"/>
                <w:szCs w:val="22"/>
              </w:rPr>
              <w:t>    S.E. of regression</w:t>
            </w:r>
          </w:p>
        </w:tc>
        <w:tc>
          <w:tcPr>
            <w:tcW w:w="1140" w:type="dxa"/>
            <w:vAlign w:val="bottom"/>
          </w:tcPr>
          <w:p w14:paraId="039938F6" w14:textId="77777777" w:rsidR="00F22922" w:rsidRPr="00197D44" w:rsidRDefault="00F22922" w:rsidP="00E30911">
            <w:pPr>
              <w:ind w:right="10"/>
              <w:jc w:val="both"/>
              <w:rPr>
                <w:b/>
                <w:color w:val="000000"/>
                <w:sz w:val="22"/>
                <w:szCs w:val="22"/>
              </w:rPr>
            </w:pPr>
            <w:r w:rsidRPr="00197D44">
              <w:rPr>
                <w:b/>
                <w:color w:val="000000"/>
                <w:sz w:val="22"/>
                <w:szCs w:val="22"/>
              </w:rPr>
              <w:t>0.144388</w:t>
            </w:r>
          </w:p>
        </w:tc>
      </w:tr>
      <w:tr w:rsidR="00F22922" w:rsidRPr="00197D44" w14:paraId="0A06FBF0" w14:textId="77777777" w:rsidTr="00197D44">
        <w:trPr>
          <w:trHeight w:val="225"/>
          <w:jc w:val="center"/>
        </w:trPr>
        <w:tc>
          <w:tcPr>
            <w:tcW w:w="1690" w:type="dxa"/>
            <w:vAlign w:val="bottom"/>
          </w:tcPr>
          <w:p w14:paraId="1286A8E2" w14:textId="77777777" w:rsidR="00F22922" w:rsidRPr="00197D44" w:rsidRDefault="00F22922" w:rsidP="00E30911">
            <w:pPr>
              <w:jc w:val="both"/>
              <w:rPr>
                <w:b/>
                <w:color w:val="000000"/>
                <w:sz w:val="22"/>
                <w:szCs w:val="22"/>
              </w:rPr>
            </w:pPr>
            <w:r w:rsidRPr="00197D44">
              <w:rPr>
                <w:b/>
                <w:color w:val="000000"/>
                <w:sz w:val="22"/>
                <w:szCs w:val="22"/>
              </w:rPr>
              <w:t>Sum squared resid</w:t>
            </w:r>
          </w:p>
        </w:tc>
        <w:tc>
          <w:tcPr>
            <w:tcW w:w="1276" w:type="dxa"/>
            <w:vAlign w:val="bottom"/>
          </w:tcPr>
          <w:p w14:paraId="5309A591" w14:textId="77777777" w:rsidR="00F22922" w:rsidRPr="00197D44" w:rsidRDefault="00F22922" w:rsidP="00E30911">
            <w:pPr>
              <w:ind w:right="10"/>
              <w:jc w:val="both"/>
              <w:rPr>
                <w:b/>
                <w:color w:val="000000"/>
                <w:sz w:val="22"/>
                <w:szCs w:val="22"/>
              </w:rPr>
            </w:pPr>
            <w:r w:rsidRPr="00197D44">
              <w:rPr>
                <w:b/>
                <w:color w:val="000000"/>
                <w:sz w:val="22"/>
                <w:szCs w:val="22"/>
              </w:rPr>
              <w:t>0.958998</w:t>
            </w:r>
          </w:p>
        </w:tc>
        <w:tc>
          <w:tcPr>
            <w:tcW w:w="2841" w:type="dxa"/>
            <w:gridSpan w:val="2"/>
            <w:vAlign w:val="bottom"/>
          </w:tcPr>
          <w:p w14:paraId="34217FBF" w14:textId="77777777" w:rsidR="00F22922" w:rsidRPr="00197D44" w:rsidRDefault="00F22922" w:rsidP="00E30911">
            <w:pPr>
              <w:ind w:right="10"/>
              <w:jc w:val="both"/>
              <w:rPr>
                <w:b/>
                <w:color w:val="000000"/>
                <w:sz w:val="22"/>
                <w:szCs w:val="22"/>
              </w:rPr>
            </w:pPr>
            <w:r w:rsidRPr="00197D44">
              <w:rPr>
                <w:b/>
                <w:color w:val="000000"/>
                <w:sz w:val="22"/>
                <w:szCs w:val="22"/>
              </w:rPr>
              <w:t>    F-statistic</w:t>
            </w:r>
          </w:p>
        </w:tc>
        <w:tc>
          <w:tcPr>
            <w:tcW w:w="1140" w:type="dxa"/>
            <w:vAlign w:val="bottom"/>
          </w:tcPr>
          <w:p w14:paraId="042E9496" w14:textId="77777777" w:rsidR="00F22922" w:rsidRPr="00197D44" w:rsidRDefault="00F22922" w:rsidP="00E30911">
            <w:pPr>
              <w:ind w:right="10"/>
              <w:jc w:val="both"/>
              <w:rPr>
                <w:b/>
                <w:color w:val="000000"/>
                <w:sz w:val="22"/>
                <w:szCs w:val="22"/>
              </w:rPr>
            </w:pPr>
            <w:r w:rsidRPr="00197D44">
              <w:rPr>
                <w:b/>
                <w:color w:val="000000"/>
                <w:sz w:val="22"/>
                <w:szCs w:val="22"/>
              </w:rPr>
              <w:t>1.314531</w:t>
            </w:r>
          </w:p>
        </w:tc>
      </w:tr>
      <w:tr w:rsidR="00F22922" w:rsidRPr="00197D44" w14:paraId="4B2CE59E" w14:textId="77777777" w:rsidTr="00197D44">
        <w:trPr>
          <w:trHeight w:val="225"/>
          <w:jc w:val="center"/>
        </w:trPr>
        <w:tc>
          <w:tcPr>
            <w:tcW w:w="1690" w:type="dxa"/>
            <w:vAlign w:val="bottom"/>
          </w:tcPr>
          <w:p w14:paraId="48FBD791" w14:textId="77777777" w:rsidR="00F22922" w:rsidRPr="00197D44" w:rsidRDefault="00F22922" w:rsidP="00E30911">
            <w:pPr>
              <w:jc w:val="both"/>
              <w:rPr>
                <w:b/>
                <w:color w:val="000000"/>
                <w:sz w:val="22"/>
                <w:szCs w:val="22"/>
              </w:rPr>
            </w:pPr>
            <w:r w:rsidRPr="00197D44">
              <w:rPr>
                <w:b/>
                <w:color w:val="000000"/>
                <w:sz w:val="22"/>
                <w:szCs w:val="22"/>
              </w:rPr>
              <w:t>Durbin-Watson stat</w:t>
            </w:r>
          </w:p>
        </w:tc>
        <w:tc>
          <w:tcPr>
            <w:tcW w:w="1276" w:type="dxa"/>
            <w:vAlign w:val="bottom"/>
          </w:tcPr>
          <w:p w14:paraId="0089A40E" w14:textId="77777777" w:rsidR="00F22922" w:rsidRPr="00197D44" w:rsidRDefault="00F22922" w:rsidP="00E30911">
            <w:pPr>
              <w:ind w:right="10"/>
              <w:jc w:val="both"/>
              <w:rPr>
                <w:b/>
                <w:color w:val="000000"/>
                <w:sz w:val="22"/>
                <w:szCs w:val="22"/>
              </w:rPr>
            </w:pPr>
            <w:r w:rsidRPr="00197D44">
              <w:rPr>
                <w:b/>
                <w:color w:val="000000"/>
                <w:sz w:val="22"/>
                <w:szCs w:val="22"/>
              </w:rPr>
              <w:t>1.427286</w:t>
            </w:r>
          </w:p>
        </w:tc>
        <w:tc>
          <w:tcPr>
            <w:tcW w:w="2841" w:type="dxa"/>
            <w:gridSpan w:val="2"/>
            <w:vAlign w:val="bottom"/>
          </w:tcPr>
          <w:p w14:paraId="3B67606A" w14:textId="77777777" w:rsidR="00F22922" w:rsidRPr="00197D44" w:rsidRDefault="00F22922" w:rsidP="00E30911">
            <w:pPr>
              <w:ind w:right="10"/>
              <w:jc w:val="both"/>
              <w:rPr>
                <w:b/>
                <w:color w:val="000000"/>
                <w:sz w:val="22"/>
                <w:szCs w:val="22"/>
              </w:rPr>
            </w:pPr>
            <w:r w:rsidRPr="00197D44">
              <w:rPr>
                <w:b/>
                <w:color w:val="000000"/>
                <w:sz w:val="22"/>
                <w:szCs w:val="22"/>
              </w:rPr>
              <w:t>    Prob(F-statistic)</w:t>
            </w:r>
          </w:p>
        </w:tc>
        <w:tc>
          <w:tcPr>
            <w:tcW w:w="1140" w:type="dxa"/>
            <w:vAlign w:val="bottom"/>
          </w:tcPr>
          <w:p w14:paraId="07EA863F" w14:textId="77777777" w:rsidR="00F22922" w:rsidRPr="00197D44" w:rsidRDefault="00F22922" w:rsidP="00E30911">
            <w:pPr>
              <w:ind w:right="10"/>
              <w:jc w:val="both"/>
              <w:rPr>
                <w:b/>
                <w:color w:val="000000"/>
                <w:sz w:val="22"/>
                <w:szCs w:val="22"/>
              </w:rPr>
            </w:pPr>
            <w:r w:rsidRPr="00197D44">
              <w:rPr>
                <w:b/>
                <w:color w:val="000000"/>
                <w:sz w:val="22"/>
                <w:szCs w:val="22"/>
              </w:rPr>
              <w:t>0.281095</w:t>
            </w:r>
          </w:p>
        </w:tc>
      </w:tr>
      <w:tr w:rsidR="00F22922" w:rsidRPr="00197D44" w14:paraId="74583D60" w14:textId="77777777" w:rsidTr="00197D44">
        <w:trPr>
          <w:trHeight w:val="225"/>
          <w:jc w:val="center"/>
        </w:trPr>
        <w:tc>
          <w:tcPr>
            <w:tcW w:w="1690" w:type="dxa"/>
            <w:vAlign w:val="bottom"/>
          </w:tcPr>
          <w:p w14:paraId="5CAAC43A" w14:textId="77777777" w:rsidR="00F22922" w:rsidRPr="00197D44" w:rsidRDefault="00F22922" w:rsidP="00E30911">
            <w:pPr>
              <w:jc w:val="both"/>
              <w:rPr>
                <w:b/>
                <w:color w:val="000000"/>
                <w:sz w:val="22"/>
                <w:szCs w:val="22"/>
              </w:rPr>
            </w:pPr>
          </w:p>
        </w:tc>
        <w:tc>
          <w:tcPr>
            <w:tcW w:w="2410" w:type="dxa"/>
            <w:gridSpan w:val="2"/>
            <w:vAlign w:val="bottom"/>
          </w:tcPr>
          <w:p w14:paraId="1E36CA73" w14:textId="77777777" w:rsidR="00F22922" w:rsidRPr="00197D44" w:rsidRDefault="00F22922" w:rsidP="00E30911">
            <w:pPr>
              <w:jc w:val="both"/>
              <w:rPr>
                <w:b/>
                <w:color w:val="000000"/>
                <w:sz w:val="22"/>
                <w:szCs w:val="22"/>
              </w:rPr>
            </w:pPr>
            <w:r w:rsidRPr="00197D44">
              <w:rPr>
                <w:b/>
                <w:color w:val="000000"/>
                <w:sz w:val="22"/>
                <w:szCs w:val="22"/>
              </w:rPr>
              <w:t>Unweighted Statistics</w:t>
            </w:r>
          </w:p>
        </w:tc>
        <w:tc>
          <w:tcPr>
            <w:tcW w:w="1707" w:type="dxa"/>
            <w:vAlign w:val="bottom"/>
          </w:tcPr>
          <w:p w14:paraId="37016E67" w14:textId="77777777" w:rsidR="00F22922" w:rsidRPr="00197D44" w:rsidRDefault="00F22922" w:rsidP="00E30911">
            <w:pPr>
              <w:jc w:val="both"/>
              <w:rPr>
                <w:b/>
                <w:color w:val="000000"/>
                <w:sz w:val="22"/>
                <w:szCs w:val="22"/>
              </w:rPr>
            </w:pPr>
          </w:p>
        </w:tc>
        <w:tc>
          <w:tcPr>
            <w:tcW w:w="1140" w:type="dxa"/>
            <w:vAlign w:val="bottom"/>
          </w:tcPr>
          <w:p w14:paraId="4CF529FA" w14:textId="77777777" w:rsidR="00F22922" w:rsidRPr="00197D44" w:rsidRDefault="00F22922" w:rsidP="00E30911">
            <w:pPr>
              <w:jc w:val="both"/>
              <w:rPr>
                <w:b/>
                <w:color w:val="000000"/>
                <w:sz w:val="22"/>
                <w:szCs w:val="22"/>
              </w:rPr>
            </w:pPr>
          </w:p>
        </w:tc>
      </w:tr>
      <w:tr w:rsidR="00F22922" w:rsidRPr="00197D44" w14:paraId="055FA05C" w14:textId="77777777" w:rsidTr="00197D44">
        <w:trPr>
          <w:trHeight w:val="225"/>
          <w:jc w:val="center"/>
        </w:trPr>
        <w:tc>
          <w:tcPr>
            <w:tcW w:w="1690" w:type="dxa"/>
            <w:vAlign w:val="bottom"/>
          </w:tcPr>
          <w:p w14:paraId="17B93F6B" w14:textId="77777777" w:rsidR="00F22922" w:rsidRPr="00197D44" w:rsidRDefault="00F22922" w:rsidP="00E30911">
            <w:pPr>
              <w:jc w:val="both"/>
              <w:rPr>
                <w:b/>
                <w:color w:val="000000"/>
                <w:sz w:val="22"/>
                <w:szCs w:val="22"/>
              </w:rPr>
            </w:pPr>
            <w:r w:rsidRPr="00197D44">
              <w:rPr>
                <w:b/>
                <w:color w:val="000000"/>
                <w:sz w:val="22"/>
                <w:szCs w:val="22"/>
              </w:rPr>
              <w:t>R-squared</w:t>
            </w:r>
          </w:p>
        </w:tc>
        <w:tc>
          <w:tcPr>
            <w:tcW w:w="1276" w:type="dxa"/>
            <w:vAlign w:val="bottom"/>
          </w:tcPr>
          <w:p w14:paraId="38C2A544" w14:textId="77777777" w:rsidR="00F22922" w:rsidRPr="00197D44" w:rsidRDefault="00F22922" w:rsidP="00E30911">
            <w:pPr>
              <w:ind w:right="10"/>
              <w:jc w:val="both"/>
              <w:rPr>
                <w:b/>
                <w:color w:val="000000"/>
                <w:sz w:val="22"/>
                <w:szCs w:val="22"/>
              </w:rPr>
            </w:pPr>
            <w:r w:rsidRPr="00197D44">
              <w:rPr>
                <w:b/>
                <w:color w:val="000000"/>
                <w:sz w:val="22"/>
                <w:szCs w:val="22"/>
              </w:rPr>
              <w:t>0.025358</w:t>
            </w:r>
          </w:p>
        </w:tc>
        <w:tc>
          <w:tcPr>
            <w:tcW w:w="2841" w:type="dxa"/>
            <w:gridSpan w:val="2"/>
            <w:vAlign w:val="bottom"/>
          </w:tcPr>
          <w:p w14:paraId="1E4B00CA" w14:textId="77777777" w:rsidR="00F22922" w:rsidRPr="00197D44" w:rsidRDefault="00F22922" w:rsidP="00E30911">
            <w:pPr>
              <w:ind w:right="10"/>
              <w:jc w:val="both"/>
              <w:rPr>
                <w:b/>
                <w:color w:val="000000"/>
                <w:sz w:val="22"/>
                <w:szCs w:val="22"/>
              </w:rPr>
            </w:pPr>
            <w:r w:rsidRPr="00197D44">
              <w:rPr>
                <w:b/>
                <w:color w:val="000000"/>
                <w:sz w:val="22"/>
                <w:szCs w:val="22"/>
              </w:rPr>
              <w:t>    Mean dependent var</w:t>
            </w:r>
          </w:p>
        </w:tc>
        <w:tc>
          <w:tcPr>
            <w:tcW w:w="1140" w:type="dxa"/>
            <w:vAlign w:val="bottom"/>
          </w:tcPr>
          <w:p w14:paraId="3E6A0C1E" w14:textId="77777777" w:rsidR="00F22922" w:rsidRPr="00197D44" w:rsidRDefault="00F22922" w:rsidP="00E30911">
            <w:pPr>
              <w:ind w:right="10"/>
              <w:jc w:val="both"/>
              <w:rPr>
                <w:b/>
                <w:color w:val="000000"/>
                <w:sz w:val="22"/>
                <w:szCs w:val="22"/>
              </w:rPr>
            </w:pPr>
            <w:r w:rsidRPr="00197D44">
              <w:rPr>
                <w:b/>
                <w:color w:val="000000"/>
                <w:sz w:val="22"/>
                <w:szCs w:val="22"/>
              </w:rPr>
              <w:t>28.43183</w:t>
            </w:r>
          </w:p>
        </w:tc>
      </w:tr>
      <w:tr w:rsidR="00F22922" w:rsidRPr="00197D44" w14:paraId="087FFD6E" w14:textId="77777777" w:rsidTr="00197D44">
        <w:trPr>
          <w:trHeight w:val="225"/>
          <w:jc w:val="center"/>
        </w:trPr>
        <w:tc>
          <w:tcPr>
            <w:tcW w:w="1690" w:type="dxa"/>
            <w:vAlign w:val="bottom"/>
          </w:tcPr>
          <w:p w14:paraId="4097AB82" w14:textId="77777777" w:rsidR="00F22922" w:rsidRPr="00197D44" w:rsidRDefault="00F22922" w:rsidP="00E30911">
            <w:pPr>
              <w:jc w:val="both"/>
              <w:rPr>
                <w:b/>
                <w:color w:val="000000"/>
                <w:sz w:val="22"/>
                <w:szCs w:val="22"/>
              </w:rPr>
            </w:pPr>
            <w:r w:rsidRPr="00197D44">
              <w:rPr>
                <w:b/>
                <w:color w:val="000000"/>
                <w:sz w:val="22"/>
                <w:szCs w:val="22"/>
              </w:rPr>
              <w:t>Sum squared resid</w:t>
            </w:r>
          </w:p>
        </w:tc>
        <w:tc>
          <w:tcPr>
            <w:tcW w:w="1276" w:type="dxa"/>
            <w:vAlign w:val="bottom"/>
          </w:tcPr>
          <w:p w14:paraId="159B7C03" w14:textId="77777777" w:rsidR="00F22922" w:rsidRPr="00197D44" w:rsidRDefault="00F22922" w:rsidP="00E30911">
            <w:pPr>
              <w:ind w:right="10"/>
              <w:jc w:val="both"/>
              <w:rPr>
                <w:b/>
                <w:color w:val="000000"/>
                <w:sz w:val="22"/>
                <w:szCs w:val="22"/>
              </w:rPr>
            </w:pPr>
            <w:r w:rsidRPr="00197D44">
              <w:rPr>
                <w:b/>
                <w:color w:val="000000"/>
                <w:sz w:val="22"/>
                <w:szCs w:val="22"/>
              </w:rPr>
              <w:t>6.585614</w:t>
            </w:r>
          </w:p>
        </w:tc>
        <w:tc>
          <w:tcPr>
            <w:tcW w:w="2841" w:type="dxa"/>
            <w:gridSpan w:val="2"/>
            <w:vAlign w:val="bottom"/>
          </w:tcPr>
          <w:p w14:paraId="08F13425" w14:textId="77777777" w:rsidR="00F22922" w:rsidRPr="00197D44" w:rsidRDefault="00F22922" w:rsidP="00E30911">
            <w:pPr>
              <w:ind w:right="10"/>
              <w:jc w:val="both"/>
              <w:rPr>
                <w:b/>
                <w:color w:val="000000"/>
                <w:sz w:val="22"/>
                <w:szCs w:val="22"/>
              </w:rPr>
            </w:pPr>
            <w:r w:rsidRPr="00197D44">
              <w:rPr>
                <w:b/>
                <w:color w:val="000000"/>
                <w:sz w:val="22"/>
                <w:szCs w:val="22"/>
              </w:rPr>
              <w:t>    Durbin-Watson stat</w:t>
            </w:r>
          </w:p>
        </w:tc>
        <w:tc>
          <w:tcPr>
            <w:tcW w:w="1140" w:type="dxa"/>
            <w:vAlign w:val="bottom"/>
          </w:tcPr>
          <w:p w14:paraId="286A13A2" w14:textId="77777777" w:rsidR="00F22922" w:rsidRPr="00197D44" w:rsidRDefault="00F22922" w:rsidP="00E30911">
            <w:pPr>
              <w:ind w:right="10"/>
              <w:jc w:val="both"/>
              <w:rPr>
                <w:b/>
                <w:color w:val="000000"/>
                <w:sz w:val="22"/>
                <w:szCs w:val="22"/>
              </w:rPr>
            </w:pPr>
            <w:r w:rsidRPr="00197D44">
              <w:rPr>
                <w:b/>
                <w:color w:val="000000"/>
                <w:sz w:val="22"/>
                <w:szCs w:val="22"/>
              </w:rPr>
              <w:t>0.207842</w:t>
            </w:r>
          </w:p>
        </w:tc>
      </w:tr>
    </w:tbl>
    <w:p w14:paraId="799BE7F8" w14:textId="77777777" w:rsidR="00F22922" w:rsidRDefault="00F22922" w:rsidP="00F22922">
      <w:pPr>
        <w:pStyle w:val="BodyText"/>
        <w:spacing w:line="240" w:lineRule="atLeast"/>
        <w:ind w:right="11"/>
        <w:rPr>
          <w:bCs/>
          <w:iCs/>
          <w:lang w:val="en-US" w:bidi="en-US"/>
        </w:rPr>
      </w:pPr>
    </w:p>
    <w:p w14:paraId="268CCCB7" w14:textId="3DA81AED" w:rsidR="000E1FEA" w:rsidRPr="000E1FEA" w:rsidRDefault="00815D88" w:rsidP="00F22922">
      <w:pPr>
        <w:pStyle w:val="BodyText"/>
        <w:spacing w:line="240" w:lineRule="atLeast"/>
        <w:ind w:right="11" w:firstLine="720"/>
        <w:jc w:val="both"/>
        <w:rPr>
          <w:bCs/>
          <w:iCs/>
          <w:lang w:val="en-US" w:bidi="en-US"/>
        </w:rPr>
      </w:pPr>
      <w:r w:rsidRPr="000E1FEA">
        <w:rPr>
          <w:bCs/>
          <w:iCs/>
          <w:lang w:bidi="en-US"/>
        </w:rPr>
        <w:t>Based on the table above, it shows that the magnitude of the Coefficient of Determination (R2), which is seen from the Adjusted R-Square 0.018893 which means that the effect of the independent variables (Regional Taxes, Regional Levies, and Regional Original Revenue) on the dependent variable (Regional Expenditure) is 0.18% and the remaining 99.82% is explained by other variables that are not included in this research method</w:t>
      </w:r>
      <w:r w:rsidR="000E1FEA" w:rsidRPr="000E1FEA">
        <w:rPr>
          <w:bCs/>
          <w:iCs/>
          <w:lang w:val="en-US" w:bidi="en-US"/>
        </w:rPr>
        <w:t xml:space="preserve">. </w:t>
      </w:r>
    </w:p>
    <w:p w14:paraId="029662A0" w14:textId="492C0F6E" w:rsidR="000E1FEA" w:rsidRPr="000E1FEA" w:rsidRDefault="00815D88" w:rsidP="00197D44">
      <w:pPr>
        <w:pStyle w:val="BodyText"/>
        <w:spacing w:line="240" w:lineRule="atLeast"/>
        <w:ind w:right="11"/>
        <w:jc w:val="both"/>
        <w:rPr>
          <w:b/>
          <w:bCs/>
          <w:iCs/>
          <w:lang w:val="en-US" w:bidi="en-US"/>
        </w:rPr>
      </w:pPr>
      <w:r w:rsidRPr="000E1FEA">
        <w:rPr>
          <w:b/>
          <w:bCs/>
          <w:iCs/>
          <w:lang w:bidi="en-US"/>
        </w:rPr>
        <w:t>F Test (Simultaneous)</w:t>
      </w:r>
    </w:p>
    <w:p w14:paraId="5E5234F1" w14:textId="3FBEB790" w:rsidR="000E1FEA" w:rsidRPr="000E1FEA" w:rsidRDefault="00815D88" w:rsidP="00F22922">
      <w:pPr>
        <w:pStyle w:val="BodyText"/>
        <w:spacing w:line="240" w:lineRule="atLeast"/>
        <w:ind w:right="11" w:firstLine="720"/>
        <w:jc w:val="both"/>
        <w:rPr>
          <w:bCs/>
          <w:iCs/>
          <w:lang w:val="en-US" w:bidi="en-US"/>
        </w:rPr>
      </w:pPr>
      <w:r w:rsidRPr="000E1FEA">
        <w:rPr>
          <w:bCs/>
          <w:iCs/>
          <w:lang w:bidi="en-US"/>
        </w:rPr>
        <w:t>Test F aims to determine all independent variables together have a significant influence or not on the dependent variable. This test was performed using a significant level of 0.05. if fcalculate &lt; ftable, then H0 is accepted. Thus, the independent variable as a whole does not have a significant effect on the dependent variable. Here are the results of the F Test</w:t>
      </w:r>
    </w:p>
    <w:p w14:paraId="414D1219" w14:textId="1F39723F" w:rsidR="00F22922" w:rsidRPr="00197D44" w:rsidRDefault="00F329C6" w:rsidP="00F22922">
      <w:pPr>
        <w:pStyle w:val="Caption"/>
        <w:keepNext/>
        <w:jc w:val="center"/>
        <w:rPr>
          <w:b/>
          <w:i w:val="0"/>
          <w:iCs w:val="0"/>
          <w:color w:val="auto"/>
          <w:sz w:val="36"/>
          <w:szCs w:val="36"/>
        </w:rPr>
      </w:pPr>
      <w:bookmarkStart w:id="47" w:name="_heading=h.1tuee74" w:colFirst="0" w:colLast="0"/>
      <w:bookmarkStart w:id="48" w:name="_Toc140075707"/>
      <w:bookmarkEnd w:id="47"/>
      <w:r w:rsidRPr="00197D44">
        <w:rPr>
          <w:b/>
          <w:i w:val="0"/>
          <w:iCs w:val="0"/>
          <w:color w:val="auto"/>
          <w:sz w:val="24"/>
          <w:szCs w:val="24"/>
        </w:rPr>
        <w:t xml:space="preserve">Table </w:t>
      </w:r>
      <w:r w:rsidRPr="00197D44">
        <w:rPr>
          <w:b/>
          <w:i w:val="0"/>
          <w:iCs w:val="0"/>
          <w:color w:val="auto"/>
          <w:sz w:val="24"/>
          <w:szCs w:val="24"/>
        </w:rPr>
        <w:fldChar w:fldCharType="begin"/>
      </w:r>
      <w:r w:rsidRPr="00197D44">
        <w:rPr>
          <w:b/>
          <w:i w:val="0"/>
          <w:iCs w:val="0"/>
          <w:color w:val="auto"/>
          <w:sz w:val="24"/>
          <w:szCs w:val="24"/>
        </w:rPr>
        <w:instrText xml:space="preserve"> SEQ Tabel_4. \* ARABIC </w:instrText>
      </w:r>
      <w:r w:rsidRPr="00197D44">
        <w:rPr>
          <w:b/>
          <w:i w:val="0"/>
          <w:iCs w:val="0"/>
          <w:color w:val="auto"/>
          <w:sz w:val="24"/>
          <w:szCs w:val="24"/>
        </w:rPr>
        <w:fldChar w:fldCharType="separate"/>
      </w:r>
      <w:r w:rsidR="006D4F04">
        <w:rPr>
          <w:b/>
          <w:i w:val="0"/>
          <w:iCs w:val="0"/>
          <w:noProof/>
          <w:color w:val="auto"/>
          <w:sz w:val="24"/>
          <w:szCs w:val="24"/>
        </w:rPr>
        <w:t>13</w:t>
      </w:r>
      <w:r w:rsidRPr="00197D44">
        <w:rPr>
          <w:b/>
          <w:i w:val="0"/>
          <w:iCs w:val="0"/>
          <w:color w:val="auto"/>
          <w:sz w:val="24"/>
          <w:szCs w:val="24"/>
        </w:rPr>
        <w:fldChar w:fldCharType="end"/>
      </w:r>
      <w:r w:rsidRPr="00197D44">
        <w:rPr>
          <w:b/>
          <w:i w:val="0"/>
          <w:iCs w:val="0"/>
          <w:color w:val="auto"/>
          <w:sz w:val="24"/>
          <w:szCs w:val="24"/>
        </w:rPr>
        <w:t xml:space="preserve"> F Test Results</w:t>
      </w:r>
      <w:bookmarkEnd w:id="48"/>
    </w:p>
    <w:tbl>
      <w:tblPr>
        <w:tblW w:w="7568"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04"/>
        <w:gridCol w:w="1479"/>
        <w:gridCol w:w="1480"/>
        <w:gridCol w:w="1480"/>
        <w:gridCol w:w="925"/>
      </w:tblGrid>
      <w:tr w:rsidR="00F22922" w:rsidRPr="00197D44" w14:paraId="5264B04B" w14:textId="77777777" w:rsidTr="00197D44">
        <w:trPr>
          <w:trHeight w:val="222"/>
          <w:jc w:val="center"/>
        </w:trPr>
        <w:tc>
          <w:tcPr>
            <w:tcW w:w="5163" w:type="dxa"/>
            <w:gridSpan w:val="3"/>
            <w:vAlign w:val="bottom"/>
          </w:tcPr>
          <w:p w14:paraId="44BC0D7E" w14:textId="77777777" w:rsidR="00F22922" w:rsidRPr="00197D44" w:rsidRDefault="00F22922" w:rsidP="00E30911">
            <w:pPr>
              <w:jc w:val="both"/>
              <w:rPr>
                <w:b/>
                <w:color w:val="000000"/>
                <w:sz w:val="20"/>
                <w:szCs w:val="20"/>
              </w:rPr>
            </w:pPr>
            <w:r w:rsidRPr="00197D44">
              <w:rPr>
                <w:b/>
                <w:color w:val="000000"/>
                <w:sz w:val="20"/>
                <w:szCs w:val="20"/>
              </w:rPr>
              <w:t>Dependent Variable: LY</w:t>
            </w:r>
          </w:p>
        </w:tc>
        <w:tc>
          <w:tcPr>
            <w:tcW w:w="1480" w:type="dxa"/>
            <w:vAlign w:val="bottom"/>
          </w:tcPr>
          <w:p w14:paraId="7D5E6E64" w14:textId="77777777" w:rsidR="00F22922" w:rsidRPr="00197D44" w:rsidRDefault="00F22922" w:rsidP="00E30911">
            <w:pPr>
              <w:jc w:val="both"/>
              <w:rPr>
                <w:b/>
                <w:color w:val="000000"/>
                <w:sz w:val="20"/>
                <w:szCs w:val="20"/>
              </w:rPr>
            </w:pPr>
          </w:p>
        </w:tc>
        <w:tc>
          <w:tcPr>
            <w:tcW w:w="925" w:type="dxa"/>
            <w:vAlign w:val="bottom"/>
          </w:tcPr>
          <w:p w14:paraId="2ABDE771" w14:textId="77777777" w:rsidR="00F22922" w:rsidRPr="00197D44" w:rsidRDefault="00F22922" w:rsidP="00E30911">
            <w:pPr>
              <w:jc w:val="both"/>
              <w:rPr>
                <w:b/>
                <w:color w:val="000000"/>
                <w:sz w:val="20"/>
                <w:szCs w:val="20"/>
              </w:rPr>
            </w:pPr>
          </w:p>
        </w:tc>
      </w:tr>
      <w:tr w:rsidR="00F22922" w:rsidRPr="00197D44" w14:paraId="5D9D4423" w14:textId="77777777" w:rsidTr="00197D44">
        <w:trPr>
          <w:trHeight w:val="222"/>
          <w:jc w:val="center"/>
        </w:trPr>
        <w:tc>
          <w:tcPr>
            <w:tcW w:w="7568" w:type="dxa"/>
            <w:gridSpan w:val="5"/>
            <w:vAlign w:val="bottom"/>
          </w:tcPr>
          <w:p w14:paraId="7BCC09B4" w14:textId="77777777" w:rsidR="00F22922" w:rsidRPr="00197D44" w:rsidRDefault="00F22922" w:rsidP="00E30911">
            <w:pPr>
              <w:jc w:val="both"/>
              <w:rPr>
                <w:b/>
                <w:color w:val="000000"/>
                <w:sz w:val="20"/>
                <w:szCs w:val="20"/>
              </w:rPr>
            </w:pPr>
            <w:r w:rsidRPr="00197D44">
              <w:rPr>
                <w:b/>
                <w:color w:val="000000"/>
                <w:sz w:val="20"/>
                <w:szCs w:val="20"/>
              </w:rPr>
              <w:t>Method: Panel EGLS (Cross-section random effects)</w:t>
            </w:r>
          </w:p>
        </w:tc>
      </w:tr>
      <w:tr w:rsidR="00F22922" w:rsidRPr="00197D44" w14:paraId="1EAE2261" w14:textId="77777777" w:rsidTr="00197D44">
        <w:trPr>
          <w:trHeight w:val="222"/>
          <w:jc w:val="center"/>
        </w:trPr>
        <w:tc>
          <w:tcPr>
            <w:tcW w:w="5163" w:type="dxa"/>
            <w:gridSpan w:val="3"/>
            <w:vAlign w:val="bottom"/>
          </w:tcPr>
          <w:p w14:paraId="754BD564" w14:textId="77777777" w:rsidR="00F22922" w:rsidRPr="00197D44" w:rsidRDefault="00F22922" w:rsidP="00E30911">
            <w:pPr>
              <w:jc w:val="both"/>
              <w:rPr>
                <w:b/>
                <w:color w:val="000000"/>
                <w:sz w:val="20"/>
                <w:szCs w:val="20"/>
              </w:rPr>
            </w:pPr>
            <w:r w:rsidRPr="00197D44">
              <w:rPr>
                <w:b/>
                <w:color w:val="000000"/>
                <w:sz w:val="20"/>
                <w:szCs w:val="20"/>
              </w:rPr>
              <w:t>Date: 03/06/23   Time: 23:43</w:t>
            </w:r>
          </w:p>
        </w:tc>
        <w:tc>
          <w:tcPr>
            <w:tcW w:w="1480" w:type="dxa"/>
            <w:vAlign w:val="bottom"/>
          </w:tcPr>
          <w:p w14:paraId="794665FF" w14:textId="77777777" w:rsidR="00F22922" w:rsidRPr="00197D44" w:rsidRDefault="00F22922" w:rsidP="00E30911">
            <w:pPr>
              <w:jc w:val="both"/>
              <w:rPr>
                <w:b/>
                <w:color w:val="000000"/>
                <w:sz w:val="20"/>
                <w:szCs w:val="20"/>
              </w:rPr>
            </w:pPr>
          </w:p>
        </w:tc>
        <w:tc>
          <w:tcPr>
            <w:tcW w:w="925" w:type="dxa"/>
            <w:vAlign w:val="bottom"/>
          </w:tcPr>
          <w:p w14:paraId="1CC3CD77" w14:textId="77777777" w:rsidR="00F22922" w:rsidRPr="00197D44" w:rsidRDefault="00F22922" w:rsidP="00E30911">
            <w:pPr>
              <w:jc w:val="both"/>
              <w:rPr>
                <w:b/>
                <w:color w:val="000000"/>
                <w:sz w:val="20"/>
                <w:szCs w:val="20"/>
              </w:rPr>
            </w:pPr>
          </w:p>
        </w:tc>
      </w:tr>
      <w:tr w:rsidR="00F22922" w:rsidRPr="00197D44" w14:paraId="0222535B" w14:textId="77777777" w:rsidTr="00197D44">
        <w:trPr>
          <w:trHeight w:val="222"/>
          <w:jc w:val="center"/>
        </w:trPr>
        <w:tc>
          <w:tcPr>
            <w:tcW w:w="5163" w:type="dxa"/>
            <w:gridSpan w:val="3"/>
            <w:vAlign w:val="bottom"/>
          </w:tcPr>
          <w:p w14:paraId="1969960B" w14:textId="77777777" w:rsidR="00F22922" w:rsidRPr="00197D44" w:rsidRDefault="00F22922" w:rsidP="00E30911">
            <w:pPr>
              <w:jc w:val="both"/>
              <w:rPr>
                <w:b/>
                <w:color w:val="000000"/>
                <w:sz w:val="20"/>
                <w:szCs w:val="20"/>
              </w:rPr>
            </w:pPr>
            <w:r w:rsidRPr="00197D44">
              <w:rPr>
                <w:b/>
                <w:color w:val="000000"/>
                <w:sz w:val="20"/>
                <w:szCs w:val="20"/>
              </w:rPr>
              <w:t>Sample: 2017 2021</w:t>
            </w:r>
          </w:p>
        </w:tc>
        <w:tc>
          <w:tcPr>
            <w:tcW w:w="1480" w:type="dxa"/>
            <w:vAlign w:val="bottom"/>
          </w:tcPr>
          <w:p w14:paraId="02ADDD52" w14:textId="77777777" w:rsidR="00F22922" w:rsidRPr="00197D44" w:rsidRDefault="00F22922" w:rsidP="00E30911">
            <w:pPr>
              <w:jc w:val="both"/>
              <w:rPr>
                <w:b/>
                <w:color w:val="000000"/>
                <w:sz w:val="20"/>
                <w:szCs w:val="20"/>
              </w:rPr>
            </w:pPr>
          </w:p>
        </w:tc>
        <w:tc>
          <w:tcPr>
            <w:tcW w:w="925" w:type="dxa"/>
            <w:vAlign w:val="bottom"/>
          </w:tcPr>
          <w:p w14:paraId="6310448A" w14:textId="77777777" w:rsidR="00F22922" w:rsidRPr="00197D44" w:rsidRDefault="00F22922" w:rsidP="00E30911">
            <w:pPr>
              <w:jc w:val="both"/>
              <w:rPr>
                <w:b/>
                <w:color w:val="000000"/>
                <w:sz w:val="20"/>
                <w:szCs w:val="20"/>
              </w:rPr>
            </w:pPr>
          </w:p>
        </w:tc>
      </w:tr>
      <w:tr w:rsidR="00F22922" w:rsidRPr="00197D44" w14:paraId="04087588" w14:textId="77777777" w:rsidTr="00197D44">
        <w:trPr>
          <w:trHeight w:val="222"/>
          <w:jc w:val="center"/>
        </w:trPr>
        <w:tc>
          <w:tcPr>
            <w:tcW w:w="5163" w:type="dxa"/>
            <w:gridSpan w:val="3"/>
            <w:vAlign w:val="bottom"/>
          </w:tcPr>
          <w:p w14:paraId="79E47FC7" w14:textId="77777777" w:rsidR="00F22922" w:rsidRPr="00197D44" w:rsidRDefault="00F22922" w:rsidP="00E30911">
            <w:pPr>
              <w:jc w:val="both"/>
              <w:rPr>
                <w:b/>
                <w:color w:val="000000"/>
                <w:sz w:val="20"/>
                <w:szCs w:val="20"/>
              </w:rPr>
            </w:pPr>
            <w:r w:rsidRPr="00197D44">
              <w:rPr>
                <w:b/>
                <w:color w:val="000000"/>
                <w:sz w:val="20"/>
                <w:szCs w:val="20"/>
              </w:rPr>
              <w:t>Periods included: 5</w:t>
            </w:r>
          </w:p>
        </w:tc>
        <w:tc>
          <w:tcPr>
            <w:tcW w:w="1480" w:type="dxa"/>
            <w:vAlign w:val="bottom"/>
          </w:tcPr>
          <w:p w14:paraId="4E06FE90" w14:textId="77777777" w:rsidR="00F22922" w:rsidRPr="00197D44" w:rsidRDefault="00F22922" w:rsidP="00E30911">
            <w:pPr>
              <w:jc w:val="both"/>
              <w:rPr>
                <w:b/>
                <w:color w:val="000000"/>
                <w:sz w:val="20"/>
                <w:szCs w:val="20"/>
              </w:rPr>
            </w:pPr>
          </w:p>
        </w:tc>
        <w:tc>
          <w:tcPr>
            <w:tcW w:w="925" w:type="dxa"/>
            <w:vAlign w:val="bottom"/>
          </w:tcPr>
          <w:p w14:paraId="7D60C23C" w14:textId="77777777" w:rsidR="00F22922" w:rsidRPr="00197D44" w:rsidRDefault="00F22922" w:rsidP="00E30911">
            <w:pPr>
              <w:jc w:val="both"/>
              <w:rPr>
                <w:b/>
                <w:color w:val="000000"/>
                <w:sz w:val="20"/>
                <w:szCs w:val="20"/>
              </w:rPr>
            </w:pPr>
          </w:p>
        </w:tc>
      </w:tr>
      <w:tr w:rsidR="00F22922" w:rsidRPr="00197D44" w14:paraId="7F6323EC" w14:textId="77777777" w:rsidTr="00197D44">
        <w:trPr>
          <w:trHeight w:val="222"/>
          <w:jc w:val="center"/>
        </w:trPr>
        <w:tc>
          <w:tcPr>
            <w:tcW w:w="5163" w:type="dxa"/>
            <w:gridSpan w:val="3"/>
            <w:vAlign w:val="bottom"/>
          </w:tcPr>
          <w:p w14:paraId="53918E17" w14:textId="77777777" w:rsidR="00F22922" w:rsidRPr="00197D44" w:rsidRDefault="00F22922" w:rsidP="00E30911">
            <w:pPr>
              <w:jc w:val="both"/>
              <w:rPr>
                <w:b/>
                <w:color w:val="000000"/>
                <w:sz w:val="20"/>
                <w:szCs w:val="20"/>
              </w:rPr>
            </w:pPr>
            <w:r w:rsidRPr="00197D44">
              <w:rPr>
                <w:b/>
                <w:color w:val="000000"/>
                <w:sz w:val="20"/>
                <w:szCs w:val="20"/>
              </w:rPr>
              <w:t>Cross-sections included: 10</w:t>
            </w:r>
          </w:p>
        </w:tc>
        <w:tc>
          <w:tcPr>
            <w:tcW w:w="1480" w:type="dxa"/>
            <w:vAlign w:val="bottom"/>
          </w:tcPr>
          <w:p w14:paraId="1204DE3A" w14:textId="77777777" w:rsidR="00F22922" w:rsidRPr="00197D44" w:rsidRDefault="00F22922" w:rsidP="00E30911">
            <w:pPr>
              <w:jc w:val="both"/>
              <w:rPr>
                <w:b/>
                <w:color w:val="000000"/>
                <w:sz w:val="20"/>
                <w:szCs w:val="20"/>
              </w:rPr>
            </w:pPr>
          </w:p>
        </w:tc>
        <w:tc>
          <w:tcPr>
            <w:tcW w:w="925" w:type="dxa"/>
            <w:vAlign w:val="bottom"/>
          </w:tcPr>
          <w:p w14:paraId="5FCE10B0" w14:textId="77777777" w:rsidR="00F22922" w:rsidRPr="00197D44" w:rsidRDefault="00F22922" w:rsidP="00E30911">
            <w:pPr>
              <w:jc w:val="both"/>
              <w:rPr>
                <w:b/>
                <w:color w:val="000000"/>
                <w:sz w:val="20"/>
                <w:szCs w:val="20"/>
              </w:rPr>
            </w:pPr>
          </w:p>
        </w:tc>
      </w:tr>
      <w:tr w:rsidR="00F22922" w:rsidRPr="00197D44" w14:paraId="14D11B20" w14:textId="77777777" w:rsidTr="00197D44">
        <w:trPr>
          <w:trHeight w:val="222"/>
          <w:jc w:val="center"/>
        </w:trPr>
        <w:tc>
          <w:tcPr>
            <w:tcW w:w="6643" w:type="dxa"/>
            <w:gridSpan w:val="4"/>
            <w:vAlign w:val="bottom"/>
          </w:tcPr>
          <w:p w14:paraId="19661BD5" w14:textId="77777777" w:rsidR="00F22922" w:rsidRPr="00197D44" w:rsidRDefault="00F22922" w:rsidP="00E30911">
            <w:pPr>
              <w:jc w:val="both"/>
              <w:rPr>
                <w:b/>
                <w:color w:val="000000"/>
                <w:sz w:val="20"/>
                <w:szCs w:val="20"/>
              </w:rPr>
            </w:pPr>
            <w:r w:rsidRPr="00197D44">
              <w:rPr>
                <w:b/>
                <w:color w:val="000000"/>
                <w:sz w:val="20"/>
                <w:szCs w:val="20"/>
              </w:rPr>
              <w:t>Total panel (balanced) observations: 50</w:t>
            </w:r>
          </w:p>
        </w:tc>
        <w:tc>
          <w:tcPr>
            <w:tcW w:w="925" w:type="dxa"/>
            <w:vAlign w:val="bottom"/>
          </w:tcPr>
          <w:p w14:paraId="7D468108" w14:textId="77777777" w:rsidR="00F22922" w:rsidRPr="00197D44" w:rsidRDefault="00F22922" w:rsidP="00E30911">
            <w:pPr>
              <w:jc w:val="both"/>
              <w:rPr>
                <w:b/>
                <w:color w:val="000000"/>
                <w:sz w:val="20"/>
                <w:szCs w:val="20"/>
              </w:rPr>
            </w:pPr>
          </w:p>
        </w:tc>
      </w:tr>
      <w:tr w:rsidR="00F22922" w:rsidRPr="00197D44" w14:paraId="6A376C86" w14:textId="77777777" w:rsidTr="00197D44">
        <w:trPr>
          <w:trHeight w:val="222"/>
          <w:jc w:val="center"/>
        </w:trPr>
        <w:tc>
          <w:tcPr>
            <w:tcW w:w="7568" w:type="dxa"/>
            <w:gridSpan w:val="5"/>
            <w:vAlign w:val="bottom"/>
          </w:tcPr>
          <w:p w14:paraId="350A60FC" w14:textId="77777777" w:rsidR="00F22922" w:rsidRPr="00197D44" w:rsidRDefault="00F22922" w:rsidP="00E30911">
            <w:pPr>
              <w:jc w:val="both"/>
              <w:rPr>
                <w:b/>
                <w:color w:val="000000"/>
                <w:sz w:val="20"/>
                <w:szCs w:val="20"/>
              </w:rPr>
            </w:pPr>
            <w:r w:rsidRPr="00197D44">
              <w:rPr>
                <w:b/>
                <w:color w:val="000000"/>
                <w:sz w:val="20"/>
                <w:szCs w:val="20"/>
              </w:rPr>
              <w:t>Swamy and Arora estimator of component variances</w:t>
            </w:r>
          </w:p>
        </w:tc>
      </w:tr>
      <w:tr w:rsidR="00F22922" w:rsidRPr="00197D44" w14:paraId="42F20535" w14:textId="77777777" w:rsidTr="00197D44">
        <w:trPr>
          <w:trHeight w:val="222"/>
          <w:jc w:val="center"/>
        </w:trPr>
        <w:tc>
          <w:tcPr>
            <w:tcW w:w="7568" w:type="dxa"/>
            <w:gridSpan w:val="5"/>
            <w:vAlign w:val="bottom"/>
          </w:tcPr>
          <w:p w14:paraId="6B4B4DBC" w14:textId="77777777" w:rsidR="00F22922" w:rsidRPr="00197D44" w:rsidRDefault="00F22922" w:rsidP="00E30911">
            <w:pPr>
              <w:jc w:val="both"/>
              <w:rPr>
                <w:b/>
                <w:color w:val="000000"/>
                <w:sz w:val="20"/>
                <w:szCs w:val="20"/>
              </w:rPr>
            </w:pPr>
            <w:r w:rsidRPr="00197D44">
              <w:rPr>
                <w:b/>
                <w:color w:val="000000"/>
                <w:sz w:val="20"/>
                <w:szCs w:val="20"/>
              </w:rPr>
              <w:t>White diagonal standard errors &amp; covariance (d.f. corrected)</w:t>
            </w:r>
          </w:p>
        </w:tc>
      </w:tr>
      <w:tr w:rsidR="00F22922" w:rsidRPr="00197D44" w14:paraId="5F0FD7BA" w14:textId="77777777" w:rsidTr="00197D44">
        <w:trPr>
          <w:trHeight w:val="222"/>
          <w:jc w:val="center"/>
        </w:trPr>
        <w:tc>
          <w:tcPr>
            <w:tcW w:w="2204" w:type="dxa"/>
            <w:vAlign w:val="bottom"/>
          </w:tcPr>
          <w:p w14:paraId="3FCBAAB4" w14:textId="77777777" w:rsidR="00F22922" w:rsidRPr="00197D44" w:rsidRDefault="00F22922" w:rsidP="00E30911">
            <w:pPr>
              <w:jc w:val="both"/>
              <w:rPr>
                <w:b/>
                <w:color w:val="000000"/>
                <w:sz w:val="20"/>
                <w:szCs w:val="20"/>
              </w:rPr>
            </w:pPr>
            <w:r w:rsidRPr="00197D44">
              <w:rPr>
                <w:b/>
                <w:color w:val="000000"/>
                <w:sz w:val="20"/>
                <w:szCs w:val="20"/>
              </w:rPr>
              <w:t>Variable</w:t>
            </w:r>
          </w:p>
        </w:tc>
        <w:tc>
          <w:tcPr>
            <w:tcW w:w="1479" w:type="dxa"/>
            <w:vAlign w:val="bottom"/>
          </w:tcPr>
          <w:p w14:paraId="0360807B" w14:textId="77777777" w:rsidR="00F22922" w:rsidRPr="00197D44" w:rsidRDefault="00F22922" w:rsidP="00E30911">
            <w:pPr>
              <w:ind w:right="10"/>
              <w:jc w:val="both"/>
              <w:rPr>
                <w:b/>
                <w:color w:val="000000"/>
                <w:sz w:val="20"/>
                <w:szCs w:val="20"/>
              </w:rPr>
            </w:pPr>
            <w:r w:rsidRPr="00197D44">
              <w:rPr>
                <w:b/>
                <w:color w:val="000000"/>
                <w:sz w:val="20"/>
                <w:szCs w:val="20"/>
              </w:rPr>
              <w:t>Coefficient</w:t>
            </w:r>
          </w:p>
        </w:tc>
        <w:tc>
          <w:tcPr>
            <w:tcW w:w="1480" w:type="dxa"/>
            <w:vAlign w:val="bottom"/>
          </w:tcPr>
          <w:p w14:paraId="282D8DEE" w14:textId="77777777" w:rsidR="00F22922" w:rsidRPr="00197D44" w:rsidRDefault="00F22922" w:rsidP="00E30911">
            <w:pPr>
              <w:ind w:right="10"/>
              <w:jc w:val="both"/>
              <w:rPr>
                <w:b/>
                <w:color w:val="000000"/>
                <w:sz w:val="20"/>
                <w:szCs w:val="20"/>
              </w:rPr>
            </w:pPr>
            <w:r w:rsidRPr="00197D44">
              <w:rPr>
                <w:b/>
                <w:color w:val="000000"/>
                <w:sz w:val="20"/>
                <w:szCs w:val="20"/>
              </w:rPr>
              <w:t>Std. Error</w:t>
            </w:r>
          </w:p>
        </w:tc>
        <w:tc>
          <w:tcPr>
            <w:tcW w:w="1480" w:type="dxa"/>
            <w:vAlign w:val="bottom"/>
          </w:tcPr>
          <w:p w14:paraId="76AAB37B" w14:textId="77777777" w:rsidR="00F22922" w:rsidRPr="00197D44" w:rsidRDefault="00F22922" w:rsidP="00E30911">
            <w:pPr>
              <w:ind w:right="10"/>
              <w:jc w:val="both"/>
              <w:rPr>
                <w:b/>
                <w:color w:val="000000"/>
                <w:sz w:val="20"/>
                <w:szCs w:val="20"/>
              </w:rPr>
            </w:pPr>
            <w:r w:rsidRPr="00197D44">
              <w:rPr>
                <w:b/>
                <w:color w:val="000000"/>
                <w:sz w:val="20"/>
                <w:szCs w:val="20"/>
              </w:rPr>
              <w:t>t-Statistic</w:t>
            </w:r>
          </w:p>
        </w:tc>
        <w:tc>
          <w:tcPr>
            <w:tcW w:w="925" w:type="dxa"/>
            <w:vAlign w:val="bottom"/>
          </w:tcPr>
          <w:p w14:paraId="0DB47597" w14:textId="77777777" w:rsidR="00F22922" w:rsidRPr="00197D44" w:rsidRDefault="00F22922" w:rsidP="00E30911">
            <w:pPr>
              <w:ind w:right="10"/>
              <w:jc w:val="both"/>
              <w:rPr>
                <w:b/>
                <w:color w:val="000000"/>
                <w:sz w:val="20"/>
                <w:szCs w:val="20"/>
              </w:rPr>
            </w:pPr>
            <w:r w:rsidRPr="00197D44">
              <w:rPr>
                <w:b/>
                <w:color w:val="000000"/>
                <w:sz w:val="20"/>
                <w:szCs w:val="20"/>
              </w:rPr>
              <w:t>Prob.  </w:t>
            </w:r>
          </w:p>
        </w:tc>
      </w:tr>
      <w:tr w:rsidR="00F22922" w:rsidRPr="00197D44" w14:paraId="41DE1A91" w14:textId="77777777" w:rsidTr="00197D44">
        <w:trPr>
          <w:trHeight w:val="222"/>
          <w:jc w:val="center"/>
        </w:trPr>
        <w:tc>
          <w:tcPr>
            <w:tcW w:w="2204" w:type="dxa"/>
            <w:vAlign w:val="bottom"/>
          </w:tcPr>
          <w:p w14:paraId="401CA7B6" w14:textId="77777777" w:rsidR="00F22922" w:rsidRPr="00197D44" w:rsidRDefault="00F22922" w:rsidP="00E30911">
            <w:pPr>
              <w:jc w:val="both"/>
              <w:rPr>
                <w:b/>
                <w:color w:val="000000"/>
                <w:sz w:val="20"/>
                <w:szCs w:val="20"/>
              </w:rPr>
            </w:pPr>
            <w:r w:rsidRPr="00197D44">
              <w:rPr>
                <w:b/>
                <w:color w:val="000000"/>
                <w:sz w:val="20"/>
                <w:szCs w:val="20"/>
              </w:rPr>
              <w:t>X1</w:t>
            </w:r>
          </w:p>
        </w:tc>
        <w:tc>
          <w:tcPr>
            <w:tcW w:w="1479" w:type="dxa"/>
            <w:vAlign w:val="bottom"/>
          </w:tcPr>
          <w:p w14:paraId="265AD958" w14:textId="77777777" w:rsidR="00F22922" w:rsidRPr="00197D44" w:rsidRDefault="00F22922" w:rsidP="00E30911">
            <w:pPr>
              <w:ind w:right="10"/>
              <w:jc w:val="both"/>
              <w:rPr>
                <w:b/>
                <w:color w:val="000000"/>
                <w:sz w:val="20"/>
                <w:szCs w:val="20"/>
              </w:rPr>
            </w:pPr>
            <w:r w:rsidRPr="00197D44">
              <w:rPr>
                <w:b/>
                <w:sz w:val="20"/>
                <w:szCs w:val="20"/>
              </w:rPr>
              <w:t>-9.412542</w:t>
            </w:r>
          </w:p>
        </w:tc>
        <w:tc>
          <w:tcPr>
            <w:tcW w:w="1480" w:type="dxa"/>
            <w:vAlign w:val="bottom"/>
          </w:tcPr>
          <w:p w14:paraId="0650D1D9" w14:textId="77777777" w:rsidR="00F22922" w:rsidRPr="00197D44" w:rsidRDefault="00F22922" w:rsidP="00E30911">
            <w:pPr>
              <w:ind w:right="10"/>
              <w:jc w:val="both"/>
              <w:rPr>
                <w:b/>
                <w:color w:val="000000"/>
                <w:sz w:val="20"/>
                <w:szCs w:val="20"/>
              </w:rPr>
            </w:pPr>
            <w:r w:rsidRPr="00197D44">
              <w:rPr>
                <w:b/>
                <w:sz w:val="20"/>
                <w:szCs w:val="20"/>
              </w:rPr>
              <w:t>1.255311</w:t>
            </w:r>
          </w:p>
        </w:tc>
        <w:tc>
          <w:tcPr>
            <w:tcW w:w="1480" w:type="dxa"/>
            <w:vAlign w:val="bottom"/>
          </w:tcPr>
          <w:p w14:paraId="658F333E" w14:textId="77777777" w:rsidR="00F22922" w:rsidRPr="00197D44" w:rsidRDefault="00F22922" w:rsidP="00E30911">
            <w:pPr>
              <w:ind w:right="10"/>
              <w:jc w:val="both"/>
              <w:rPr>
                <w:b/>
                <w:color w:val="000000"/>
                <w:sz w:val="20"/>
                <w:szCs w:val="20"/>
              </w:rPr>
            </w:pPr>
            <w:r w:rsidRPr="00197D44">
              <w:rPr>
                <w:b/>
                <w:color w:val="000000"/>
                <w:sz w:val="20"/>
                <w:szCs w:val="20"/>
              </w:rPr>
              <w:t>-0.749818</w:t>
            </w:r>
          </w:p>
        </w:tc>
        <w:tc>
          <w:tcPr>
            <w:tcW w:w="925" w:type="dxa"/>
            <w:vAlign w:val="bottom"/>
          </w:tcPr>
          <w:p w14:paraId="41ADC151" w14:textId="77777777" w:rsidR="00F22922" w:rsidRPr="00197D44" w:rsidRDefault="00F22922" w:rsidP="00E30911">
            <w:pPr>
              <w:ind w:right="10"/>
              <w:jc w:val="both"/>
              <w:rPr>
                <w:b/>
                <w:color w:val="000000"/>
                <w:sz w:val="20"/>
                <w:szCs w:val="20"/>
              </w:rPr>
            </w:pPr>
            <w:r w:rsidRPr="00197D44">
              <w:rPr>
                <w:b/>
                <w:color w:val="000000"/>
                <w:sz w:val="20"/>
                <w:szCs w:val="20"/>
              </w:rPr>
              <w:t>0.4572</w:t>
            </w:r>
          </w:p>
        </w:tc>
      </w:tr>
      <w:tr w:rsidR="00F22922" w:rsidRPr="00197D44" w14:paraId="70BA57B8" w14:textId="77777777" w:rsidTr="00197D44">
        <w:trPr>
          <w:trHeight w:val="222"/>
          <w:jc w:val="center"/>
        </w:trPr>
        <w:tc>
          <w:tcPr>
            <w:tcW w:w="2204" w:type="dxa"/>
            <w:vAlign w:val="bottom"/>
          </w:tcPr>
          <w:p w14:paraId="00ADF3DD" w14:textId="77777777" w:rsidR="00F22922" w:rsidRPr="00197D44" w:rsidRDefault="00F22922" w:rsidP="00E30911">
            <w:pPr>
              <w:jc w:val="both"/>
              <w:rPr>
                <w:b/>
                <w:color w:val="000000"/>
                <w:sz w:val="20"/>
                <w:szCs w:val="20"/>
              </w:rPr>
            </w:pPr>
            <w:r w:rsidRPr="00197D44">
              <w:rPr>
                <w:b/>
                <w:color w:val="000000"/>
                <w:sz w:val="20"/>
                <w:szCs w:val="20"/>
              </w:rPr>
              <w:t>X2</w:t>
            </w:r>
          </w:p>
        </w:tc>
        <w:tc>
          <w:tcPr>
            <w:tcW w:w="1479" w:type="dxa"/>
            <w:vAlign w:val="bottom"/>
          </w:tcPr>
          <w:p w14:paraId="2C7107D4" w14:textId="77777777" w:rsidR="00F22922" w:rsidRPr="00197D44" w:rsidRDefault="00F22922" w:rsidP="00E30911">
            <w:pPr>
              <w:ind w:right="10"/>
              <w:jc w:val="both"/>
              <w:rPr>
                <w:b/>
                <w:color w:val="000000"/>
                <w:sz w:val="20"/>
                <w:szCs w:val="20"/>
              </w:rPr>
            </w:pPr>
            <w:r w:rsidRPr="00197D44">
              <w:rPr>
                <w:b/>
                <w:sz w:val="20"/>
                <w:szCs w:val="20"/>
              </w:rPr>
              <w:t>1.939041</w:t>
            </w:r>
          </w:p>
        </w:tc>
        <w:tc>
          <w:tcPr>
            <w:tcW w:w="1480" w:type="dxa"/>
            <w:vAlign w:val="bottom"/>
          </w:tcPr>
          <w:p w14:paraId="07461FBF" w14:textId="77777777" w:rsidR="00F22922" w:rsidRPr="00197D44" w:rsidRDefault="00F22922" w:rsidP="00E30911">
            <w:pPr>
              <w:ind w:right="10"/>
              <w:jc w:val="both"/>
              <w:rPr>
                <w:b/>
                <w:color w:val="000000"/>
                <w:sz w:val="20"/>
                <w:szCs w:val="20"/>
              </w:rPr>
            </w:pPr>
            <w:r w:rsidRPr="00197D44">
              <w:rPr>
                <w:b/>
                <w:sz w:val="20"/>
                <w:szCs w:val="20"/>
              </w:rPr>
              <w:t>7.767763</w:t>
            </w:r>
          </w:p>
        </w:tc>
        <w:tc>
          <w:tcPr>
            <w:tcW w:w="1480" w:type="dxa"/>
            <w:vAlign w:val="bottom"/>
          </w:tcPr>
          <w:p w14:paraId="283C8531" w14:textId="77777777" w:rsidR="00F22922" w:rsidRPr="00197D44" w:rsidRDefault="00F22922" w:rsidP="00E30911">
            <w:pPr>
              <w:ind w:right="10"/>
              <w:jc w:val="both"/>
              <w:rPr>
                <w:b/>
                <w:color w:val="000000"/>
                <w:sz w:val="20"/>
                <w:szCs w:val="20"/>
              </w:rPr>
            </w:pPr>
            <w:r w:rsidRPr="00197D44">
              <w:rPr>
                <w:b/>
                <w:color w:val="000000"/>
                <w:sz w:val="20"/>
                <w:szCs w:val="20"/>
              </w:rPr>
              <w:t>2.496267</w:t>
            </w:r>
          </w:p>
        </w:tc>
        <w:tc>
          <w:tcPr>
            <w:tcW w:w="925" w:type="dxa"/>
            <w:vAlign w:val="bottom"/>
          </w:tcPr>
          <w:p w14:paraId="34CE7DBC" w14:textId="77777777" w:rsidR="00F22922" w:rsidRPr="00197D44" w:rsidRDefault="00F22922" w:rsidP="00E30911">
            <w:pPr>
              <w:ind w:right="10"/>
              <w:jc w:val="both"/>
              <w:rPr>
                <w:b/>
                <w:color w:val="000000"/>
                <w:sz w:val="20"/>
                <w:szCs w:val="20"/>
              </w:rPr>
            </w:pPr>
            <w:r w:rsidRPr="00197D44">
              <w:rPr>
                <w:b/>
                <w:color w:val="000000"/>
                <w:sz w:val="20"/>
                <w:szCs w:val="20"/>
              </w:rPr>
              <w:t>0.0162</w:t>
            </w:r>
          </w:p>
        </w:tc>
      </w:tr>
      <w:tr w:rsidR="00F22922" w:rsidRPr="00197D44" w14:paraId="0DFF2E15" w14:textId="77777777" w:rsidTr="00197D44">
        <w:trPr>
          <w:trHeight w:val="222"/>
          <w:jc w:val="center"/>
        </w:trPr>
        <w:tc>
          <w:tcPr>
            <w:tcW w:w="2204" w:type="dxa"/>
            <w:vAlign w:val="bottom"/>
          </w:tcPr>
          <w:p w14:paraId="37C41BCD" w14:textId="77777777" w:rsidR="00F22922" w:rsidRPr="00197D44" w:rsidRDefault="00F22922" w:rsidP="00E30911">
            <w:pPr>
              <w:jc w:val="both"/>
              <w:rPr>
                <w:b/>
                <w:color w:val="000000"/>
                <w:sz w:val="20"/>
                <w:szCs w:val="20"/>
              </w:rPr>
            </w:pPr>
            <w:r w:rsidRPr="00197D44">
              <w:rPr>
                <w:b/>
                <w:color w:val="000000"/>
                <w:sz w:val="20"/>
                <w:szCs w:val="20"/>
              </w:rPr>
              <w:t>X3</w:t>
            </w:r>
          </w:p>
        </w:tc>
        <w:tc>
          <w:tcPr>
            <w:tcW w:w="1479" w:type="dxa"/>
            <w:vAlign w:val="bottom"/>
          </w:tcPr>
          <w:p w14:paraId="796B638E" w14:textId="77777777" w:rsidR="00F22922" w:rsidRPr="00197D44" w:rsidRDefault="00F22922" w:rsidP="00E30911">
            <w:pPr>
              <w:ind w:right="10"/>
              <w:jc w:val="both"/>
              <w:rPr>
                <w:b/>
                <w:color w:val="000000"/>
                <w:sz w:val="20"/>
                <w:szCs w:val="20"/>
              </w:rPr>
            </w:pPr>
            <w:r w:rsidRPr="00197D44">
              <w:rPr>
                <w:b/>
                <w:sz w:val="20"/>
                <w:szCs w:val="20"/>
              </w:rPr>
              <w:t>2.915919</w:t>
            </w:r>
          </w:p>
        </w:tc>
        <w:tc>
          <w:tcPr>
            <w:tcW w:w="1480" w:type="dxa"/>
            <w:vAlign w:val="bottom"/>
          </w:tcPr>
          <w:p w14:paraId="27D747DB" w14:textId="77777777" w:rsidR="00F22922" w:rsidRPr="00197D44" w:rsidRDefault="00F22922" w:rsidP="00E30911">
            <w:pPr>
              <w:ind w:right="10"/>
              <w:jc w:val="both"/>
              <w:rPr>
                <w:b/>
                <w:color w:val="000000"/>
                <w:sz w:val="20"/>
                <w:szCs w:val="20"/>
              </w:rPr>
            </w:pPr>
            <w:r w:rsidRPr="00197D44">
              <w:rPr>
                <w:b/>
                <w:sz w:val="20"/>
                <w:szCs w:val="20"/>
              </w:rPr>
              <w:t>7.960899</w:t>
            </w:r>
          </w:p>
        </w:tc>
        <w:tc>
          <w:tcPr>
            <w:tcW w:w="1480" w:type="dxa"/>
            <w:vAlign w:val="bottom"/>
          </w:tcPr>
          <w:p w14:paraId="08EC6D69" w14:textId="77777777" w:rsidR="00F22922" w:rsidRPr="00197D44" w:rsidRDefault="00F22922" w:rsidP="00E30911">
            <w:pPr>
              <w:ind w:right="10"/>
              <w:jc w:val="both"/>
              <w:rPr>
                <w:b/>
                <w:color w:val="000000"/>
                <w:sz w:val="20"/>
                <w:szCs w:val="20"/>
              </w:rPr>
            </w:pPr>
            <w:r w:rsidRPr="00197D44">
              <w:rPr>
                <w:b/>
                <w:color w:val="000000"/>
                <w:sz w:val="20"/>
                <w:szCs w:val="20"/>
              </w:rPr>
              <w:t>3.662802</w:t>
            </w:r>
          </w:p>
        </w:tc>
        <w:tc>
          <w:tcPr>
            <w:tcW w:w="925" w:type="dxa"/>
            <w:vAlign w:val="bottom"/>
          </w:tcPr>
          <w:p w14:paraId="712E083E" w14:textId="77777777" w:rsidR="00F22922" w:rsidRPr="00197D44" w:rsidRDefault="00F22922" w:rsidP="00E30911">
            <w:pPr>
              <w:ind w:right="10"/>
              <w:jc w:val="both"/>
              <w:rPr>
                <w:b/>
                <w:color w:val="000000"/>
                <w:sz w:val="20"/>
                <w:szCs w:val="20"/>
              </w:rPr>
            </w:pPr>
            <w:r w:rsidRPr="00197D44">
              <w:rPr>
                <w:b/>
                <w:color w:val="000000"/>
                <w:sz w:val="20"/>
                <w:szCs w:val="20"/>
              </w:rPr>
              <w:t>0.0006</w:t>
            </w:r>
          </w:p>
        </w:tc>
      </w:tr>
      <w:tr w:rsidR="00F22922" w:rsidRPr="00197D44" w14:paraId="70B111EC" w14:textId="77777777" w:rsidTr="00197D44">
        <w:trPr>
          <w:trHeight w:val="222"/>
          <w:jc w:val="center"/>
        </w:trPr>
        <w:tc>
          <w:tcPr>
            <w:tcW w:w="2204" w:type="dxa"/>
            <w:vAlign w:val="bottom"/>
          </w:tcPr>
          <w:p w14:paraId="1197A357" w14:textId="77777777" w:rsidR="00F22922" w:rsidRPr="00197D44" w:rsidRDefault="00F22922" w:rsidP="00E30911">
            <w:pPr>
              <w:jc w:val="both"/>
              <w:rPr>
                <w:b/>
                <w:color w:val="000000"/>
                <w:sz w:val="20"/>
                <w:szCs w:val="20"/>
              </w:rPr>
            </w:pPr>
            <w:r w:rsidRPr="00197D44">
              <w:rPr>
                <w:b/>
                <w:color w:val="000000"/>
                <w:sz w:val="20"/>
                <w:szCs w:val="20"/>
              </w:rPr>
              <w:t>C</w:t>
            </w:r>
          </w:p>
        </w:tc>
        <w:tc>
          <w:tcPr>
            <w:tcW w:w="1479" w:type="dxa"/>
            <w:vAlign w:val="bottom"/>
          </w:tcPr>
          <w:p w14:paraId="0161ED91" w14:textId="77777777" w:rsidR="00F22922" w:rsidRPr="00197D44" w:rsidRDefault="00F22922" w:rsidP="00E30911">
            <w:pPr>
              <w:ind w:right="10"/>
              <w:jc w:val="both"/>
              <w:rPr>
                <w:b/>
                <w:color w:val="000000"/>
                <w:sz w:val="20"/>
                <w:szCs w:val="20"/>
              </w:rPr>
            </w:pPr>
            <w:r w:rsidRPr="00197D44">
              <w:rPr>
                <w:b/>
                <w:color w:val="000000"/>
                <w:sz w:val="20"/>
                <w:szCs w:val="20"/>
              </w:rPr>
              <w:t>28.40859</w:t>
            </w:r>
          </w:p>
        </w:tc>
        <w:tc>
          <w:tcPr>
            <w:tcW w:w="1480" w:type="dxa"/>
            <w:vAlign w:val="bottom"/>
          </w:tcPr>
          <w:p w14:paraId="24E3868E" w14:textId="77777777" w:rsidR="00F22922" w:rsidRPr="00197D44" w:rsidRDefault="00F22922" w:rsidP="00E30911">
            <w:pPr>
              <w:ind w:right="10"/>
              <w:jc w:val="both"/>
              <w:rPr>
                <w:b/>
                <w:color w:val="000000"/>
                <w:sz w:val="20"/>
                <w:szCs w:val="20"/>
              </w:rPr>
            </w:pPr>
            <w:r w:rsidRPr="00197D44">
              <w:rPr>
                <w:b/>
                <w:color w:val="000000"/>
                <w:sz w:val="20"/>
                <w:szCs w:val="20"/>
              </w:rPr>
              <w:t>0.127130</w:t>
            </w:r>
          </w:p>
        </w:tc>
        <w:tc>
          <w:tcPr>
            <w:tcW w:w="1480" w:type="dxa"/>
            <w:vAlign w:val="bottom"/>
          </w:tcPr>
          <w:p w14:paraId="47ADB5E0" w14:textId="77777777" w:rsidR="00F22922" w:rsidRPr="00197D44" w:rsidRDefault="00F22922" w:rsidP="00E30911">
            <w:pPr>
              <w:ind w:right="10"/>
              <w:jc w:val="both"/>
              <w:rPr>
                <w:b/>
                <w:color w:val="000000"/>
                <w:sz w:val="20"/>
                <w:szCs w:val="20"/>
              </w:rPr>
            </w:pPr>
            <w:r w:rsidRPr="00197D44">
              <w:rPr>
                <w:b/>
                <w:color w:val="000000"/>
                <w:sz w:val="20"/>
                <w:szCs w:val="20"/>
              </w:rPr>
              <w:t>223.4604</w:t>
            </w:r>
          </w:p>
        </w:tc>
        <w:tc>
          <w:tcPr>
            <w:tcW w:w="925" w:type="dxa"/>
            <w:vAlign w:val="bottom"/>
          </w:tcPr>
          <w:p w14:paraId="6E2731DE" w14:textId="77777777" w:rsidR="00F22922" w:rsidRPr="00197D44" w:rsidRDefault="00F22922" w:rsidP="00E30911">
            <w:pPr>
              <w:ind w:right="10"/>
              <w:jc w:val="both"/>
              <w:rPr>
                <w:b/>
                <w:color w:val="000000"/>
                <w:sz w:val="20"/>
                <w:szCs w:val="20"/>
              </w:rPr>
            </w:pPr>
            <w:r w:rsidRPr="00197D44">
              <w:rPr>
                <w:b/>
                <w:color w:val="000000"/>
                <w:sz w:val="20"/>
                <w:szCs w:val="20"/>
              </w:rPr>
              <w:t>0.0000</w:t>
            </w:r>
          </w:p>
        </w:tc>
      </w:tr>
      <w:tr w:rsidR="00F22922" w:rsidRPr="00197D44" w14:paraId="19002D23" w14:textId="77777777" w:rsidTr="00197D44">
        <w:trPr>
          <w:trHeight w:val="222"/>
          <w:jc w:val="center"/>
        </w:trPr>
        <w:tc>
          <w:tcPr>
            <w:tcW w:w="2204" w:type="dxa"/>
            <w:vAlign w:val="bottom"/>
          </w:tcPr>
          <w:p w14:paraId="30B0928D" w14:textId="77777777" w:rsidR="00F22922" w:rsidRPr="00197D44" w:rsidRDefault="00F22922" w:rsidP="00E30911">
            <w:pPr>
              <w:jc w:val="both"/>
              <w:rPr>
                <w:b/>
                <w:color w:val="000000"/>
                <w:sz w:val="20"/>
                <w:szCs w:val="20"/>
              </w:rPr>
            </w:pPr>
          </w:p>
        </w:tc>
        <w:tc>
          <w:tcPr>
            <w:tcW w:w="2959" w:type="dxa"/>
            <w:gridSpan w:val="2"/>
            <w:vAlign w:val="bottom"/>
          </w:tcPr>
          <w:p w14:paraId="00F2ECDD" w14:textId="77777777" w:rsidR="00F22922" w:rsidRPr="00197D44" w:rsidRDefault="00F22922" w:rsidP="00E30911">
            <w:pPr>
              <w:jc w:val="both"/>
              <w:rPr>
                <w:b/>
                <w:color w:val="000000"/>
                <w:sz w:val="20"/>
                <w:szCs w:val="20"/>
              </w:rPr>
            </w:pPr>
            <w:r w:rsidRPr="00197D44">
              <w:rPr>
                <w:b/>
                <w:color w:val="000000"/>
                <w:sz w:val="20"/>
                <w:szCs w:val="20"/>
              </w:rPr>
              <w:t>Effects Specification</w:t>
            </w:r>
          </w:p>
        </w:tc>
        <w:tc>
          <w:tcPr>
            <w:tcW w:w="1480" w:type="dxa"/>
            <w:vAlign w:val="bottom"/>
          </w:tcPr>
          <w:p w14:paraId="02759DC3" w14:textId="77777777" w:rsidR="00F22922" w:rsidRPr="00197D44" w:rsidRDefault="00F22922" w:rsidP="00E30911">
            <w:pPr>
              <w:jc w:val="both"/>
              <w:rPr>
                <w:b/>
                <w:color w:val="000000"/>
                <w:sz w:val="20"/>
                <w:szCs w:val="20"/>
              </w:rPr>
            </w:pPr>
          </w:p>
        </w:tc>
        <w:tc>
          <w:tcPr>
            <w:tcW w:w="925" w:type="dxa"/>
            <w:vAlign w:val="bottom"/>
          </w:tcPr>
          <w:p w14:paraId="7531F7E6" w14:textId="77777777" w:rsidR="00F22922" w:rsidRPr="00197D44" w:rsidRDefault="00F22922" w:rsidP="00E30911">
            <w:pPr>
              <w:jc w:val="both"/>
              <w:rPr>
                <w:b/>
                <w:color w:val="000000"/>
                <w:sz w:val="20"/>
                <w:szCs w:val="20"/>
              </w:rPr>
            </w:pPr>
          </w:p>
        </w:tc>
      </w:tr>
      <w:tr w:rsidR="00F22922" w:rsidRPr="00197D44" w14:paraId="11D5C221" w14:textId="77777777" w:rsidTr="00197D44">
        <w:trPr>
          <w:trHeight w:val="222"/>
          <w:jc w:val="center"/>
        </w:trPr>
        <w:tc>
          <w:tcPr>
            <w:tcW w:w="2204" w:type="dxa"/>
            <w:vAlign w:val="bottom"/>
          </w:tcPr>
          <w:p w14:paraId="36D060EC" w14:textId="77777777" w:rsidR="00F22922" w:rsidRPr="00197D44" w:rsidRDefault="00F22922" w:rsidP="00E30911">
            <w:pPr>
              <w:jc w:val="both"/>
              <w:rPr>
                <w:b/>
                <w:color w:val="000000"/>
                <w:sz w:val="20"/>
                <w:szCs w:val="20"/>
              </w:rPr>
            </w:pPr>
          </w:p>
        </w:tc>
        <w:tc>
          <w:tcPr>
            <w:tcW w:w="1479" w:type="dxa"/>
            <w:vAlign w:val="bottom"/>
          </w:tcPr>
          <w:p w14:paraId="732302F7" w14:textId="77777777" w:rsidR="00F22922" w:rsidRPr="00197D44" w:rsidRDefault="00F22922" w:rsidP="00E30911">
            <w:pPr>
              <w:jc w:val="both"/>
              <w:rPr>
                <w:b/>
                <w:color w:val="000000"/>
                <w:sz w:val="20"/>
                <w:szCs w:val="20"/>
              </w:rPr>
            </w:pPr>
          </w:p>
        </w:tc>
        <w:tc>
          <w:tcPr>
            <w:tcW w:w="1480" w:type="dxa"/>
            <w:vAlign w:val="bottom"/>
          </w:tcPr>
          <w:p w14:paraId="2135B7A4" w14:textId="77777777" w:rsidR="00F22922" w:rsidRPr="00197D44" w:rsidRDefault="00F22922" w:rsidP="00E30911">
            <w:pPr>
              <w:jc w:val="both"/>
              <w:rPr>
                <w:b/>
                <w:color w:val="000000"/>
                <w:sz w:val="20"/>
                <w:szCs w:val="20"/>
              </w:rPr>
            </w:pPr>
          </w:p>
        </w:tc>
        <w:tc>
          <w:tcPr>
            <w:tcW w:w="1480" w:type="dxa"/>
            <w:vAlign w:val="bottom"/>
          </w:tcPr>
          <w:p w14:paraId="24D2D670" w14:textId="77777777" w:rsidR="00F22922" w:rsidRPr="00197D44" w:rsidRDefault="00F22922" w:rsidP="00E30911">
            <w:pPr>
              <w:ind w:right="10"/>
              <w:jc w:val="both"/>
              <w:rPr>
                <w:b/>
                <w:color w:val="000000"/>
                <w:sz w:val="20"/>
                <w:szCs w:val="20"/>
              </w:rPr>
            </w:pPr>
            <w:r w:rsidRPr="00197D44">
              <w:rPr>
                <w:b/>
                <w:color w:val="000000"/>
                <w:sz w:val="20"/>
                <w:szCs w:val="20"/>
              </w:rPr>
              <w:t>S.D.  </w:t>
            </w:r>
          </w:p>
        </w:tc>
        <w:tc>
          <w:tcPr>
            <w:tcW w:w="925" w:type="dxa"/>
            <w:vAlign w:val="bottom"/>
          </w:tcPr>
          <w:p w14:paraId="47794195" w14:textId="77777777" w:rsidR="00F22922" w:rsidRPr="00197D44" w:rsidRDefault="00F22922" w:rsidP="00E30911">
            <w:pPr>
              <w:ind w:right="10"/>
              <w:jc w:val="both"/>
              <w:rPr>
                <w:b/>
                <w:color w:val="000000"/>
                <w:sz w:val="20"/>
                <w:szCs w:val="20"/>
              </w:rPr>
            </w:pPr>
            <w:r w:rsidRPr="00197D44">
              <w:rPr>
                <w:b/>
                <w:color w:val="000000"/>
                <w:sz w:val="20"/>
                <w:szCs w:val="20"/>
              </w:rPr>
              <w:t>Rho  </w:t>
            </w:r>
          </w:p>
        </w:tc>
      </w:tr>
      <w:tr w:rsidR="00F22922" w:rsidRPr="00197D44" w14:paraId="489391D5" w14:textId="77777777" w:rsidTr="00197D44">
        <w:trPr>
          <w:trHeight w:val="222"/>
          <w:jc w:val="center"/>
        </w:trPr>
        <w:tc>
          <w:tcPr>
            <w:tcW w:w="5163" w:type="dxa"/>
            <w:gridSpan w:val="3"/>
            <w:vAlign w:val="bottom"/>
          </w:tcPr>
          <w:p w14:paraId="78348301" w14:textId="77777777" w:rsidR="00F22922" w:rsidRPr="00197D44" w:rsidRDefault="00F22922" w:rsidP="00E30911">
            <w:pPr>
              <w:jc w:val="both"/>
              <w:rPr>
                <w:b/>
                <w:color w:val="000000"/>
                <w:sz w:val="20"/>
                <w:szCs w:val="20"/>
              </w:rPr>
            </w:pPr>
            <w:r w:rsidRPr="00197D44">
              <w:rPr>
                <w:b/>
                <w:color w:val="000000"/>
                <w:sz w:val="20"/>
                <w:szCs w:val="20"/>
              </w:rPr>
              <w:t>Cross-section random</w:t>
            </w:r>
          </w:p>
        </w:tc>
        <w:tc>
          <w:tcPr>
            <w:tcW w:w="1480" w:type="dxa"/>
            <w:vAlign w:val="bottom"/>
          </w:tcPr>
          <w:p w14:paraId="1192A6CA" w14:textId="77777777" w:rsidR="00F22922" w:rsidRPr="00197D44" w:rsidRDefault="00F22922" w:rsidP="00E30911">
            <w:pPr>
              <w:ind w:right="10"/>
              <w:jc w:val="both"/>
              <w:rPr>
                <w:b/>
                <w:color w:val="000000"/>
                <w:sz w:val="20"/>
                <w:szCs w:val="20"/>
              </w:rPr>
            </w:pPr>
            <w:r w:rsidRPr="00197D44">
              <w:rPr>
                <w:b/>
                <w:color w:val="000000"/>
                <w:sz w:val="20"/>
                <w:szCs w:val="20"/>
              </w:rPr>
              <w:t>0.401987</w:t>
            </w:r>
          </w:p>
        </w:tc>
        <w:tc>
          <w:tcPr>
            <w:tcW w:w="925" w:type="dxa"/>
            <w:vAlign w:val="bottom"/>
          </w:tcPr>
          <w:p w14:paraId="42155CBD" w14:textId="77777777" w:rsidR="00F22922" w:rsidRPr="00197D44" w:rsidRDefault="00F22922" w:rsidP="00E30911">
            <w:pPr>
              <w:ind w:right="10"/>
              <w:jc w:val="both"/>
              <w:rPr>
                <w:b/>
                <w:color w:val="000000"/>
                <w:sz w:val="20"/>
                <w:szCs w:val="20"/>
              </w:rPr>
            </w:pPr>
            <w:r w:rsidRPr="00197D44">
              <w:rPr>
                <w:b/>
                <w:color w:val="000000"/>
                <w:sz w:val="20"/>
                <w:szCs w:val="20"/>
              </w:rPr>
              <w:t>0.8811</w:t>
            </w:r>
          </w:p>
        </w:tc>
      </w:tr>
      <w:tr w:rsidR="00F22922" w:rsidRPr="00197D44" w14:paraId="45446F5B" w14:textId="77777777" w:rsidTr="00197D44">
        <w:trPr>
          <w:trHeight w:val="222"/>
          <w:jc w:val="center"/>
        </w:trPr>
        <w:tc>
          <w:tcPr>
            <w:tcW w:w="5163" w:type="dxa"/>
            <w:gridSpan w:val="3"/>
            <w:vAlign w:val="bottom"/>
          </w:tcPr>
          <w:p w14:paraId="604E63AE" w14:textId="77777777" w:rsidR="00F22922" w:rsidRPr="00197D44" w:rsidRDefault="00F22922" w:rsidP="00E30911">
            <w:pPr>
              <w:jc w:val="both"/>
              <w:rPr>
                <w:b/>
                <w:color w:val="000000"/>
                <w:sz w:val="20"/>
                <w:szCs w:val="20"/>
              </w:rPr>
            </w:pPr>
            <w:r w:rsidRPr="00197D44">
              <w:rPr>
                <w:b/>
                <w:color w:val="000000"/>
                <w:sz w:val="20"/>
                <w:szCs w:val="20"/>
              </w:rPr>
              <w:t>Idiosyncratic random</w:t>
            </w:r>
          </w:p>
        </w:tc>
        <w:tc>
          <w:tcPr>
            <w:tcW w:w="1480" w:type="dxa"/>
            <w:vAlign w:val="bottom"/>
          </w:tcPr>
          <w:p w14:paraId="3A52F91B" w14:textId="77777777" w:rsidR="00F22922" w:rsidRPr="00197D44" w:rsidRDefault="00F22922" w:rsidP="00E30911">
            <w:pPr>
              <w:ind w:right="10"/>
              <w:jc w:val="both"/>
              <w:rPr>
                <w:b/>
                <w:color w:val="000000"/>
                <w:sz w:val="20"/>
                <w:szCs w:val="20"/>
              </w:rPr>
            </w:pPr>
            <w:r w:rsidRPr="00197D44">
              <w:rPr>
                <w:b/>
                <w:color w:val="000000"/>
                <w:sz w:val="20"/>
                <w:szCs w:val="20"/>
              </w:rPr>
              <w:t>0.147672</w:t>
            </w:r>
          </w:p>
        </w:tc>
        <w:tc>
          <w:tcPr>
            <w:tcW w:w="925" w:type="dxa"/>
            <w:vAlign w:val="bottom"/>
          </w:tcPr>
          <w:p w14:paraId="1C2B540E" w14:textId="77777777" w:rsidR="00F22922" w:rsidRPr="00197D44" w:rsidRDefault="00F22922" w:rsidP="00E30911">
            <w:pPr>
              <w:ind w:right="10"/>
              <w:jc w:val="both"/>
              <w:rPr>
                <w:b/>
                <w:color w:val="000000"/>
                <w:sz w:val="20"/>
                <w:szCs w:val="20"/>
              </w:rPr>
            </w:pPr>
            <w:r w:rsidRPr="00197D44">
              <w:rPr>
                <w:b/>
                <w:color w:val="000000"/>
                <w:sz w:val="20"/>
                <w:szCs w:val="20"/>
              </w:rPr>
              <w:t>0.1189</w:t>
            </w:r>
          </w:p>
        </w:tc>
      </w:tr>
      <w:tr w:rsidR="00F22922" w:rsidRPr="00197D44" w14:paraId="4E50E99A" w14:textId="77777777" w:rsidTr="00197D44">
        <w:trPr>
          <w:trHeight w:val="222"/>
          <w:jc w:val="center"/>
        </w:trPr>
        <w:tc>
          <w:tcPr>
            <w:tcW w:w="2204" w:type="dxa"/>
            <w:vAlign w:val="bottom"/>
          </w:tcPr>
          <w:p w14:paraId="4FEC6619" w14:textId="77777777" w:rsidR="00F22922" w:rsidRPr="00197D44" w:rsidRDefault="00F22922" w:rsidP="00E30911">
            <w:pPr>
              <w:jc w:val="both"/>
              <w:rPr>
                <w:b/>
                <w:color w:val="000000"/>
                <w:sz w:val="20"/>
                <w:szCs w:val="20"/>
              </w:rPr>
            </w:pPr>
          </w:p>
        </w:tc>
        <w:tc>
          <w:tcPr>
            <w:tcW w:w="2959" w:type="dxa"/>
            <w:gridSpan w:val="2"/>
            <w:vAlign w:val="bottom"/>
          </w:tcPr>
          <w:p w14:paraId="3B15B6F5" w14:textId="77777777" w:rsidR="00F22922" w:rsidRPr="00197D44" w:rsidRDefault="00F22922" w:rsidP="00E30911">
            <w:pPr>
              <w:jc w:val="both"/>
              <w:rPr>
                <w:b/>
                <w:color w:val="000000"/>
                <w:sz w:val="20"/>
                <w:szCs w:val="20"/>
              </w:rPr>
            </w:pPr>
            <w:r w:rsidRPr="00197D44">
              <w:rPr>
                <w:b/>
                <w:color w:val="000000"/>
                <w:sz w:val="20"/>
                <w:szCs w:val="20"/>
              </w:rPr>
              <w:t>Weighted Statistics</w:t>
            </w:r>
          </w:p>
        </w:tc>
        <w:tc>
          <w:tcPr>
            <w:tcW w:w="1480" w:type="dxa"/>
            <w:vAlign w:val="bottom"/>
          </w:tcPr>
          <w:p w14:paraId="4B18A1BB" w14:textId="77777777" w:rsidR="00F22922" w:rsidRPr="00197D44" w:rsidRDefault="00F22922" w:rsidP="00E30911">
            <w:pPr>
              <w:jc w:val="both"/>
              <w:rPr>
                <w:b/>
                <w:color w:val="000000"/>
                <w:sz w:val="20"/>
                <w:szCs w:val="20"/>
              </w:rPr>
            </w:pPr>
          </w:p>
        </w:tc>
        <w:tc>
          <w:tcPr>
            <w:tcW w:w="925" w:type="dxa"/>
            <w:vAlign w:val="bottom"/>
          </w:tcPr>
          <w:p w14:paraId="0B015CC7" w14:textId="77777777" w:rsidR="00F22922" w:rsidRPr="00197D44" w:rsidRDefault="00F22922" w:rsidP="00E30911">
            <w:pPr>
              <w:jc w:val="both"/>
              <w:rPr>
                <w:b/>
                <w:color w:val="000000"/>
                <w:sz w:val="20"/>
                <w:szCs w:val="20"/>
              </w:rPr>
            </w:pPr>
          </w:p>
        </w:tc>
      </w:tr>
      <w:tr w:rsidR="00F22922" w:rsidRPr="00197D44" w14:paraId="1C75D121" w14:textId="77777777" w:rsidTr="00197D44">
        <w:trPr>
          <w:trHeight w:val="222"/>
          <w:jc w:val="center"/>
        </w:trPr>
        <w:tc>
          <w:tcPr>
            <w:tcW w:w="2204" w:type="dxa"/>
            <w:vAlign w:val="bottom"/>
          </w:tcPr>
          <w:p w14:paraId="1EBFE7AD" w14:textId="77777777" w:rsidR="00F22922" w:rsidRPr="00197D44" w:rsidRDefault="00F22922" w:rsidP="00E30911">
            <w:pPr>
              <w:jc w:val="both"/>
              <w:rPr>
                <w:b/>
                <w:color w:val="000000"/>
                <w:sz w:val="20"/>
                <w:szCs w:val="20"/>
              </w:rPr>
            </w:pPr>
            <w:r w:rsidRPr="00197D44">
              <w:rPr>
                <w:b/>
                <w:color w:val="000000"/>
                <w:sz w:val="20"/>
                <w:szCs w:val="20"/>
              </w:rPr>
              <w:t>Root MSE</w:t>
            </w:r>
          </w:p>
        </w:tc>
        <w:tc>
          <w:tcPr>
            <w:tcW w:w="1479" w:type="dxa"/>
            <w:vAlign w:val="bottom"/>
          </w:tcPr>
          <w:p w14:paraId="432798F6" w14:textId="77777777" w:rsidR="00F22922" w:rsidRPr="00197D44" w:rsidRDefault="00F22922" w:rsidP="00E30911">
            <w:pPr>
              <w:ind w:right="10"/>
              <w:jc w:val="both"/>
              <w:rPr>
                <w:b/>
                <w:color w:val="000000"/>
                <w:sz w:val="20"/>
                <w:szCs w:val="20"/>
              </w:rPr>
            </w:pPr>
            <w:r w:rsidRPr="00197D44">
              <w:rPr>
                <w:b/>
                <w:color w:val="000000"/>
                <w:sz w:val="20"/>
                <w:szCs w:val="20"/>
              </w:rPr>
              <w:t>0.138492</w:t>
            </w:r>
          </w:p>
        </w:tc>
        <w:tc>
          <w:tcPr>
            <w:tcW w:w="2960" w:type="dxa"/>
            <w:gridSpan w:val="2"/>
            <w:vAlign w:val="bottom"/>
          </w:tcPr>
          <w:p w14:paraId="6123E949" w14:textId="77777777" w:rsidR="00F22922" w:rsidRPr="00197D44" w:rsidRDefault="00F22922" w:rsidP="00E30911">
            <w:pPr>
              <w:ind w:right="10"/>
              <w:jc w:val="both"/>
              <w:rPr>
                <w:b/>
                <w:color w:val="000000"/>
                <w:sz w:val="20"/>
                <w:szCs w:val="20"/>
              </w:rPr>
            </w:pPr>
            <w:r w:rsidRPr="00197D44">
              <w:rPr>
                <w:b/>
                <w:color w:val="000000"/>
                <w:sz w:val="20"/>
                <w:szCs w:val="20"/>
              </w:rPr>
              <w:t>    R-squared</w:t>
            </w:r>
          </w:p>
        </w:tc>
        <w:tc>
          <w:tcPr>
            <w:tcW w:w="925" w:type="dxa"/>
            <w:vAlign w:val="bottom"/>
          </w:tcPr>
          <w:p w14:paraId="39B98025" w14:textId="77777777" w:rsidR="00F22922" w:rsidRPr="00197D44" w:rsidRDefault="00F22922" w:rsidP="00E30911">
            <w:pPr>
              <w:ind w:right="10"/>
              <w:jc w:val="both"/>
              <w:rPr>
                <w:b/>
                <w:color w:val="000000"/>
                <w:sz w:val="20"/>
                <w:szCs w:val="20"/>
              </w:rPr>
            </w:pPr>
            <w:r w:rsidRPr="00197D44">
              <w:rPr>
                <w:b/>
                <w:color w:val="000000"/>
                <w:sz w:val="20"/>
                <w:szCs w:val="20"/>
              </w:rPr>
              <w:t>0.078961</w:t>
            </w:r>
          </w:p>
        </w:tc>
      </w:tr>
      <w:tr w:rsidR="00F22922" w:rsidRPr="00197D44" w14:paraId="565DCAD4" w14:textId="77777777" w:rsidTr="00197D44">
        <w:trPr>
          <w:trHeight w:val="222"/>
          <w:jc w:val="center"/>
        </w:trPr>
        <w:tc>
          <w:tcPr>
            <w:tcW w:w="2204" w:type="dxa"/>
            <w:vAlign w:val="bottom"/>
          </w:tcPr>
          <w:p w14:paraId="6EE48F9D" w14:textId="77777777" w:rsidR="00F22922" w:rsidRPr="00197D44" w:rsidRDefault="00F22922" w:rsidP="00E30911">
            <w:pPr>
              <w:jc w:val="both"/>
              <w:rPr>
                <w:b/>
                <w:color w:val="000000"/>
                <w:sz w:val="20"/>
                <w:szCs w:val="20"/>
              </w:rPr>
            </w:pPr>
            <w:r w:rsidRPr="00197D44">
              <w:rPr>
                <w:b/>
                <w:color w:val="000000"/>
                <w:sz w:val="20"/>
                <w:szCs w:val="20"/>
              </w:rPr>
              <w:t>Mean dependent var</w:t>
            </w:r>
          </w:p>
        </w:tc>
        <w:tc>
          <w:tcPr>
            <w:tcW w:w="1479" w:type="dxa"/>
            <w:vAlign w:val="bottom"/>
          </w:tcPr>
          <w:p w14:paraId="516675D1" w14:textId="77777777" w:rsidR="00F22922" w:rsidRPr="00197D44" w:rsidRDefault="00F22922" w:rsidP="00E30911">
            <w:pPr>
              <w:ind w:right="10"/>
              <w:jc w:val="both"/>
              <w:rPr>
                <w:b/>
                <w:color w:val="000000"/>
                <w:sz w:val="20"/>
                <w:szCs w:val="20"/>
              </w:rPr>
            </w:pPr>
            <w:r w:rsidRPr="00197D44">
              <w:rPr>
                <w:b/>
                <w:color w:val="000000"/>
                <w:sz w:val="20"/>
                <w:szCs w:val="20"/>
              </w:rPr>
              <w:t>4.609167</w:t>
            </w:r>
          </w:p>
        </w:tc>
        <w:tc>
          <w:tcPr>
            <w:tcW w:w="2960" w:type="dxa"/>
            <w:gridSpan w:val="2"/>
            <w:vAlign w:val="bottom"/>
          </w:tcPr>
          <w:p w14:paraId="62C2AF76" w14:textId="77777777" w:rsidR="00F22922" w:rsidRPr="00197D44" w:rsidRDefault="00F22922" w:rsidP="00E30911">
            <w:pPr>
              <w:ind w:right="10"/>
              <w:jc w:val="both"/>
              <w:rPr>
                <w:b/>
                <w:color w:val="000000"/>
                <w:sz w:val="20"/>
                <w:szCs w:val="20"/>
              </w:rPr>
            </w:pPr>
            <w:r w:rsidRPr="00197D44">
              <w:rPr>
                <w:b/>
                <w:color w:val="000000"/>
                <w:sz w:val="20"/>
                <w:szCs w:val="20"/>
              </w:rPr>
              <w:t>    Adjusted R-squared</w:t>
            </w:r>
          </w:p>
        </w:tc>
        <w:tc>
          <w:tcPr>
            <w:tcW w:w="925" w:type="dxa"/>
            <w:vAlign w:val="bottom"/>
          </w:tcPr>
          <w:p w14:paraId="61D22838" w14:textId="77777777" w:rsidR="00F22922" w:rsidRPr="00197D44" w:rsidRDefault="00F22922" w:rsidP="00E30911">
            <w:pPr>
              <w:ind w:right="10"/>
              <w:jc w:val="both"/>
              <w:rPr>
                <w:b/>
                <w:color w:val="000000"/>
                <w:sz w:val="20"/>
                <w:szCs w:val="20"/>
              </w:rPr>
            </w:pPr>
            <w:r w:rsidRPr="00197D44">
              <w:rPr>
                <w:b/>
                <w:color w:val="000000"/>
                <w:sz w:val="20"/>
                <w:szCs w:val="20"/>
              </w:rPr>
              <w:t>0.018893</w:t>
            </w:r>
          </w:p>
        </w:tc>
      </w:tr>
      <w:tr w:rsidR="00F22922" w:rsidRPr="00197D44" w14:paraId="5B6D26B7" w14:textId="77777777" w:rsidTr="00197D44">
        <w:trPr>
          <w:trHeight w:val="222"/>
          <w:jc w:val="center"/>
        </w:trPr>
        <w:tc>
          <w:tcPr>
            <w:tcW w:w="2204" w:type="dxa"/>
            <w:vAlign w:val="bottom"/>
          </w:tcPr>
          <w:p w14:paraId="673B02BA" w14:textId="77777777" w:rsidR="00F22922" w:rsidRPr="00197D44" w:rsidRDefault="00F22922" w:rsidP="00E30911">
            <w:pPr>
              <w:jc w:val="both"/>
              <w:rPr>
                <w:b/>
                <w:color w:val="000000"/>
                <w:sz w:val="20"/>
                <w:szCs w:val="20"/>
              </w:rPr>
            </w:pPr>
            <w:r w:rsidRPr="00197D44">
              <w:rPr>
                <w:b/>
                <w:color w:val="000000"/>
                <w:sz w:val="20"/>
                <w:szCs w:val="20"/>
              </w:rPr>
              <w:t>S.D. dependent var</w:t>
            </w:r>
          </w:p>
        </w:tc>
        <w:tc>
          <w:tcPr>
            <w:tcW w:w="1479" w:type="dxa"/>
            <w:vAlign w:val="bottom"/>
          </w:tcPr>
          <w:p w14:paraId="5DE47FFF" w14:textId="77777777" w:rsidR="00F22922" w:rsidRPr="00197D44" w:rsidRDefault="00F22922" w:rsidP="00E30911">
            <w:pPr>
              <w:ind w:right="10"/>
              <w:jc w:val="both"/>
              <w:rPr>
                <w:b/>
                <w:color w:val="000000"/>
                <w:sz w:val="20"/>
                <w:szCs w:val="20"/>
              </w:rPr>
            </w:pPr>
            <w:r w:rsidRPr="00197D44">
              <w:rPr>
                <w:b/>
                <w:color w:val="000000"/>
                <w:sz w:val="20"/>
                <w:szCs w:val="20"/>
              </w:rPr>
              <w:t>0.145771</w:t>
            </w:r>
          </w:p>
        </w:tc>
        <w:tc>
          <w:tcPr>
            <w:tcW w:w="2960" w:type="dxa"/>
            <w:gridSpan w:val="2"/>
            <w:vAlign w:val="bottom"/>
          </w:tcPr>
          <w:p w14:paraId="220F3F17" w14:textId="77777777" w:rsidR="00F22922" w:rsidRPr="00197D44" w:rsidRDefault="00F22922" w:rsidP="00E30911">
            <w:pPr>
              <w:ind w:right="10"/>
              <w:jc w:val="both"/>
              <w:rPr>
                <w:b/>
                <w:color w:val="000000"/>
                <w:sz w:val="20"/>
                <w:szCs w:val="20"/>
              </w:rPr>
            </w:pPr>
            <w:r w:rsidRPr="00197D44">
              <w:rPr>
                <w:b/>
                <w:color w:val="000000"/>
                <w:sz w:val="20"/>
                <w:szCs w:val="20"/>
              </w:rPr>
              <w:t>    S.E. of regression</w:t>
            </w:r>
          </w:p>
        </w:tc>
        <w:tc>
          <w:tcPr>
            <w:tcW w:w="925" w:type="dxa"/>
            <w:vAlign w:val="bottom"/>
          </w:tcPr>
          <w:p w14:paraId="3DF42CF2" w14:textId="77777777" w:rsidR="00F22922" w:rsidRPr="00197D44" w:rsidRDefault="00F22922" w:rsidP="00E30911">
            <w:pPr>
              <w:ind w:right="10"/>
              <w:jc w:val="both"/>
              <w:rPr>
                <w:b/>
                <w:color w:val="000000"/>
                <w:sz w:val="20"/>
                <w:szCs w:val="20"/>
              </w:rPr>
            </w:pPr>
            <w:r w:rsidRPr="00197D44">
              <w:rPr>
                <w:b/>
                <w:color w:val="000000"/>
                <w:sz w:val="20"/>
                <w:szCs w:val="20"/>
              </w:rPr>
              <w:t>0.144388</w:t>
            </w:r>
          </w:p>
        </w:tc>
      </w:tr>
      <w:tr w:rsidR="00F22922" w:rsidRPr="00197D44" w14:paraId="0F8FBF7F" w14:textId="77777777" w:rsidTr="00197D44">
        <w:trPr>
          <w:trHeight w:val="222"/>
          <w:jc w:val="center"/>
        </w:trPr>
        <w:tc>
          <w:tcPr>
            <w:tcW w:w="2204" w:type="dxa"/>
            <w:vAlign w:val="bottom"/>
          </w:tcPr>
          <w:p w14:paraId="05731C6A" w14:textId="77777777" w:rsidR="00F22922" w:rsidRPr="00197D44" w:rsidRDefault="00F22922" w:rsidP="00E30911">
            <w:pPr>
              <w:jc w:val="both"/>
              <w:rPr>
                <w:b/>
                <w:color w:val="000000"/>
                <w:sz w:val="20"/>
                <w:szCs w:val="20"/>
              </w:rPr>
            </w:pPr>
            <w:r w:rsidRPr="00197D44">
              <w:rPr>
                <w:b/>
                <w:color w:val="000000"/>
                <w:sz w:val="20"/>
                <w:szCs w:val="20"/>
              </w:rPr>
              <w:t>Sum squared resid</w:t>
            </w:r>
          </w:p>
        </w:tc>
        <w:tc>
          <w:tcPr>
            <w:tcW w:w="1479" w:type="dxa"/>
            <w:vAlign w:val="bottom"/>
          </w:tcPr>
          <w:p w14:paraId="2C15D17F" w14:textId="77777777" w:rsidR="00F22922" w:rsidRPr="00197D44" w:rsidRDefault="00F22922" w:rsidP="00E30911">
            <w:pPr>
              <w:ind w:right="10"/>
              <w:jc w:val="both"/>
              <w:rPr>
                <w:b/>
                <w:color w:val="000000"/>
                <w:sz w:val="20"/>
                <w:szCs w:val="20"/>
              </w:rPr>
            </w:pPr>
            <w:r w:rsidRPr="00197D44">
              <w:rPr>
                <w:b/>
                <w:color w:val="000000"/>
                <w:sz w:val="20"/>
                <w:szCs w:val="20"/>
              </w:rPr>
              <w:t>0.958998</w:t>
            </w:r>
          </w:p>
        </w:tc>
        <w:tc>
          <w:tcPr>
            <w:tcW w:w="2960" w:type="dxa"/>
            <w:gridSpan w:val="2"/>
            <w:vAlign w:val="bottom"/>
          </w:tcPr>
          <w:p w14:paraId="5C12B772" w14:textId="77777777" w:rsidR="00F22922" w:rsidRPr="00197D44" w:rsidRDefault="00F22922" w:rsidP="00E30911">
            <w:pPr>
              <w:ind w:right="10"/>
              <w:jc w:val="both"/>
              <w:rPr>
                <w:b/>
                <w:color w:val="000000"/>
                <w:sz w:val="20"/>
                <w:szCs w:val="20"/>
              </w:rPr>
            </w:pPr>
            <w:r w:rsidRPr="00197D44">
              <w:rPr>
                <w:b/>
                <w:color w:val="000000"/>
                <w:sz w:val="20"/>
                <w:szCs w:val="20"/>
              </w:rPr>
              <w:t>    F-statistic</w:t>
            </w:r>
          </w:p>
        </w:tc>
        <w:tc>
          <w:tcPr>
            <w:tcW w:w="925" w:type="dxa"/>
            <w:vAlign w:val="bottom"/>
          </w:tcPr>
          <w:p w14:paraId="55148719" w14:textId="77777777" w:rsidR="00F22922" w:rsidRPr="00197D44" w:rsidRDefault="00F22922" w:rsidP="00E30911">
            <w:pPr>
              <w:ind w:right="10"/>
              <w:jc w:val="both"/>
              <w:rPr>
                <w:b/>
                <w:color w:val="000000"/>
                <w:sz w:val="20"/>
                <w:szCs w:val="20"/>
              </w:rPr>
            </w:pPr>
            <w:r w:rsidRPr="00197D44">
              <w:rPr>
                <w:b/>
                <w:color w:val="000000"/>
                <w:sz w:val="20"/>
                <w:szCs w:val="20"/>
              </w:rPr>
              <w:t>1.314531</w:t>
            </w:r>
          </w:p>
        </w:tc>
      </w:tr>
      <w:tr w:rsidR="00F22922" w:rsidRPr="00197D44" w14:paraId="2B203410" w14:textId="77777777" w:rsidTr="00197D44">
        <w:trPr>
          <w:trHeight w:val="222"/>
          <w:jc w:val="center"/>
        </w:trPr>
        <w:tc>
          <w:tcPr>
            <w:tcW w:w="2204" w:type="dxa"/>
            <w:vAlign w:val="bottom"/>
          </w:tcPr>
          <w:p w14:paraId="18B236D1" w14:textId="77777777" w:rsidR="00F22922" w:rsidRPr="00197D44" w:rsidRDefault="00F22922" w:rsidP="00E30911">
            <w:pPr>
              <w:jc w:val="both"/>
              <w:rPr>
                <w:b/>
                <w:color w:val="000000"/>
                <w:sz w:val="20"/>
                <w:szCs w:val="20"/>
              </w:rPr>
            </w:pPr>
            <w:r w:rsidRPr="00197D44">
              <w:rPr>
                <w:b/>
                <w:color w:val="000000"/>
                <w:sz w:val="20"/>
                <w:szCs w:val="20"/>
              </w:rPr>
              <w:t>Durbin-Watson stat</w:t>
            </w:r>
          </w:p>
        </w:tc>
        <w:tc>
          <w:tcPr>
            <w:tcW w:w="1479" w:type="dxa"/>
            <w:vAlign w:val="bottom"/>
          </w:tcPr>
          <w:p w14:paraId="07EDB4F0" w14:textId="77777777" w:rsidR="00F22922" w:rsidRPr="00197D44" w:rsidRDefault="00F22922" w:rsidP="00E30911">
            <w:pPr>
              <w:ind w:right="10"/>
              <w:jc w:val="both"/>
              <w:rPr>
                <w:b/>
                <w:color w:val="000000"/>
                <w:sz w:val="20"/>
                <w:szCs w:val="20"/>
              </w:rPr>
            </w:pPr>
            <w:r w:rsidRPr="00197D44">
              <w:rPr>
                <w:b/>
                <w:color w:val="000000"/>
                <w:sz w:val="20"/>
                <w:szCs w:val="20"/>
              </w:rPr>
              <w:t>1.427286</w:t>
            </w:r>
          </w:p>
        </w:tc>
        <w:tc>
          <w:tcPr>
            <w:tcW w:w="2960" w:type="dxa"/>
            <w:gridSpan w:val="2"/>
            <w:vAlign w:val="bottom"/>
          </w:tcPr>
          <w:p w14:paraId="454319D4" w14:textId="77777777" w:rsidR="00F22922" w:rsidRPr="00197D44" w:rsidRDefault="00F22922" w:rsidP="00E30911">
            <w:pPr>
              <w:ind w:right="10"/>
              <w:jc w:val="both"/>
              <w:rPr>
                <w:b/>
                <w:color w:val="000000"/>
                <w:sz w:val="20"/>
                <w:szCs w:val="20"/>
              </w:rPr>
            </w:pPr>
            <w:r w:rsidRPr="00197D44">
              <w:rPr>
                <w:b/>
                <w:color w:val="000000"/>
                <w:sz w:val="20"/>
                <w:szCs w:val="20"/>
              </w:rPr>
              <w:t>    Prob(F-statistic)</w:t>
            </w:r>
          </w:p>
        </w:tc>
        <w:tc>
          <w:tcPr>
            <w:tcW w:w="925" w:type="dxa"/>
            <w:vAlign w:val="bottom"/>
          </w:tcPr>
          <w:p w14:paraId="3A42AE29" w14:textId="77777777" w:rsidR="00F22922" w:rsidRPr="00197D44" w:rsidRDefault="00F22922" w:rsidP="00E30911">
            <w:pPr>
              <w:ind w:right="10"/>
              <w:jc w:val="both"/>
              <w:rPr>
                <w:b/>
                <w:color w:val="000000"/>
                <w:sz w:val="20"/>
                <w:szCs w:val="20"/>
              </w:rPr>
            </w:pPr>
            <w:r w:rsidRPr="00197D44">
              <w:rPr>
                <w:b/>
                <w:color w:val="000000"/>
                <w:sz w:val="20"/>
                <w:szCs w:val="20"/>
              </w:rPr>
              <w:t>0.281095</w:t>
            </w:r>
          </w:p>
        </w:tc>
      </w:tr>
      <w:tr w:rsidR="00F22922" w:rsidRPr="00197D44" w14:paraId="00694C57" w14:textId="77777777" w:rsidTr="00197D44">
        <w:trPr>
          <w:trHeight w:val="222"/>
          <w:jc w:val="center"/>
        </w:trPr>
        <w:tc>
          <w:tcPr>
            <w:tcW w:w="2204" w:type="dxa"/>
            <w:vAlign w:val="bottom"/>
          </w:tcPr>
          <w:p w14:paraId="55FCA047" w14:textId="77777777" w:rsidR="00F22922" w:rsidRPr="00197D44" w:rsidRDefault="00F22922" w:rsidP="00E30911">
            <w:pPr>
              <w:jc w:val="both"/>
              <w:rPr>
                <w:b/>
                <w:color w:val="000000"/>
                <w:sz w:val="20"/>
                <w:szCs w:val="20"/>
              </w:rPr>
            </w:pPr>
          </w:p>
        </w:tc>
        <w:tc>
          <w:tcPr>
            <w:tcW w:w="2959" w:type="dxa"/>
            <w:gridSpan w:val="2"/>
            <w:vAlign w:val="bottom"/>
          </w:tcPr>
          <w:p w14:paraId="579DA247" w14:textId="77777777" w:rsidR="00F22922" w:rsidRPr="00197D44" w:rsidRDefault="00F22922" w:rsidP="00E30911">
            <w:pPr>
              <w:jc w:val="both"/>
              <w:rPr>
                <w:b/>
                <w:color w:val="000000"/>
                <w:sz w:val="20"/>
                <w:szCs w:val="20"/>
              </w:rPr>
            </w:pPr>
            <w:r w:rsidRPr="00197D44">
              <w:rPr>
                <w:b/>
                <w:color w:val="000000"/>
                <w:sz w:val="20"/>
                <w:szCs w:val="20"/>
              </w:rPr>
              <w:t>Unweighted Statistics</w:t>
            </w:r>
          </w:p>
        </w:tc>
        <w:tc>
          <w:tcPr>
            <w:tcW w:w="1480" w:type="dxa"/>
            <w:vAlign w:val="bottom"/>
          </w:tcPr>
          <w:p w14:paraId="55675981" w14:textId="77777777" w:rsidR="00F22922" w:rsidRPr="00197D44" w:rsidRDefault="00F22922" w:rsidP="00E30911">
            <w:pPr>
              <w:jc w:val="both"/>
              <w:rPr>
                <w:b/>
                <w:color w:val="000000"/>
                <w:sz w:val="20"/>
                <w:szCs w:val="20"/>
              </w:rPr>
            </w:pPr>
          </w:p>
        </w:tc>
        <w:tc>
          <w:tcPr>
            <w:tcW w:w="925" w:type="dxa"/>
            <w:vAlign w:val="bottom"/>
          </w:tcPr>
          <w:p w14:paraId="78E19049" w14:textId="77777777" w:rsidR="00F22922" w:rsidRPr="00197D44" w:rsidRDefault="00F22922" w:rsidP="00E30911">
            <w:pPr>
              <w:jc w:val="both"/>
              <w:rPr>
                <w:b/>
                <w:color w:val="000000"/>
                <w:sz w:val="20"/>
                <w:szCs w:val="20"/>
              </w:rPr>
            </w:pPr>
          </w:p>
        </w:tc>
      </w:tr>
      <w:tr w:rsidR="00F22922" w:rsidRPr="00197D44" w14:paraId="60DEC046" w14:textId="77777777" w:rsidTr="00197D44">
        <w:trPr>
          <w:trHeight w:val="222"/>
          <w:jc w:val="center"/>
        </w:trPr>
        <w:tc>
          <w:tcPr>
            <w:tcW w:w="2204" w:type="dxa"/>
            <w:vAlign w:val="bottom"/>
          </w:tcPr>
          <w:p w14:paraId="7CA7792A" w14:textId="77777777" w:rsidR="00F22922" w:rsidRPr="00197D44" w:rsidRDefault="00F22922" w:rsidP="00E30911">
            <w:pPr>
              <w:jc w:val="both"/>
              <w:rPr>
                <w:b/>
                <w:color w:val="000000"/>
                <w:sz w:val="20"/>
                <w:szCs w:val="20"/>
              </w:rPr>
            </w:pPr>
            <w:r w:rsidRPr="00197D44">
              <w:rPr>
                <w:b/>
                <w:color w:val="000000"/>
                <w:sz w:val="20"/>
                <w:szCs w:val="20"/>
              </w:rPr>
              <w:t>R-squared</w:t>
            </w:r>
          </w:p>
        </w:tc>
        <w:tc>
          <w:tcPr>
            <w:tcW w:w="1479" w:type="dxa"/>
            <w:vAlign w:val="bottom"/>
          </w:tcPr>
          <w:p w14:paraId="3FE037C5" w14:textId="77777777" w:rsidR="00F22922" w:rsidRPr="00197D44" w:rsidRDefault="00F22922" w:rsidP="00E30911">
            <w:pPr>
              <w:ind w:right="10"/>
              <w:jc w:val="both"/>
              <w:rPr>
                <w:b/>
                <w:color w:val="000000"/>
                <w:sz w:val="20"/>
                <w:szCs w:val="20"/>
              </w:rPr>
            </w:pPr>
            <w:r w:rsidRPr="00197D44">
              <w:rPr>
                <w:b/>
                <w:color w:val="000000"/>
                <w:sz w:val="20"/>
                <w:szCs w:val="20"/>
              </w:rPr>
              <w:t>0.025358</w:t>
            </w:r>
          </w:p>
        </w:tc>
        <w:tc>
          <w:tcPr>
            <w:tcW w:w="2960" w:type="dxa"/>
            <w:gridSpan w:val="2"/>
            <w:vAlign w:val="bottom"/>
          </w:tcPr>
          <w:p w14:paraId="17C84F9E" w14:textId="77777777" w:rsidR="00F22922" w:rsidRPr="00197D44" w:rsidRDefault="00F22922" w:rsidP="00E30911">
            <w:pPr>
              <w:ind w:right="10"/>
              <w:jc w:val="both"/>
              <w:rPr>
                <w:b/>
                <w:color w:val="000000"/>
                <w:sz w:val="20"/>
                <w:szCs w:val="20"/>
              </w:rPr>
            </w:pPr>
            <w:r w:rsidRPr="00197D44">
              <w:rPr>
                <w:b/>
                <w:color w:val="000000"/>
                <w:sz w:val="20"/>
                <w:szCs w:val="20"/>
              </w:rPr>
              <w:t>    Mean dependent var</w:t>
            </w:r>
          </w:p>
        </w:tc>
        <w:tc>
          <w:tcPr>
            <w:tcW w:w="925" w:type="dxa"/>
            <w:vAlign w:val="bottom"/>
          </w:tcPr>
          <w:p w14:paraId="7AA32C13" w14:textId="77777777" w:rsidR="00F22922" w:rsidRPr="00197D44" w:rsidRDefault="00F22922" w:rsidP="00E30911">
            <w:pPr>
              <w:ind w:right="10"/>
              <w:jc w:val="both"/>
              <w:rPr>
                <w:b/>
                <w:color w:val="000000"/>
                <w:sz w:val="20"/>
                <w:szCs w:val="20"/>
              </w:rPr>
            </w:pPr>
            <w:r w:rsidRPr="00197D44">
              <w:rPr>
                <w:b/>
                <w:color w:val="000000"/>
                <w:sz w:val="20"/>
                <w:szCs w:val="20"/>
              </w:rPr>
              <w:t>28.43183</w:t>
            </w:r>
          </w:p>
        </w:tc>
      </w:tr>
      <w:tr w:rsidR="00F22922" w:rsidRPr="00197D44" w14:paraId="4B154261" w14:textId="77777777" w:rsidTr="00197D44">
        <w:trPr>
          <w:trHeight w:val="222"/>
          <w:jc w:val="center"/>
        </w:trPr>
        <w:tc>
          <w:tcPr>
            <w:tcW w:w="2204" w:type="dxa"/>
            <w:vAlign w:val="bottom"/>
          </w:tcPr>
          <w:p w14:paraId="5C832282" w14:textId="77777777" w:rsidR="00F22922" w:rsidRPr="00197D44" w:rsidRDefault="00F22922" w:rsidP="00E30911">
            <w:pPr>
              <w:jc w:val="both"/>
              <w:rPr>
                <w:b/>
                <w:color w:val="000000"/>
                <w:sz w:val="20"/>
                <w:szCs w:val="20"/>
              </w:rPr>
            </w:pPr>
            <w:r w:rsidRPr="00197D44">
              <w:rPr>
                <w:b/>
                <w:color w:val="000000"/>
                <w:sz w:val="20"/>
                <w:szCs w:val="20"/>
              </w:rPr>
              <w:t>Sum squared resid</w:t>
            </w:r>
          </w:p>
        </w:tc>
        <w:tc>
          <w:tcPr>
            <w:tcW w:w="1479" w:type="dxa"/>
            <w:vAlign w:val="bottom"/>
          </w:tcPr>
          <w:p w14:paraId="2DCFB057" w14:textId="77777777" w:rsidR="00F22922" w:rsidRPr="00197D44" w:rsidRDefault="00F22922" w:rsidP="00E30911">
            <w:pPr>
              <w:ind w:right="10"/>
              <w:jc w:val="both"/>
              <w:rPr>
                <w:b/>
                <w:color w:val="000000"/>
                <w:sz w:val="20"/>
                <w:szCs w:val="20"/>
              </w:rPr>
            </w:pPr>
            <w:r w:rsidRPr="00197D44">
              <w:rPr>
                <w:b/>
                <w:color w:val="000000"/>
                <w:sz w:val="20"/>
                <w:szCs w:val="20"/>
              </w:rPr>
              <w:t>6.585614</w:t>
            </w:r>
          </w:p>
        </w:tc>
        <w:tc>
          <w:tcPr>
            <w:tcW w:w="2960" w:type="dxa"/>
            <w:gridSpan w:val="2"/>
            <w:vAlign w:val="bottom"/>
          </w:tcPr>
          <w:p w14:paraId="13ACCEA7" w14:textId="77777777" w:rsidR="00F22922" w:rsidRPr="00197D44" w:rsidRDefault="00F22922" w:rsidP="00E30911">
            <w:pPr>
              <w:ind w:right="10"/>
              <w:jc w:val="both"/>
              <w:rPr>
                <w:b/>
                <w:color w:val="000000"/>
                <w:sz w:val="20"/>
                <w:szCs w:val="20"/>
              </w:rPr>
            </w:pPr>
            <w:r w:rsidRPr="00197D44">
              <w:rPr>
                <w:b/>
                <w:color w:val="000000"/>
                <w:sz w:val="20"/>
                <w:szCs w:val="20"/>
              </w:rPr>
              <w:t>    Durbin-Watson stat</w:t>
            </w:r>
          </w:p>
        </w:tc>
        <w:tc>
          <w:tcPr>
            <w:tcW w:w="925" w:type="dxa"/>
            <w:vAlign w:val="bottom"/>
          </w:tcPr>
          <w:p w14:paraId="6780965C" w14:textId="77777777" w:rsidR="00F22922" w:rsidRPr="00197D44" w:rsidRDefault="00F22922" w:rsidP="00E30911">
            <w:pPr>
              <w:ind w:right="10"/>
              <w:jc w:val="both"/>
              <w:rPr>
                <w:b/>
                <w:color w:val="000000"/>
                <w:sz w:val="20"/>
                <w:szCs w:val="20"/>
              </w:rPr>
            </w:pPr>
            <w:r w:rsidRPr="00197D44">
              <w:rPr>
                <w:b/>
                <w:color w:val="000000"/>
                <w:sz w:val="20"/>
                <w:szCs w:val="20"/>
              </w:rPr>
              <w:t>0.207842</w:t>
            </w:r>
          </w:p>
        </w:tc>
      </w:tr>
    </w:tbl>
    <w:p w14:paraId="12D57EA2" w14:textId="77777777" w:rsidR="00815D88" w:rsidRPr="00815D88" w:rsidRDefault="00815D88" w:rsidP="00E45DFC">
      <w:pPr>
        <w:pStyle w:val="BodyText"/>
        <w:spacing w:line="240" w:lineRule="atLeast"/>
        <w:ind w:right="11" w:firstLine="720"/>
        <w:jc w:val="both"/>
        <w:rPr>
          <w:bCs/>
          <w:iCs/>
          <w:lang w:val="en-ID" w:bidi="en-US"/>
        </w:rPr>
      </w:pPr>
      <w:r w:rsidRPr="000E1FEA">
        <w:rPr>
          <w:bCs/>
          <w:iCs/>
          <w:lang w:bidi="en-US"/>
        </w:rPr>
        <w:t>Based on the table above, it shows that the calculated value is 1.314531 and the probability value is 0.281095. While the value of the ftable with the number of samples (n) = 50, the number of variables (k) = 4, the significant level of α = 0.05, df 1 = k - 1 = 4-1 = 3 and df 2 = n - k = 50 - 4 = 46. Thus, a ftable of 2.80 is obtained so that the calculation is 1.314531 &gt; the table is 2.80 and the probability value of 0.281095 &gt; 0.05. Thus, H0 is rejected and H1 is accepted, this shows that Regional Taxes, Regional Levies, and Regional Original Revenues have a significant effect simultaneously on Regional Expenditures in Districts or Municipalities in East Kalimantan Province in 2017-2021.</w:t>
      </w:r>
    </w:p>
    <w:p w14:paraId="2367CCEB" w14:textId="555BDCF0" w:rsidR="00815D88" w:rsidRPr="000E1FEA" w:rsidRDefault="00815D88" w:rsidP="00197D44">
      <w:pPr>
        <w:pStyle w:val="BodyText"/>
        <w:spacing w:line="240" w:lineRule="atLeast"/>
        <w:ind w:right="11"/>
        <w:jc w:val="both"/>
        <w:rPr>
          <w:b/>
          <w:bCs/>
          <w:iCs/>
          <w:lang w:val="en-US" w:bidi="en-US"/>
        </w:rPr>
      </w:pPr>
      <w:r w:rsidRPr="000E1FEA">
        <w:rPr>
          <w:b/>
          <w:bCs/>
          <w:iCs/>
          <w:lang w:bidi="en-US"/>
        </w:rPr>
        <w:t>Test T (Partial)</w:t>
      </w:r>
    </w:p>
    <w:p w14:paraId="071E9E4C" w14:textId="602D1276" w:rsidR="000E1FEA" w:rsidRPr="00BE23E5" w:rsidRDefault="00815D88" w:rsidP="00F22922">
      <w:pPr>
        <w:pStyle w:val="BodyText"/>
        <w:spacing w:line="240" w:lineRule="atLeast"/>
        <w:ind w:right="11" w:firstLine="720"/>
        <w:jc w:val="both"/>
        <w:rPr>
          <w:bCs/>
          <w:iCs/>
          <w:lang w:val="en-ID" w:bidi="en-US"/>
        </w:rPr>
      </w:pPr>
      <w:r w:rsidRPr="000E1FEA">
        <w:rPr>
          <w:bCs/>
          <w:iCs/>
          <w:lang w:bidi="en-US"/>
        </w:rPr>
        <w:t>The T test aims to influence how far the influence of one independent variable individually in explaining the variation of the dependent variable. Recipient of the hypothesis if the resulting significant value &lt; 0.05, then there is a significant influence between the independent variable and the dependent variable. Here are the results of the T Test</w:t>
      </w:r>
      <w:r w:rsidR="000E1FEA" w:rsidRPr="00BE23E5">
        <w:rPr>
          <w:bCs/>
          <w:iCs/>
          <w:lang w:val="en-ID" w:bidi="en-US"/>
        </w:rPr>
        <w:t>:</w:t>
      </w:r>
    </w:p>
    <w:p w14:paraId="0CDC1BF9" w14:textId="5FDB03C2" w:rsidR="00F22922" w:rsidRPr="00197D44" w:rsidRDefault="00197D44" w:rsidP="00197D44">
      <w:pPr>
        <w:pStyle w:val="Caption"/>
        <w:keepNext/>
        <w:spacing w:after="0"/>
        <w:jc w:val="center"/>
        <w:rPr>
          <w:b/>
          <w:i w:val="0"/>
          <w:iCs w:val="0"/>
          <w:color w:val="auto"/>
          <w:sz w:val="36"/>
          <w:szCs w:val="36"/>
        </w:rPr>
      </w:pPr>
      <w:bookmarkStart w:id="49" w:name="_heading=h.4du1wux" w:colFirst="0" w:colLast="0"/>
      <w:bookmarkStart w:id="50" w:name="_Toc140075708"/>
      <w:bookmarkEnd w:id="49"/>
      <w:r w:rsidRPr="00197D44">
        <w:rPr>
          <w:b/>
          <w:i w:val="0"/>
          <w:iCs w:val="0"/>
          <w:color w:val="auto"/>
          <w:sz w:val="24"/>
          <w:szCs w:val="24"/>
        </w:rPr>
        <w:t xml:space="preserve">Table </w:t>
      </w:r>
      <w:r w:rsidRPr="00197D44">
        <w:rPr>
          <w:b/>
          <w:i w:val="0"/>
          <w:iCs w:val="0"/>
          <w:color w:val="auto"/>
          <w:sz w:val="24"/>
          <w:szCs w:val="24"/>
        </w:rPr>
        <w:fldChar w:fldCharType="begin"/>
      </w:r>
      <w:r w:rsidRPr="00197D44">
        <w:rPr>
          <w:b/>
          <w:i w:val="0"/>
          <w:iCs w:val="0"/>
          <w:color w:val="auto"/>
          <w:sz w:val="24"/>
          <w:szCs w:val="24"/>
        </w:rPr>
        <w:instrText xml:space="preserve"> SEQ Tabel_4. \* ARABIC </w:instrText>
      </w:r>
      <w:r w:rsidRPr="00197D44">
        <w:rPr>
          <w:b/>
          <w:i w:val="0"/>
          <w:iCs w:val="0"/>
          <w:color w:val="auto"/>
          <w:sz w:val="24"/>
          <w:szCs w:val="24"/>
        </w:rPr>
        <w:fldChar w:fldCharType="separate"/>
      </w:r>
      <w:r w:rsidR="006D4F04">
        <w:rPr>
          <w:b/>
          <w:i w:val="0"/>
          <w:iCs w:val="0"/>
          <w:noProof/>
          <w:color w:val="auto"/>
          <w:sz w:val="24"/>
          <w:szCs w:val="24"/>
        </w:rPr>
        <w:t>14</w:t>
      </w:r>
      <w:r w:rsidRPr="00197D44">
        <w:rPr>
          <w:b/>
          <w:i w:val="0"/>
          <w:iCs w:val="0"/>
          <w:color w:val="auto"/>
          <w:sz w:val="24"/>
          <w:szCs w:val="24"/>
        </w:rPr>
        <w:fldChar w:fldCharType="end"/>
      </w:r>
      <w:r w:rsidRPr="00197D44">
        <w:rPr>
          <w:b/>
          <w:i w:val="0"/>
          <w:iCs w:val="0"/>
          <w:color w:val="auto"/>
          <w:sz w:val="24"/>
          <w:szCs w:val="24"/>
        </w:rPr>
        <w:t xml:space="preserve"> T Test Results</w:t>
      </w:r>
      <w:bookmarkEnd w:id="50"/>
    </w:p>
    <w:tbl>
      <w:tblPr>
        <w:tblW w:w="7306"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978"/>
        <w:gridCol w:w="1328"/>
        <w:gridCol w:w="1329"/>
        <w:gridCol w:w="1328"/>
        <w:gridCol w:w="1343"/>
      </w:tblGrid>
      <w:tr w:rsidR="00F22922" w14:paraId="369AFFF2" w14:textId="77777777" w:rsidTr="00197D44">
        <w:trPr>
          <w:trHeight w:val="225"/>
          <w:jc w:val="center"/>
        </w:trPr>
        <w:tc>
          <w:tcPr>
            <w:tcW w:w="4635" w:type="dxa"/>
            <w:gridSpan w:val="3"/>
            <w:vAlign w:val="bottom"/>
          </w:tcPr>
          <w:p w14:paraId="7329DDF2" w14:textId="77777777" w:rsidR="00F22922" w:rsidRDefault="00F22922" w:rsidP="00E30911">
            <w:pPr>
              <w:jc w:val="both"/>
              <w:rPr>
                <w:b/>
                <w:color w:val="000000"/>
                <w:sz w:val="16"/>
                <w:szCs w:val="16"/>
              </w:rPr>
            </w:pPr>
            <w:r>
              <w:rPr>
                <w:b/>
                <w:color w:val="000000"/>
                <w:sz w:val="16"/>
                <w:szCs w:val="16"/>
              </w:rPr>
              <w:t>Dependent Variable: LY</w:t>
            </w:r>
          </w:p>
        </w:tc>
        <w:tc>
          <w:tcPr>
            <w:tcW w:w="1328" w:type="dxa"/>
            <w:vAlign w:val="bottom"/>
          </w:tcPr>
          <w:p w14:paraId="2834797D" w14:textId="77777777" w:rsidR="00F22922" w:rsidRDefault="00F22922" w:rsidP="00E30911">
            <w:pPr>
              <w:jc w:val="both"/>
              <w:rPr>
                <w:b/>
                <w:color w:val="000000"/>
                <w:sz w:val="16"/>
                <w:szCs w:val="16"/>
              </w:rPr>
            </w:pPr>
          </w:p>
        </w:tc>
        <w:tc>
          <w:tcPr>
            <w:tcW w:w="1342" w:type="dxa"/>
            <w:vAlign w:val="bottom"/>
          </w:tcPr>
          <w:p w14:paraId="00256B88" w14:textId="77777777" w:rsidR="00F22922" w:rsidRDefault="00F22922" w:rsidP="00E30911">
            <w:pPr>
              <w:jc w:val="both"/>
              <w:rPr>
                <w:b/>
                <w:color w:val="000000"/>
                <w:sz w:val="16"/>
                <w:szCs w:val="16"/>
              </w:rPr>
            </w:pPr>
          </w:p>
        </w:tc>
      </w:tr>
      <w:tr w:rsidR="00F22922" w14:paraId="55728A1A" w14:textId="77777777" w:rsidTr="00197D44">
        <w:trPr>
          <w:trHeight w:val="225"/>
          <w:jc w:val="center"/>
        </w:trPr>
        <w:tc>
          <w:tcPr>
            <w:tcW w:w="7306" w:type="dxa"/>
            <w:gridSpan w:val="5"/>
            <w:vAlign w:val="bottom"/>
          </w:tcPr>
          <w:p w14:paraId="7359C1F3" w14:textId="77777777" w:rsidR="00F22922" w:rsidRDefault="00F22922" w:rsidP="00E30911">
            <w:pPr>
              <w:jc w:val="both"/>
              <w:rPr>
                <w:b/>
                <w:color w:val="000000"/>
                <w:sz w:val="16"/>
                <w:szCs w:val="16"/>
              </w:rPr>
            </w:pPr>
            <w:r>
              <w:rPr>
                <w:b/>
                <w:color w:val="000000"/>
                <w:sz w:val="16"/>
                <w:szCs w:val="16"/>
              </w:rPr>
              <w:t>Method: Panel EGLS (Cross-section random effects)</w:t>
            </w:r>
          </w:p>
        </w:tc>
      </w:tr>
      <w:tr w:rsidR="00F22922" w14:paraId="1ACD7970" w14:textId="77777777" w:rsidTr="00197D44">
        <w:trPr>
          <w:trHeight w:val="225"/>
          <w:jc w:val="center"/>
        </w:trPr>
        <w:tc>
          <w:tcPr>
            <w:tcW w:w="4635" w:type="dxa"/>
            <w:gridSpan w:val="3"/>
            <w:vAlign w:val="bottom"/>
          </w:tcPr>
          <w:p w14:paraId="2628E6FB" w14:textId="77777777" w:rsidR="00F22922" w:rsidRDefault="00F22922" w:rsidP="00E30911">
            <w:pPr>
              <w:jc w:val="both"/>
              <w:rPr>
                <w:b/>
                <w:color w:val="000000"/>
                <w:sz w:val="16"/>
                <w:szCs w:val="16"/>
              </w:rPr>
            </w:pPr>
            <w:r>
              <w:rPr>
                <w:b/>
                <w:color w:val="000000"/>
                <w:sz w:val="16"/>
                <w:szCs w:val="16"/>
              </w:rPr>
              <w:t>Date: 03/06/23   Time: 23:43</w:t>
            </w:r>
          </w:p>
        </w:tc>
        <w:tc>
          <w:tcPr>
            <w:tcW w:w="1328" w:type="dxa"/>
            <w:vAlign w:val="bottom"/>
          </w:tcPr>
          <w:p w14:paraId="0A31F55E" w14:textId="77777777" w:rsidR="00F22922" w:rsidRDefault="00F22922" w:rsidP="00E30911">
            <w:pPr>
              <w:jc w:val="both"/>
              <w:rPr>
                <w:b/>
                <w:color w:val="000000"/>
                <w:sz w:val="16"/>
                <w:szCs w:val="16"/>
              </w:rPr>
            </w:pPr>
          </w:p>
        </w:tc>
        <w:tc>
          <w:tcPr>
            <w:tcW w:w="1342" w:type="dxa"/>
            <w:vAlign w:val="bottom"/>
          </w:tcPr>
          <w:p w14:paraId="399EC3E2" w14:textId="77777777" w:rsidR="00F22922" w:rsidRDefault="00F22922" w:rsidP="00E30911">
            <w:pPr>
              <w:jc w:val="both"/>
              <w:rPr>
                <w:b/>
                <w:color w:val="000000"/>
                <w:sz w:val="16"/>
                <w:szCs w:val="16"/>
              </w:rPr>
            </w:pPr>
          </w:p>
        </w:tc>
      </w:tr>
      <w:tr w:rsidR="00F22922" w14:paraId="36F7858D" w14:textId="77777777" w:rsidTr="00197D44">
        <w:trPr>
          <w:trHeight w:val="225"/>
          <w:jc w:val="center"/>
        </w:trPr>
        <w:tc>
          <w:tcPr>
            <w:tcW w:w="4635" w:type="dxa"/>
            <w:gridSpan w:val="3"/>
            <w:vAlign w:val="bottom"/>
          </w:tcPr>
          <w:p w14:paraId="57B88A57" w14:textId="77777777" w:rsidR="00F22922" w:rsidRDefault="00F22922" w:rsidP="00E30911">
            <w:pPr>
              <w:jc w:val="both"/>
              <w:rPr>
                <w:b/>
                <w:color w:val="000000"/>
                <w:sz w:val="16"/>
                <w:szCs w:val="16"/>
              </w:rPr>
            </w:pPr>
            <w:r>
              <w:rPr>
                <w:b/>
                <w:color w:val="000000"/>
                <w:sz w:val="16"/>
                <w:szCs w:val="16"/>
              </w:rPr>
              <w:t>Sample: 2017 2021</w:t>
            </w:r>
          </w:p>
        </w:tc>
        <w:tc>
          <w:tcPr>
            <w:tcW w:w="1328" w:type="dxa"/>
            <w:vAlign w:val="bottom"/>
          </w:tcPr>
          <w:p w14:paraId="5D9FFE7A" w14:textId="77777777" w:rsidR="00F22922" w:rsidRDefault="00F22922" w:rsidP="00E30911">
            <w:pPr>
              <w:jc w:val="both"/>
              <w:rPr>
                <w:b/>
                <w:color w:val="000000"/>
                <w:sz w:val="16"/>
                <w:szCs w:val="16"/>
              </w:rPr>
            </w:pPr>
          </w:p>
        </w:tc>
        <w:tc>
          <w:tcPr>
            <w:tcW w:w="1342" w:type="dxa"/>
            <w:vAlign w:val="bottom"/>
          </w:tcPr>
          <w:p w14:paraId="5DF2641D" w14:textId="77777777" w:rsidR="00F22922" w:rsidRDefault="00F22922" w:rsidP="00E30911">
            <w:pPr>
              <w:jc w:val="both"/>
              <w:rPr>
                <w:b/>
                <w:color w:val="000000"/>
                <w:sz w:val="16"/>
                <w:szCs w:val="16"/>
              </w:rPr>
            </w:pPr>
          </w:p>
        </w:tc>
      </w:tr>
      <w:tr w:rsidR="00F22922" w14:paraId="4A906203" w14:textId="77777777" w:rsidTr="00197D44">
        <w:trPr>
          <w:trHeight w:val="225"/>
          <w:jc w:val="center"/>
        </w:trPr>
        <w:tc>
          <w:tcPr>
            <w:tcW w:w="4635" w:type="dxa"/>
            <w:gridSpan w:val="3"/>
            <w:vAlign w:val="bottom"/>
          </w:tcPr>
          <w:p w14:paraId="50CB43F8" w14:textId="77777777" w:rsidR="00F22922" w:rsidRDefault="00F22922" w:rsidP="00E30911">
            <w:pPr>
              <w:jc w:val="both"/>
              <w:rPr>
                <w:b/>
                <w:color w:val="000000"/>
                <w:sz w:val="16"/>
                <w:szCs w:val="16"/>
              </w:rPr>
            </w:pPr>
            <w:r>
              <w:rPr>
                <w:b/>
                <w:color w:val="000000"/>
                <w:sz w:val="16"/>
                <w:szCs w:val="16"/>
              </w:rPr>
              <w:t>Periods included: 5</w:t>
            </w:r>
          </w:p>
        </w:tc>
        <w:tc>
          <w:tcPr>
            <w:tcW w:w="1328" w:type="dxa"/>
            <w:vAlign w:val="bottom"/>
          </w:tcPr>
          <w:p w14:paraId="20FB6174" w14:textId="77777777" w:rsidR="00F22922" w:rsidRDefault="00F22922" w:rsidP="00E30911">
            <w:pPr>
              <w:jc w:val="both"/>
              <w:rPr>
                <w:b/>
                <w:color w:val="000000"/>
                <w:sz w:val="16"/>
                <w:szCs w:val="16"/>
              </w:rPr>
            </w:pPr>
          </w:p>
        </w:tc>
        <w:tc>
          <w:tcPr>
            <w:tcW w:w="1342" w:type="dxa"/>
            <w:vAlign w:val="bottom"/>
          </w:tcPr>
          <w:p w14:paraId="66D6693E" w14:textId="77777777" w:rsidR="00F22922" w:rsidRDefault="00F22922" w:rsidP="00E30911">
            <w:pPr>
              <w:jc w:val="both"/>
              <w:rPr>
                <w:b/>
                <w:color w:val="000000"/>
                <w:sz w:val="16"/>
                <w:szCs w:val="16"/>
              </w:rPr>
            </w:pPr>
          </w:p>
        </w:tc>
      </w:tr>
      <w:tr w:rsidR="00F22922" w14:paraId="24796706" w14:textId="77777777" w:rsidTr="00197D44">
        <w:trPr>
          <w:trHeight w:val="225"/>
          <w:jc w:val="center"/>
        </w:trPr>
        <w:tc>
          <w:tcPr>
            <w:tcW w:w="4635" w:type="dxa"/>
            <w:gridSpan w:val="3"/>
            <w:vAlign w:val="bottom"/>
          </w:tcPr>
          <w:p w14:paraId="200CFBE9" w14:textId="77777777" w:rsidR="00F22922" w:rsidRDefault="00F22922" w:rsidP="00E30911">
            <w:pPr>
              <w:jc w:val="both"/>
              <w:rPr>
                <w:b/>
                <w:color w:val="000000"/>
                <w:sz w:val="16"/>
                <w:szCs w:val="16"/>
              </w:rPr>
            </w:pPr>
            <w:r>
              <w:rPr>
                <w:b/>
                <w:color w:val="000000"/>
                <w:sz w:val="16"/>
                <w:szCs w:val="16"/>
              </w:rPr>
              <w:t>Cross-sections included: 10</w:t>
            </w:r>
          </w:p>
        </w:tc>
        <w:tc>
          <w:tcPr>
            <w:tcW w:w="1328" w:type="dxa"/>
            <w:vAlign w:val="bottom"/>
          </w:tcPr>
          <w:p w14:paraId="2D28E5EC" w14:textId="77777777" w:rsidR="00F22922" w:rsidRDefault="00F22922" w:rsidP="00E30911">
            <w:pPr>
              <w:jc w:val="both"/>
              <w:rPr>
                <w:b/>
                <w:color w:val="000000"/>
                <w:sz w:val="16"/>
                <w:szCs w:val="16"/>
              </w:rPr>
            </w:pPr>
          </w:p>
        </w:tc>
        <w:tc>
          <w:tcPr>
            <w:tcW w:w="1342" w:type="dxa"/>
            <w:vAlign w:val="bottom"/>
          </w:tcPr>
          <w:p w14:paraId="15096521" w14:textId="77777777" w:rsidR="00F22922" w:rsidRDefault="00F22922" w:rsidP="00E30911">
            <w:pPr>
              <w:jc w:val="both"/>
              <w:rPr>
                <w:b/>
                <w:color w:val="000000"/>
                <w:sz w:val="16"/>
                <w:szCs w:val="16"/>
              </w:rPr>
            </w:pPr>
          </w:p>
        </w:tc>
      </w:tr>
      <w:tr w:rsidR="00F22922" w14:paraId="090F20BD" w14:textId="77777777" w:rsidTr="00197D44">
        <w:trPr>
          <w:trHeight w:val="225"/>
          <w:jc w:val="center"/>
        </w:trPr>
        <w:tc>
          <w:tcPr>
            <w:tcW w:w="5963" w:type="dxa"/>
            <w:gridSpan w:val="4"/>
            <w:vAlign w:val="bottom"/>
          </w:tcPr>
          <w:p w14:paraId="60722852" w14:textId="77777777" w:rsidR="00F22922" w:rsidRDefault="00F22922" w:rsidP="00E30911">
            <w:pPr>
              <w:jc w:val="both"/>
              <w:rPr>
                <w:b/>
                <w:color w:val="000000"/>
                <w:sz w:val="16"/>
                <w:szCs w:val="16"/>
              </w:rPr>
            </w:pPr>
            <w:r>
              <w:rPr>
                <w:b/>
                <w:color w:val="000000"/>
                <w:sz w:val="16"/>
                <w:szCs w:val="16"/>
              </w:rPr>
              <w:t>Total panel (balanced) observations: 50</w:t>
            </w:r>
          </w:p>
        </w:tc>
        <w:tc>
          <w:tcPr>
            <w:tcW w:w="1342" w:type="dxa"/>
            <w:vAlign w:val="bottom"/>
          </w:tcPr>
          <w:p w14:paraId="1681B526" w14:textId="77777777" w:rsidR="00F22922" w:rsidRDefault="00F22922" w:rsidP="00E30911">
            <w:pPr>
              <w:jc w:val="both"/>
              <w:rPr>
                <w:b/>
                <w:color w:val="000000"/>
                <w:sz w:val="16"/>
                <w:szCs w:val="16"/>
              </w:rPr>
            </w:pPr>
          </w:p>
        </w:tc>
      </w:tr>
      <w:tr w:rsidR="00F22922" w14:paraId="395A277F" w14:textId="77777777" w:rsidTr="00197D44">
        <w:trPr>
          <w:trHeight w:val="225"/>
          <w:jc w:val="center"/>
        </w:trPr>
        <w:tc>
          <w:tcPr>
            <w:tcW w:w="7306" w:type="dxa"/>
            <w:gridSpan w:val="5"/>
            <w:vAlign w:val="bottom"/>
          </w:tcPr>
          <w:p w14:paraId="2467B366" w14:textId="77777777" w:rsidR="00F22922" w:rsidRDefault="00F22922" w:rsidP="00E30911">
            <w:pPr>
              <w:jc w:val="both"/>
              <w:rPr>
                <w:b/>
                <w:color w:val="000000"/>
                <w:sz w:val="16"/>
                <w:szCs w:val="16"/>
              </w:rPr>
            </w:pPr>
            <w:r>
              <w:rPr>
                <w:b/>
                <w:color w:val="000000"/>
                <w:sz w:val="16"/>
                <w:szCs w:val="16"/>
              </w:rPr>
              <w:t>Swamy and Arora estimator of component variances</w:t>
            </w:r>
          </w:p>
        </w:tc>
      </w:tr>
      <w:tr w:rsidR="00F22922" w14:paraId="609B462C" w14:textId="77777777" w:rsidTr="00197D44">
        <w:trPr>
          <w:trHeight w:val="225"/>
          <w:jc w:val="center"/>
        </w:trPr>
        <w:tc>
          <w:tcPr>
            <w:tcW w:w="7306" w:type="dxa"/>
            <w:gridSpan w:val="5"/>
            <w:vAlign w:val="bottom"/>
          </w:tcPr>
          <w:p w14:paraId="52AA0C00" w14:textId="77777777" w:rsidR="00F22922" w:rsidRDefault="00F22922" w:rsidP="00E30911">
            <w:pPr>
              <w:jc w:val="both"/>
              <w:rPr>
                <w:b/>
                <w:color w:val="000000"/>
                <w:sz w:val="16"/>
                <w:szCs w:val="16"/>
              </w:rPr>
            </w:pPr>
            <w:r>
              <w:rPr>
                <w:b/>
                <w:color w:val="000000"/>
                <w:sz w:val="16"/>
                <w:szCs w:val="16"/>
              </w:rPr>
              <w:t>White diagonal standard errors &amp; covariance (d.f. corrected)</w:t>
            </w:r>
          </w:p>
        </w:tc>
      </w:tr>
      <w:tr w:rsidR="00F22922" w14:paraId="146E3226" w14:textId="77777777" w:rsidTr="00197D44">
        <w:trPr>
          <w:trHeight w:val="225"/>
          <w:jc w:val="center"/>
        </w:trPr>
        <w:tc>
          <w:tcPr>
            <w:tcW w:w="1978" w:type="dxa"/>
            <w:vAlign w:val="bottom"/>
          </w:tcPr>
          <w:p w14:paraId="11590635" w14:textId="77777777" w:rsidR="00F22922" w:rsidRDefault="00F22922" w:rsidP="00E30911">
            <w:pPr>
              <w:jc w:val="both"/>
              <w:rPr>
                <w:b/>
                <w:color w:val="000000"/>
                <w:sz w:val="16"/>
                <w:szCs w:val="16"/>
              </w:rPr>
            </w:pPr>
            <w:r>
              <w:rPr>
                <w:b/>
                <w:color w:val="000000"/>
                <w:sz w:val="16"/>
                <w:szCs w:val="16"/>
              </w:rPr>
              <w:t>Variable</w:t>
            </w:r>
          </w:p>
        </w:tc>
        <w:tc>
          <w:tcPr>
            <w:tcW w:w="1328" w:type="dxa"/>
            <w:vAlign w:val="bottom"/>
          </w:tcPr>
          <w:p w14:paraId="1F4FECE2" w14:textId="77777777" w:rsidR="00F22922" w:rsidRDefault="00F22922" w:rsidP="00E30911">
            <w:pPr>
              <w:ind w:right="10"/>
              <w:jc w:val="both"/>
              <w:rPr>
                <w:b/>
                <w:color w:val="000000"/>
                <w:sz w:val="16"/>
                <w:szCs w:val="16"/>
              </w:rPr>
            </w:pPr>
            <w:r>
              <w:rPr>
                <w:b/>
                <w:color w:val="000000"/>
                <w:sz w:val="16"/>
                <w:szCs w:val="16"/>
              </w:rPr>
              <w:t>Coefficient</w:t>
            </w:r>
          </w:p>
        </w:tc>
        <w:tc>
          <w:tcPr>
            <w:tcW w:w="1328" w:type="dxa"/>
            <w:vAlign w:val="bottom"/>
          </w:tcPr>
          <w:p w14:paraId="583F5478" w14:textId="77777777" w:rsidR="00F22922" w:rsidRDefault="00F22922" w:rsidP="00E30911">
            <w:pPr>
              <w:ind w:right="10"/>
              <w:jc w:val="both"/>
              <w:rPr>
                <w:b/>
                <w:color w:val="000000"/>
                <w:sz w:val="16"/>
                <w:szCs w:val="16"/>
              </w:rPr>
            </w:pPr>
            <w:r>
              <w:rPr>
                <w:b/>
                <w:color w:val="000000"/>
                <w:sz w:val="16"/>
                <w:szCs w:val="16"/>
              </w:rPr>
              <w:t>Std. Error</w:t>
            </w:r>
          </w:p>
        </w:tc>
        <w:tc>
          <w:tcPr>
            <w:tcW w:w="1328" w:type="dxa"/>
            <w:vAlign w:val="bottom"/>
          </w:tcPr>
          <w:p w14:paraId="10986C8B" w14:textId="77777777" w:rsidR="00F22922" w:rsidRDefault="00F22922" w:rsidP="00E30911">
            <w:pPr>
              <w:ind w:right="10"/>
              <w:jc w:val="both"/>
              <w:rPr>
                <w:b/>
                <w:color w:val="000000"/>
                <w:sz w:val="16"/>
                <w:szCs w:val="16"/>
              </w:rPr>
            </w:pPr>
            <w:r>
              <w:rPr>
                <w:b/>
                <w:color w:val="000000"/>
                <w:sz w:val="16"/>
                <w:szCs w:val="16"/>
              </w:rPr>
              <w:t>t-Statistic</w:t>
            </w:r>
          </w:p>
        </w:tc>
        <w:tc>
          <w:tcPr>
            <w:tcW w:w="1342" w:type="dxa"/>
            <w:vAlign w:val="bottom"/>
          </w:tcPr>
          <w:p w14:paraId="4288C805" w14:textId="77777777" w:rsidR="00F22922" w:rsidRDefault="00F22922" w:rsidP="00E30911">
            <w:pPr>
              <w:ind w:right="10"/>
              <w:jc w:val="both"/>
              <w:rPr>
                <w:b/>
                <w:color w:val="000000"/>
                <w:sz w:val="16"/>
                <w:szCs w:val="16"/>
              </w:rPr>
            </w:pPr>
            <w:r>
              <w:rPr>
                <w:b/>
                <w:color w:val="000000"/>
                <w:sz w:val="16"/>
                <w:szCs w:val="16"/>
              </w:rPr>
              <w:t>Prob.  </w:t>
            </w:r>
          </w:p>
        </w:tc>
      </w:tr>
      <w:tr w:rsidR="00F22922" w14:paraId="2FF9E9ED" w14:textId="77777777" w:rsidTr="00197D44">
        <w:trPr>
          <w:trHeight w:val="225"/>
          <w:jc w:val="center"/>
        </w:trPr>
        <w:tc>
          <w:tcPr>
            <w:tcW w:w="1978" w:type="dxa"/>
            <w:vAlign w:val="bottom"/>
          </w:tcPr>
          <w:p w14:paraId="65C699A1" w14:textId="77777777" w:rsidR="00F22922" w:rsidRDefault="00F22922" w:rsidP="00E30911">
            <w:pPr>
              <w:jc w:val="both"/>
              <w:rPr>
                <w:b/>
                <w:color w:val="000000"/>
                <w:sz w:val="16"/>
                <w:szCs w:val="16"/>
              </w:rPr>
            </w:pPr>
            <w:r>
              <w:rPr>
                <w:b/>
                <w:color w:val="000000"/>
                <w:sz w:val="16"/>
                <w:szCs w:val="16"/>
              </w:rPr>
              <w:t>X1</w:t>
            </w:r>
          </w:p>
        </w:tc>
        <w:tc>
          <w:tcPr>
            <w:tcW w:w="1328" w:type="dxa"/>
            <w:vAlign w:val="bottom"/>
          </w:tcPr>
          <w:p w14:paraId="0F009866" w14:textId="77777777" w:rsidR="00F22922" w:rsidRDefault="00F22922" w:rsidP="00E30911">
            <w:pPr>
              <w:ind w:right="10"/>
              <w:jc w:val="both"/>
              <w:rPr>
                <w:b/>
                <w:color w:val="000000"/>
                <w:sz w:val="16"/>
                <w:szCs w:val="16"/>
              </w:rPr>
            </w:pPr>
            <w:r>
              <w:rPr>
                <w:b/>
                <w:sz w:val="16"/>
                <w:szCs w:val="16"/>
              </w:rPr>
              <w:t>-9.412542</w:t>
            </w:r>
          </w:p>
        </w:tc>
        <w:tc>
          <w:tcPr>
            <w:tcW w:w="1328" w:type="dxa"/>
            <w:vAlign w:val="bottom"/>
          </w:tcPr>
          <w:p w14:paraId="24E32B8A" w14:textId="77777777" w:rsidR="00F22922" w:rsidRDefault="00F22922" w:rsidP="00E30911">
            <w:pPr>
              <w:ind w:right="10"/>
              <w:jc w:val="both"/>
              <w:rPr>
                <w:b/>
                <w:color w:val="000000"/>
                <w:sz w:val="16"/>
                <w:szCs w:val="16"/>
              </w:rPr>
            </w:pPr>
            <w:r>
              <w:rPr>
                <w:b/>
                <w:sz w:val="16"/>
                <w:szCs w:val="16"/>
              </w:rPr>
              <w:t>1.255311</w:t>
            </w:r>
          </w:p>
        </w:tc>
        <w:tc>
          <w:tcPr>
            <w:tcW w:w="1328" w:type="dxa"/>
            <w:vAlign w:val="bottom"/>
          </w:tcPr>
          <w:p w14:paraId="3A0A2699" w14:textId="77777777" w:rsidR="00F22922" w:rsidRDefault="00F22922" w:rsidP="00E30911">
            <w:pPr>
              <w:ind w:right="10"/>
              <w:jc w:val="both"/>
              <w:rPr>
                <w:b/>
                <w:color w:val="000000"/>
                <w:sz w:val="16"/>
                <w:szCs w:val="16"/>
              </w:rPr>
            </w:pPr>
            <w:r>
              <w:rPr>
                <w:b/>
                <w:color w:val="000000"/>
                <w:sz w:val="16"/>
                <w:szCs w:val="16"/>
              </w:rPr>
              <w:t>-0.749818</w:t>
            </w:r>
          </w:p>
        </w:tc>
        <w:tc>
          <w:tcPr>
            <w:tcW w:w="1342" w:type="dxa"/>
            <w:vAlign w:val="bottom"/>
          </w:tcPr>
          <w:p w14:paraId="327790C7" w14:textId="77777777" w:rsidR="00F22922" w:rsidRDefault="00F22922" w:rsidP="00E30911">
            <w:pPr>
              <w:ind w:right="10"/>
              <w:jc w:val="both"/>
              <w:rPr>
                <w:b/>
                <w:color w:val="000000"/>
                <w:sz w:val="16"/>
                <w:szCs w:val="16"/>
              </w:rPr>
            </w:pPr>
            <w:r>
              <w:rPr>
                <w:b/>
                <w:color w:val="000000"/>
                <w:sz w:val="16"/>
                <w:szCs w:val="16"/>
              </w:rPr>
              <w:t>0.4572</w:t>
            </w:r>
          </w:p>
        </w:tc>
      </w:tr>
      <w:tr w:rsidR="00F22922" w14:paraId="390FE209" w14:textId="77777777" w:rsidTr="00197D44">
        <w:trPr>
          <w:trHeight w:val="225"/>
          <w:jc w:val="center"/>
        </w:trPr>
        <w:tc>
          <w:tcPr>
            <w:tcW w:w="1978" w:type="dxa"/>
            <w:vAlign w:val="bottom"/>
          </w:tcPr>
          <w:p w14:paraId="218FF574" w14:textId="77777777" w:rsidR="00F22922" w:rsidRDefault="00F22922" w:rsidP="00E30911">
            <w:pPr>
              <w:jc w:val="both"/>
              <w:rPr>
                <w:b/>
                <w:color w:val="000000"/>
                <w:sz w:val="16"/>
                <w:szCs w:val="16"/>
              </w:rPr>
            </w:pPr>
            <w:r>
              <w:rPr>
                <w:b/>
                <w:color w:val="000000"/>
                <w:sz w:val="16"/>
                <w:szCs w:val="16"/>
              </w:rPr>
              <w:t>X2</w:t>
            </w:r>
          </w:p>
        </w:tc>
        <w:tc>
          <w:tcPr>
            <w:tcW w:w="1328" w:type="dxa"/>
            <w:vAlign w:val="bottom"/>
          </w:tcPr>
          <w:p w14:paraId="2AC81A24" w14:textId="77777777" w:rsidR="00F22922" w:rsidRDefault="00F22922" w:rsidP="00E30911">
            <w:pPr>
              <w:ind w:right="10"/>
              <w:jc w:val="both"/>
              <w:rPr>
                <w:b/>
                <w:color w:val="000000"/>
                <w:sz w:val="16"/>
                <w:szCs w:val="16"/>
              </w:rPr>
            </w:pPr>
            <w:r>
              <w:rPr>
                <w:b/>
                <w:sz w:val="16"/>
                <w:szCs w:val="16"/>
              </w:rPr>
              <w:t>1.939041</w:t>
            </w:r>
          </w:p>
        </w:tc>
        <w:tc>
          <w:tcPr>
            <w:tcW w:w="1328" w:type="dxa"/>
            <w:vAlign w:val="bottom"/>
          </w:tcPr>
          <w:p w14:paraId="599F96FE" w14:textId="77777777" w:rsidR="00F22922" w:rsidRDefault="00F22922" w:rsidP="00E30911">
            <w:pPr>
              <w:ind w:right="10"/>
              <w:jc w:val="both"/>
              <w:rPr>
                <w:b/>
                <w:color w:val="000000"/>
                <w:sz w:val="16"/>
                <w:szCs w:val="16"/>
              </w:rPr>
            </w:pPr>
            <w:r>
              <w:rPr>
                <w:b/>
                <w:sz w:val="16"/>
                <w:szCs w:val="16"/>
              </w:rPr>
              <w:t>7.767763</w:t>
            </w:r>
          </w:p>
        </w:tc>
        <w:tc>
          <w:tcPr>
            <w:tcW w:w="1328" w:type="dxa"/>
            <w:vAlign w:val="bottom"/>
          </w:tcPr>
          <w:p w14:paraId="5A7065CA" w14:textId="77777777" w:rsidR="00F22922" w:rsidRDefault="00F22922" w:rsidP="00E30911">
            <w:pPr>
              <w:ind w:right="10"/>
              <w:jc w:val="both"/>
              <w:rPr>
                <w:b/>
                <w:color w:val="000000"/>
                <w:sz w:val="16"/>
                <w:szCs w:val="16"/>
              </w:rPr>
            </w:pPr>
            <w:r>
              <w:rPr>
                <w:b/>
                <w:color w:val="000000"/>
                <w:sz w:val="16"/>
                <w:szCs w:val="16"/>
              </w:rPr>
              <w:t>2.496267</w:t>
            </w:r>
          </w:p>
        </w:tc>
        <w:tc>
          <w:tcPr>
            <w:tcW w:w="1342" w:type="dxa"/>
            <w:vAlign w:val="bottom"/>
          </w:tcPr>
          <w:p w14:paraId="24FDD638" w14:textId="77777777" w:rsidR="00F22922" w:rsidRDefault="00F22922" w:rsidP="00E30911">
            <w:pPr>
              <w:ind w:right="10"/>
              <w:jc w:val="both"/>
              <w:rPr>
                <w:b/>
                <w:color w:val="000000"/>
                <w:sz w:val="16"/>
                <w:szCs w:val="16"/>
              </w:rPr>
            </w:pPr>
            <w:r>
              <w:rPr>
                <w:b/>
                <w:color w:val="000000"/>
                <w:sz w:val="16"/>
                <w:szCs w:val="16"/>
              </w:rPr>
              <w:t>0.0162</w:t>
            </w:r>
          </w:p>
        </w:tc>
      </w:tr>
      <w:tr w:rsidR="00F22922" w14:paraId="6869F150" w14:textId="77777777" w:rsidTr="00197D44">
        <w:trPr>
          <w:trHeight w:val="225"/>
          <w:jc w:val="center"/>
        </w:trPr>
        <w:tc>
          <w:tcPr>
            <w:tcW w:w="1978" w:type="dxa"/>
            <w:vAlign w:val="bottom"/>
          </w:tcPr>
          <w:p w14:paraId="315F35E2" w14:textId="77777777" w:rsidR="00F22922" w:rsidRDefault="00F22922" w:rsidP="00E30911">
            <w:pPr>
              <w:jc w:val="both"/>
              <w:rPr>
                <w:b/>
                <w:color w:val="000000"/>
                <w:sz w:val="16"/>
                <w:szCs w:val="16"/>
              </w:rPr>
            </w:pPr>
            <w:r>
              <w:rPr>
                <w:b/>
                <w:color w:val="000000"/>
                <w:sz w:val="16"/>
                <w:szCs w:val="16"/>
              </w:rPr>
              <w:t>X3</w:t>
            </w:r>
          </w:p>
        </w:tc>
        <w:tc>
          <w:tcPr>
            <w:tcW w:w="1328" w:type="dxa"/>
            <w:vAlign w:val="bottom"/>
          </w:tcPr>
          <w:p w14:paraId="2CA2E4F0" w14:textId="77777777" w:rsidR="00F22922" w:rsidRDefault="00F22922" w:rsidP="00E30911">
            <w:pPr>
              <w:ind w:right="10"/>
              <w:jc w:val="both"/>
              <w:rPr>
                <w:b/>
                <w:color w:val="000000"/>
                <w:sz w:val="16"/>
                <w:szCs w:val="16"/>
              </w:rPr>
            </w:pPr>
            <w:r>
              <w:rPr>
                <w:b/>
                <w:sz w:val="16"/>
                <w:szCs w:val="16"/>
              </w:rPr>
              <w:t>2.915919</w:t>
            </w:r>
          </w:p>
        </w:tc>
        <w:tc>
          <w:tcPr>
            <w:tcW w:w="1328" w:type="dxa"/>
            <w:vAlign w:val="bottom"/>
          </w:tcPr>
          <w:p w14:paraId="003589C2" w14:textId="77777777" w:rsidR="00F22922" w:rsidRDefault="00F22922" w:rsidP="00E30911">
            <w:pPr>
              <w:ind w:right="10"/>
              <w:jc w:val="both"/>
              <w:rPr>
                <w:b/>
                <w:color w:val="000000"/>
                <w:sz w:val="16"/>
                <w:szCs w:val="16"/>
              </w:rPr>
            </w:pPr>
            <w:r>
              <w:rPr>
                <w:b/>
                <w:sz w:val="16"/>
                <w:szCs w:val="16"/>
              </w:rPr>
              <w:t>7.960899</w:t>
            </w:r>
          </w:p>
        </w:tc>
        <w:tc>
          <w:tcPr>
            <w:tcW w:w="1328" w:type="dxa"/>
            <w:vAlign w:val="bottom"/>
          </w:tcPr>
          <w:p w14:paraId="20F27E4B" w14:textId="77777777" w:rsidR="00F22922" w:rsidRDefault="00F22922" w:rsidP="00E30911">
            <w:pPr>
              <w:ind w:right="10"/>
              <w:jc w:val="both"/>
              <w:rPr>
                <w:b/>
                <w:color w:val="000000"/>
                <w:sz w:val="16"/>
                <w:szCs w:val="16"/>
              </w:rPr>
            </w:pPr>
            <w:r>
              <w:rPr>
                <w:b/>
                <w:color w:val="000000"/>
                <w:sz w:val="16"/>
                <w:szCs w:val="16"/>
              </w:rPr>
              <w:t>3.662802</w:t>
            </w:r>
          </w:p>
        </w:tc>
        <w:tc>
          <w:tcPr>
            <w:tcW w:w="1342" w:type="dxa"/>
            <w:vAlign w:val="bottom"/>
          </w:tcPr>
          <w:p w14:paraId="11E3BA2C" w14:textId="77777777" w:rsidR="00F22922" w:rsidRDefault="00F22922" w:rsidP="00E30911">
            <w:pPr>
              <w:ind w:right="10"/>
              <w:jc w:val="both"/>
              <w:rPr>
                <w:b/>
                <w:color w:val="000000"/>
                <w:sz w:val="16"/>
                <w:szCs w:val="16"/>
              </w:rPr>
            </w:pPr>
            <w:r>
              <w:rPr>
                <w:b/>
                <w:color w:val="000000"/>
                <w:sz w:val="16"/>
                <w:szCs w:val="16"/>
              </w:rPr>
              <w:t>0.0006</w:t>
            </w:r>
          </w:p>
        </w:tc>
      </w:tr>
      <w:tr w:rsidR="00F22922" w14:paraId="60E271B3" w14:textId="77777777" w:rsidTr="00197D44">
        <w:trPr>
          <w:trHeight w:val="225"/>
          <w:jc w:val="center"/>
        </w:trPr>
        <w:tc>
          <w:tcPr>
            <w:tcW w:w="1978" w:type="dxa"/>
            <w:vAlign w:val="bottom"/>
          </w:tcPr>
          <w:p w14:paraId="435B8745" w14:textId="77777777" w:rsidR="00F22922" w:rsidRDefault="00F22922" w:rsidP="00E30911">
            <w:pPr>
              <w:jc w:val="both"/>
              <w:rPr>
                <w:b/>
                <w:color w:val="000000"/>
                <w:sz w:val="16"/>
                <w:szCs w:val="16"/>
              </w:rPr>
            </w:pPr>
            <w:r>
              <w:rPr>
                <w:b/>
                <w:color w:val="000000"/>
                <w:sz w:val="16"/>
                <w:szCs w:val="16"/>
              </w:rPr>
              <w:t>C</w:t>
            </w:r>
          </w:p>
        </w:tc>
        <w:tc>
          <w:tcPr>
            <w:tcW w:w="1328" w:type="dxa"/>
            <w:vAlign w:val="bottom"/>
          </w:tcPr>
          <w:p w14:paraId="2961298D" w14:textId="77777777" w:rsidR="00F22922" w:rsidRDefault="00F22922" w:rsidP="00E30911">
            <w:pPr>
              <w:ind w:right="10"/>
              <w:jc w:val="both"/>
              <w:rPr>
                <w:b/>
                <w:color w:val="000000"/>
                <w:sz w:val="16"/>
                <w:szCs w:val="16"/>
              </w:rPr>
            </w:pPr>
            <w:r>
              <w:rPr>
                <w:b/>
                <w:color w:val="000000"/>
                <w:sz w:val="16"/>
                <w:szCs w:val="16"/>
              </w:rPr>
              <w:t>28.40859</w:t>
            </w:r>
          </w:p>
        </w:tc>
        <w:tc>
          <w:tcPr>
            <w:tcW w:w="1328" w:type="dxa"/>
            <w:vAlign w:val="bottom"/>
          </w:tcPr>
          <w:p w14:paraId="0F83C4A4" w14:textId="77777777" w:rsidR="00F22922" w:rsidRDefault="00F22922" w:rsidP="00E30911">
            <w:pPr>
              <w:ind w:right="10"/>
              <w:jc w:val="both"/>
              <w:rPr>
                <w:b/>
                <w:color w:val="000000"/>
                <w:sz w:val="16"/>
                <w:szCs w:val="16"/>
              </w:rPr>
            </w:pPr>
            <w:r>
              <w:rPr>
                <w:b/>
                <w:color w:val="000000"/>
                <w:sz w:val="16"/>
                <w:szCs w:val="16"/>
              </w:rPr>
              <w:t>0.127130</w:t>
            </w:r>
          </w:p>
        </w:tc>
        <w:tc>
          <w:tcPr>
            <w:tcW w:w="1328" w:type="dxa"/>
            <w:vAlign w:val="bottom"/>
          </w:tcPr>
          <w:p w14:paraId="4D1B86D1" w14:textId="77777777" w:rsidR="00F22922" w:rsidRDefault="00F22922" w:rsidP="00E30911">
            <w:pPr>
              <w:ind w:right="10"/>
              <w:jc w:val="both"/>
              <w:rPr>
                <w:b/>
                <w:color w:val="000000"/>
                <w:sz w:val="16"/>
                <w:szCs w:val="16"/>
              </w:rPr>
            </w:pPr>
            <w:r>
              <w:rPr>
                <w:b/>
                <w:color w:val="000000"/>
                <w:sz w:val="16"/>
                <w:szCs w:val="16"/>
              </w:rPr>
              <w:t>223.4604</w:t>
            </w:r>
          </w:p>
        </w:tc>
        <w:tc>
          <w:tcPr>
            <w:tcW w:w="1342" w:type="dxa"/>
            <w:vAlign w:val="bottom"/>
          </w:tcPr>
          <w:p w14:paraId="340FE574" w14:textId="77777777" w:rsidR="00F22922" w:rsidRDefault="00F22922" w:rsidP="00E30911">
            <w:pPr>
              <w:ind w:right="10"/>
              <w:jc w:val="both"/>
              <w:rPr>
                <w:b/>
                <w:color w:val="000000"/>
                <w:sz w:val="16"/>
                <w:szCs w:val="16"/>
              </w:rPr>
            </w:pPr>
            <w:r>
              <w:rPr>
                <w:b/>
                <w:color w:val="000000"/>
                <w:sz w:val="16"/>
                <w:szCs w:val="16"/>
              </w:rPr>
              <w:t>0.0000</w:t>
            </w:r>
          </w:p>
        </w:tc>
      </w:tr>
      <w:tr w:rsidR="00F22922" w14:paraId="3F12601F" w14:textId="77777777" w:rsidTr="00197D44">
        <w:trPr>
          <w:trHeight w:val="225"/>
          <w:jc w:val="center"/>
        </w:trPr>
        <w:tc>
          <w:tcPr>
            <w:tcW w:w="1978" w:type="dxa"/>
            <w:vAlign w:val="bottom"/>
          </w:tcPr>
          <w:p w14:paraId="634C44B5" w14:textId="77777777" w:rsidR="00F22922" w:rsidRDefault="00F22922" w:rsidP="00E30911">
            <w:pPr>
              <w:jc w:val="both"/>
              <w:rPr>
                <w:b/>
                <w:color w:val="000000"/>
                <w:sz w:val="16"/>
                <w:szCs w:val="16"/>
              </w:rPr>
            </w:pPr>
          </w:p>
        </w:tc>
        <w:tc>
          <w:tcPr>
            <w:tcW w:w="2656" w:type="dxa"/>
            <w:gridSpan w:val="2"/>
            <w:vAlign w:val="bottom"/>
          </w:tcPr>
          <w:p w14:paraId="7FF4ADE4" w14:textId="77777777" w:rsidR="00F22922" w:rsidRDefault="00F22922" w:rsidP="00E30911">
            <w:pPr>
              <w:jc w:val="both"/>
              <w:rPr>
                <w:b/>
                <w:color w:val="000000"/>
                <w:sz w:val="16"/>
                <w:szCs w:val="16"/>
              </w:rPr>
            </w:pPr>
            <w:r>
              <w:rPr>
                <w:b/>
                <w:color w:val="000000"/>
                <w:sz w:val="16"/>
                <w:szCs w:val="16"/>
              </w:rPr>
              <w:t>Effects Specification</w:t>
            </w:r>
          </w:p>
        </w:tc>
        <w:tc>
          <w:tcPr>
            <w:tcW w:w="1328" w:type="dxa"/>
            <w:vAlign w:val="bottom"/>
          </w:tcPr>
          <w:p w14:paraId="68BFF15F" w14:textId="77777777" w:rsidR="00F22922" w:rsidRDefault="00F22922" w:rsidP="00E30911">
            <w:pPr>
              <w:jc w:val="both"/>
              <w:rPr>
                <w:b/>
                <w:color w:val="000000"/>
                <w:sz w:val="16"/>
                <w:szCs w:val="16"/>
              </w:rPr>
            </w:pPr>
          </w:p>
        </w:tc>
        <w:tc>
          <w:tcPr>
            <w:tcW w:w="1342" w:type="dxa"/>
            <w:vAlign w:val="bottom"/>
          </w:tcPr>
          <w:p w14:paraId="269BB8EF" w14:textId="77777777" w:rsidR="00F22922" w:rsidRDefault="00F22922" w:rsidP="00E30911">
            <w:pPr>
              <w:jc w:val="both"/>
              <w:rPr>
                <w:b/>
                <w:color w:val="000000"/>
                <w:sz w:val="16"/>
                <w:szCs w:val="16"/>
              </w:rPr>
            </w:pPr>
          </w:p>
        </w:tc>
      </w:tr>
      <w:tr w:rsidR="00F22922" w14:paraId="14BFE3A5" w14:textId="77777777" w:rsidTr="00197D44">
        <w:trPr>
          <w:trHeight w:val="225"/>
          <w:jc w:val="center"/>
        </w:trPr>
        <w:tc>
          <w:tcPr>
            <w:tcW w:w="1978" w:type="dxa"/>
            <w:vAlign w:val="bottom"/>
          </w:tcPr>
          <w:p w14:paraId="3EFE610D" w14:textId="77777777" w:rsidR="00F22922" w:rsidRDefault="00F22922" w:rsidP="00E30911">
            <w:pPr>
              <w:jc w:val="both"/>
              <w:rPr>
                <w:b/>
                <w:color w:val="000000"/>
                <w:sz w:val="16"/>
                <w:szCs w:val="16"/>
              </w:rPr>
            </w:pPr>
          </w:p>
        </w:tc>
        <w:tc>
          <w:tcPr>
            <w:tcW w:w="1328" w:type="dxa"/>
            <w:vAlign w:val="bottom"/>
          </w:tcPr>
          <w:p w14:paraId="3FDDF6C1" w14:textId="77777777" w:rsidR="00F22922" w:rsidRDefault="00F22922" w:rsidP="00E30911">
            <w:pPr>
              <w:jc w:val="both"/>
              <w:rPr>
                <w:b/>
                <w:color w:val="000000"/>
                <w:sz w:val="16"/>
                <w:szCs w:val="16"/>
              </w:rPr>
            </w:pPr>
          </w:p>
        </w:tc>
        <w:tc>
          <w:tcPr>
            <w:tcW w:w="1328" w:type="dxa"/>
            <w:vAlign w:val="bottom"/>
          </w:tcPr>
          <w:p w14:paraId="41502B72" w14:textId="77777777" w:rsidR="00F22922" w:rsidRDefault="00F22922" w:rsidP="00E30911">
            <w:pPr>
              <w:jc w:val="both"/>
              <w:rPr>
                <w:b/>
                <w:color w:val="000000"/>
                <w:sz w:val="16"/>
                <w:szCs w:val="16"/>
              </w:rPr>
            </w:pPr>
          </w:p>
        </w:tc>
        <w:tc>
          <w:tcPr>
            <w:tcW w:w="1328" w:type="dxa"/>
            <w:vAlign w:val="bottom"/>
          </w:tcPr>
          <w:p w14:paraId="3B9F8C61" w14:textId="77777777" w:rsidR="00F22922" w:rsidRDefault="00F22922" w:rsidP="00E30911">
            <w:pPr>
              <w:ind w:right="10"/>
              <w:jc w:val="both"/>
              <w:rPr>
                <w:b/>
                <w:color w:val="000000"/>
                <w:sz w:val="16"/>
                <w:szCs w:val="16"/>
              </w:rPr>
            </w:pPr>
            <w:r>
              <w:rPr>
                <w:b/>
                <w:color w:val="000000"/>
                <w:sz w:val="16"/>
                <w:szCs w:val="16"/>
              </w:rPr>
              <w:t>S.D.  </w:t>
            </w:r>
          </w:p>
        </w:tc>
        <w:tc>
          <w:tcPr>
            <w:tcW w:w="1342" w:type="dxa"/>
            <w:vAlign w:val="bottom"/>
          </w:tcPr>
          <w:p w14:paraId="72D94884" w14:textId="77777777" w:rsidR="00F22922" w:rsidRDefault="00F22922" w:rsidP="00E30911">
            <w:pPr>
              <w:ind w:right="10"/>
              <w:jc w:val="both"/>
              <w:rPr>
                <w:b/>
                <w:color w:val="000000"/>
                <w:sz w:val="16"/>
                <w:szCs w:val="16"/>
              </w:rPr>
            </w:pPr>
            <w:r>
              <w:rPr>
                <w:b/>
                <w:color w:val="000000"/>
                <w:sz w:val="16"/>
                <w:szCs w:val="16"/>
              </w:rPr>
              <w:t>Rho  </w:t>
            </w:r>
          </w:p>
        </w:tc>
      </w:tr>
      <w:tr w:rsidR="00F22922" w14:paraId="43609457" w14:textId="77777777" w:rsidTr="00197D44">
        <w:trPr>
          <w:trHeight w:val="225"/>
          <w:jc w:val="center"/>
        </w:trPr>
        <w:tc>
          <w:tcPr>
            <w:tcW w:w="4635" w:type="dxa"/>
            <w:gridSpan w:val="3"/>
            <w:vAlign w:val="bottom"/>
          </w:tcPr>
          <w:p w14:paraId="02C05016" w14:textId="77777777" w:rsidR="00F22922" w:rsidRDefault="00F22922" w:rsidP="00E30911">
            <w:pPr>
              <w:jc w:val="both"/>
              <w:rPr>
                <w:b/>
                <w:color w:val="000000"/>
                <w:sz w:val="16"/>
                <w:szCs w:val="16"/>
              </w:rPr>
            </w:pPr>
            <w:r>
              <w:rPr>
                <w:b/>
                <w:color w:val="000000"/>
                <w:sz w:val="16"/>
                <w:szCs w:val="16"/>
              </w:rPr>
              <w:t>Cross-section random</w:t>
            </w:r>
          </w:p>
        </w:tc>
        <w:tc>
          <w:tcPr>
            <w:tcW w:w="1328" w:type="dxa"/>
            <w:vAlign w:val="bottom"/>
          </w:tcPr>
          <w:p w14:paraId="26CD0248" w14:textId="77777777" w:rsidR="00F22922" w:rsidRDefault="00F22922" w:rsidP="00E30911">
            <w:pPr>
              <w:ind w:right="10"/>
              <w:jc w:val="both"/>
              <w:rPr>
                <w:b/>
                <w:color w:val="000000"/>
                <w:sz w:val="16"/>
                <w:szCs w:val="16"/>
              </w:rPr>
            </w:pPr>
            <w:r>
              <w:rPr>
                <w:b/>
                <w:color w:val="000000"/>
                <w:sz w:val="16"/>
                <w:szCs w:val="16"/>
              </w:rPr>
              <w:t>0.401987</w:t>
            </w:r>
          </w:p>
        </w:tc>
        <w:tc>
          <w:tcPr>
            <w:tcW w:w="1342" w:type="dxa"/>
            <w:vAlign w:val="bottom"/>
          </w:tcPr>
          <w:p w14:paraId="21DD5708" w14:textId="77777777" w:rsidR="00F22922" w:rsidRDefault="00F22922" w:rsidP="00E30911">
            <w:pPr>
              <w:ind w:right="10"/>
              <w:jc w:val="both"/>
              <w:rPr>
                <w:b/>
                <w:color w:val="000000"/>
                <w:sz w:val="16"/>
                <w:szCs w:val="16"/>
              </w:rPr>
            </w:pPr>
            <w:r>
              <w:rPr>
                <w:b/>
                <w:color w:val="000000"/>
                <w:sz w:val="16"/>
                <w:szCs w:val="16"/>
              </w:rPr>
              <w:t>0.8811</w:t>
            </w:r>
          </w:p>
        </w:tc>
      </w:tr>
      <w:tr w:rsidR="00F22922" w14:paraId="1066F5CE" w14:textId="77777777" w:rsidTr="00197D44">
        <w:trPr>
          <w:trHeight w:val="225"/>
          <w:jc w:val="center"/>
        </w:trPr>
        <w:tc>
          <w:tcPr>
            <w:tcW w:w="4635" w:type="dxa"/>
            <w:gridSpan w:val="3"/>
            <w:vAlign w:val="bottom"/>
          </w:tcPr>
          <w:p w14:paraId="6B279D8D" w14:textId="77777777" w:rsidR="00F22922" w:rsidRDefault="00F22922" w:rsidP="00E30911">
            <w:pPr>
              <w:jc w:val="both"/>
              <w:rPr>
                <w:b/>
                <w:color w:val="000000"/>
                <w:sz w:val="16"/>
                <w:szCs w:val="16"/>
              </w:rPr>
            </w:pPr>
            <w:r>
              <w:rPr>
                <w:b/>
                <w:color w:val="000000"/>
                <w:sz w:val="16"/>
                <w:szCs w:val="16"/>
              </w:rPr>
              <w:t>Idiosyncratic random</w:t>
            </w:r>
          </w:p>
        </w:tc>
        <w:tc>
          <w:tcPr>
            <w:tcW w:w="1328" w:type="dxa"/>
            <w:vAlign w:val="bottom"/>
          </w:tcPr>
          <w:p w14:paraId="69D42328" w14:textId="77777777" w:rsidR="00F22922" w:rsidRDefault="00F22922" w:rsidP="00E30911">
            <w:pPr>
              <w:ind w:right="10"/>
              <w:jc w:val="both"/>
              <w:rPr>
                <w:b/>
                <w:color w:val="000000"/>
                <w:sz w:val="16"/>
                <w:szCs w:val="16"/>
              </w:rPr>
            </w:pPr>
            <w:r>
              <w:rPr>
                <w:b/>
                <w:color w:val="000000"/>
                <w:sz w:val="16"/>
                <w:szCs w:val="16"/>
              </w:rPr>
              <w:t>0.147672</w:t>
            </w:r>
          </w:p>
        </w:tc>
        <w:tc>
          <w:tcPr>
            <w:tcW w:w="1342" w:type="dxa"/>
            <w:vAlign w:val="bottom"/>
          </w:tcPr>
          <w:p w14:paraId="0A5595F8" w14:textId="77777777" w:rsidR="00F22922" w:rsidRDefault="00F22922" w:rsidP="00E30911">
            <w:pPr>
              <w:ind w:right="10"/>
              <w:jc w:val="both"/>
              <w:rPr>
                <w:b/>
                <w:color w:val="000000"/>
                <w:sz w:val="16"/>
                <w:szCs w:val="16"/>
              </w:rPr>
            </w:pPr>
            <w:r>
              <w:rPr>
                <w:b/>
                <w:color w:val="000000"/>
                <w:sz w:val="16"/>
                <w:szCs w:val="16"/>
              </w:rPr>
              <w:t>0.1189</w:t>
            </w:r>
          </w:p>
        </w:tc>
      </w:tr>
      <w:tr w:rsidR="00F22922" w14:paraId="72A39B7B" w14:textId="77777777" w:rsidTr="00197D44">
        <w:trPr>
          <w:trHeight w:val="225"/>
          <w:jc w:val="center"/>
        </w:trPr>
        <w:tc>
          <w:tcPr>
            <w:tcW w:w="1978" w:type="dxa"/>
            <w:vAlign w:val="bottom"/>
          </w:tcPr>
          <w:p w14:paraId="770D9F9E" w14:textId="77777777" w:rsidR="00F22922" w:rsidRDefault="00F22922" w:rsidP="00E30911">
            <w:pPr>
              <w:jc w:val="both"/>
              <w:rPr>
                <w:b/>
                <w:color w:val="000000"/>
                <w:sz w:val="16"/>
                <w:szCs w:val="16"/>
              </w:rPr>
            </w:pPr>
          </w:p>
        </w:tc>
        <w:tc>
          <w:tcPr>
            <w:tcW w:w="2656" w:type="dxa"/>
            <w:gridSpan w:val="2"/>
            <w:vAlign w:val="bottom"/>
          </w:tcPr>
          <w:p w14:paraId="60B15FF7" w14:textId="77777777" w:rsidR="00F22922" w:rsidRDefault="00F22922" w:rsidP="00E30911">
            <w:pPr>
              <w:jc w:val="both"/>
              <w:rPr>
                <w:b/>
                <w:color w:val="000000"/>
                <w:sz w:val="16"/>
                <w:szCs w:val="16"/>
              </w:rPr>
            </w:pPr>
            <w:r>
              <w:rPr>
                <w:b/>
                <w:color w:val="000000"/>
                <w:sz w:val="16"/>
                <w:szCs w:val="16"/>
              </w:rPr>
              <w:t>Weighted Statistics</w:t>
            </w:r>
          </w:p>
        </w:tc>
        <w:tc>
          <w:tcPr>
            <w:tcW w:w="1328" w:type="dxa"/>
            <w:vAlign w:val="bottom"/>
          </w:tcPr>
          <w:p w14:paraId="0FBB7268" w14:textId="77777777" w:rsidR="00F22922" w:rsidRDefault="00F22922" w:rsidP="00E30911">
            <w:pPr>
              <w:jc w:val="both"/>
              <w:rPr>
                <w:b/>
                <w:color w:val="000000"/>
                <w:sz w:val="16"/>
                <w:szCs w:val="16"/>
              </w:rPr>
            </w:pPr>
          </w:p>
        </w:tc>
        <w:tc>
          <w:tcPr>
            <w:tcW w:w="1342" w:type="dxa"/>
            <w:vAlign w:val="bottom"/>
          </w:tcPr>
          <w:p w14:paraId="2520B3EF" w14:textId="77777777" w:rsidR="00F22922" w:rsidRDefault="00F22922" w:rsidP="00E30911">
            <w:pPr>
              <w:jc w:val="both"/>
              <w:rPr>
                <w:b/>
                <w:color w:val="000000"/>
                <w:sz w:val="16"/>
                <w:szCs w:val="16"/>
              </w:rPr>
            </w:pPr>
          </w:p>
        </w:tc>
      </w:tr>
      <w:tr w:rsidR="00F22922" w14:paraId="4B3D3377" w14:textId="77777777" w:rsidTr="00197D44">
        <w:trPr>
          <w:trHeight w:val="225"/>
          <w:jc w:val="center"/>
        </w:trPr>
        <w:tc>
          <w:tcPr>
            <w:tcW w:w="1978" w:type="dxa"/>
            <w:vAlign w:val="bottom"/>
          </w:tcPr>
          <w:p w14:paraId="15BCA0A7" w14:textId="77777777" w:rsidR="00F22922" w:rsidRDefault="00F22922" w:rsidP="00E30911">
            <w:pPr>
              <w:jc w:val="both"/>
              <w:rPr>
                <w:b/>
                <w:color w:val="000000"/>
                <w:sz w:val="16"/>
                <w:szCs w:val="16"/>
              </w:rPr>
            </w:pPr>
            <w:r>
              <w:rPr>
                <w:b/>
                <w:color w:val="000000"/>
                <w:sz w:val="16"/>
                <w:szCs w:val="16"/>
              </w:rPr>
              <w:t>Root MSE</w:t>
            </w:r>
          </w:p>
        </w:tc>
        <w:tc>
          <w:tcPr>
            <w:tcW w:w="1328" w:type="dxa"/>
            <w:vAlign w:val="bottom"/>
          </w:tcPr>
          <w:p w14:paraId="006BEC81" w14:textId="77777777" w:rsidR="00F22922" w:rsidRDefault="00F22922" w:rsidP="00E30911">
            <w:pPr>
              <w:ind w:right="10"/>
              <w:jc w:val="both"/>
              <w:rPr>
                <w:b/>
                <w:color w:val="000000"/>
                <w:sz w:val="16"/>
                <w:szCs w:val="16"/>
              </w:rPr>
            </w:pPr>
            <w:r>
              <w:rPr>
                <w:b/>
                <w:color w:val="000000"/>
                <w:sz w:val="16"/>
                <w:szCs w:val="16"/>
              </w:rPr>
              <w:t>0.138492</w:t>
            </w:r>
          </w:p>
        </w:tc>
        <w:tc>
          <w:tcPr>
            <w:tcW w:w="2656" w:type="dxa"/>
            <w:gridSpan w:val="2"/>
            <w:vAlign w:val="bottom"/>
          </w:tcPr>
          <w:p w14:paraId="475CCF6E" w14:textId="77777777" w:rsidR="00F22922" w:rsidRDefault="00F22922" w:rsidP="00E30911">
            <w:pPr>
              <w:ind w:right="10"/>
              <w:jc w:val="both"/>
              <w:rPr>
                <w:b/>
                <w:color w:val="000000"/>
                <w:sz w:val="16"/>
                <w:szCs w:val="16"/>
              </w:rPr>
            </w:pPr>
            <w:r>
              <w:rPr>
                <w:b/>
                <w:color w:val="000000"/>
                <w:sz w:val="16"/>
                <w:szCs w:val="16"/>
              </w:rPr>
              <w:t>    R-squared</w:t>
            </w:r>
          </w:p>
        </w:tc>
        <w:tc>
          <w:tcPr>
            <w:tcW w:w="1342" w:type="dxa"/>
            <w:vAlign w:val="bottom"/>
          </w:tcPr>
          <w:p w14:paraId="4E8E7C23" w14:textId="77777777" w:rsidR="00F22922" w:rsidRDefault="00F22922" w:rsidP="00E30911">
            <w:pPr>
              <w:ind w:right="10"/>
              <w:jc w:val="both"/>
              <w:rPr>
                <w:b/>
                <w:color w:val="000000"/>
                <w:sz w:val="16"/>
                <w:szCs w:val="16"/>
              </w:rPr>
            </w:pPr>
            <w:r>
              <w:rPr>
                <w:b/>
                <w:color w:val="000000"/>
                <w:sz w:val="16"/>
                <w:szCs w:val="16"/>
              </w:rPr>
              <w:t>0.078961</w:t>
            </w:r>
          </w:p>
        </w:tc>
      </w:tr>
      <w:tr w:rsidR="00F22922" w14:paraId="19D11700" w14:textId="77777777" w:rsidTr="00197D44">
        <w:trPr>
          <w:trHeight w:val="225"/>
          <w:jc w:val="center"/>
        </w:trPr>
        <w:tc>
          <w:tcPr>
            <w:tcW w:w="1978" w:type="dxa"/>
            <w:vAlign w:val="bottom"/>
          </w:tcPr>
          <w:p w14:paraId="05EC3387" w14:textId="77777777" w:rsidR="00F22922" w:rsidRDefault="00F22922" w:rsidP="00E30911">
            <w:pPr>
              <w:jc w:val="both"/>
              <w:rPr>
                <w:b/>
                <w:color w:val="000000"/>
                <w:sz w:val="16"/>
                <w:szCs w:val="16"/>
              </w:rPr>
            </w:pPr>
            <w:r>
              <w:rPr>
                <w:b/>
                <w:color w:val="000000"/>
                <w:sz w:val="16"/>
                <w:szCs w:val="16"/>
              </w:rPr>
              <w:t>Mean dependent var</w:t>
            </w:r>
          </w:p>
        </w:tc>
        <w:tc>
          <w:tcPr>
            <w:tcW w:w="1328" w:type="dxa"/>
            <w:vAlign w:val="bottom"/>
          </w:tcPr>
          <w:p w14:paraId="5181669B" w14:textId="77777777" w:rsidR="00F22922" w:rsidRDefault="00F22922" w:rsidP="00E30911">
            <w:pPr>
              <w:ind w:right="10"/>
              <w:jc w:val="both"/>
              <w:rPr>
                <w:b/>
                <w:color w:val="000000"/>
                <w:sz w:val="16"/>
                <w:szCs w:val="16"/>
              </w:rPr>
            </w:pPr>
            <w:r>
              <w:rPr>
                <w:b/>
                <w:color w:val="000000"/>
                <w:sz w:val="16"/>
                <w:szCs w:val="16"/>
              </w:rPr>
              <w:t>4.609167</w:t>
            </w:r>
          </w:p>
        </w:tc>
        <w:tc>
          <w:tcPr>
            <w:tcW w:w="2656" w:type="dxa"/>
            <w:gridSpan w:val="2"/>
            <w:vAlign w:val="bottom"/>
          </w:tcPr>
          <w:p w14:paraId="6C4A3AB9" w14:textId="77777777" w:rsidR="00F22922" w:rsidRDefault="00F22922" w:rsidP="00E30911">
            <w:pPr>
              <w:ind w:right="10"/>
              <w:jc w:val="both"/>
              <w:rPr>
                <w:b/>
                <w:color w:val="000000"/>
                <w:sz w:val="16"/>
                <w:szCs w:val="16"/>
              </w:rPr>
            </w:pPr>
            <w:r>
              <w:rPr>
                <w:b/>
                <w:color w:val="000000"/>
                <w:sz w:val="16"/>
                <w:szCs w:val="16"/>
              </w:rPr>
              <w:t>    Adjusted R-squared</w:t>
            </w:r>
          </w:p>
        </w:tc>
        <w:tc>
          <w:tcPr>
            <w:tcW w:w="1342" w:type="dxa"/>
            <w:vAlign w:val="bottom"/>
          </w:tcPr>
          <w:p w14:paraId="76BBB30E" w14:textId="77777777" w:rsidR="00F22922" w:rsidRDefault="00F22922" w:rsidP="00E30911">
            <w:pPr>
              <w:ind w:right="10"/>
              <w:jc w:val="both"/>
              <w:rPr>
                <w:b/>
                <w:color w:val="000000"/>
                <w:sz w:val="16"/>
                <w:szCs w:val="16"/>
              </w:rPr>
            </w:pPr>
            <w:r>
              <w:rPr>
                <w:b/>
                <w:color w:val="000000"/>
                <w:sz w:val="16"/>
                <w:szCs w:val="16"/>
              </w:rPr>
              <w:t>0.018893</w:t>
            </w:r>
          </w:p>
        </w:tc>
      </w:tr>
      <w:tr w:rsidR="00F22922" w14:paraId="0911A07D" w14:textId="77777777" w:rsidTr="00197D44">
        <w:trPr>
          <w:trHeight w:val="225"/>
          <w:jc w:val="center"/>
        </w:trPr>
        <w:tc>
          <w:tcPr>
            <w:tcW w:w="1978" w:type="dxa"/>
            <w:vAlign w:val="bottom"/>
          </w:tcPr>
          <w:p w14:paraId="056C18AB" w14:textId="77777777" w:rsidR="00F22922" w:rsidRDefault="00F22922" w:rsidP="00E30911">
            <w:pPr>
              <w:jc w:val="both"/>
              <w:rPr>
                <w:b/>
                <w:color w:val="000000"/>
                <w:sz w:val="16"/>
                <w:szCs w:val="16"/>
              </w:rPr>
            </w:pPr>
            <w:r>
              <w:rPr>
                <w:b/>
                <w:color w:val="000000"/>
                <w:sz w:val="16"/>
                <w:szCs w:val="16"/>
              </w:rPr>
              <w:t>S.D. dependent var</w:t>
            </w:r>
          </w:p>
        </w:tc>
        <w:tc>
          <w:tcPr>
            <w:tcW w:w="1328" w:type="dxa"/>
            <w:vAlign w:val="bottom"/>
          </w:tcPr>
          <w:p w14:paraId="1EFB1E68" w14:textId="77777777" w:rsidR="00F22922" w:rsidRDefault="00F22922" w:rsidP="00E30911">
            <w:pPr>
              <w:ind w:right="10"/>
              <w:jc w:val="both"/>
              <w:rPr>
                <w:b/>
                <w:color w:val="000000"/>
                <w:sz w:val="16"/>
                <w:szCs w:val="16"/>
              </w:rPr>
            </w:pPr>
            <w:r>
              <w:rPr>
                <w:b/>
                <w:color w:val="000000"/>
                <w:sz w:val="16"/>
                <w:szCs w:val="16"/>
              </w:rPr>
              <w:t>0.145771</w:t>
            </w:r>
          </w:p>
        </w:tc>
        <w:tc>
          <w:tcPr>
            <w:tcW w:w="2656" w:type="dxa"/>
            <w:gridSpan w:val="2"/>
            <w:vAlign w:val="bottom"/>
          </w:tcPr>
          <w:p w14:paraId="22CA3DCC" w14:textId="77777777" w:rsidR="00F22922" w:rsidRDefault="00F22922" w:rsidP="00E30911">
            <w:pPr>
              <w:ind w:right="10"/>
              <w:jc w:val="both"/>
              <w:rPr>
                <w:b/>
                <w:color w:val="000000"/>
                <w:sz w:val="16"/>
                <w:szCs w:val="16"/>
              </w:rPr>
            </w:pPr>
            <w:r>
              <w:rPr>
                <w:b/>
                <w:color w:val="000000"/>
                <w:sz w:val="16"/>
                <w:szCs w:val="16"/>
              </w:rPr>
              <w:t>    S.E. of regression</w:t>
            </w:r>
          </w:p>
        </w:tc>
        <w:tc>
          <w:tcPr>
            <w:tcW w:w="1342" w:type="dxa"/>
            <w:vAlign w:val="bottom"/>
          </w:tcPr>
          <w:p w14:paraId="43B16F8F" w14:textId="77777777" w:rsidR="00F22922" w:rsidRDefault="00F22922" w:rsidP="00E30911">
            <w:pPr>
              <w:ind w:right="10"/>
              <w:jc w:val="both"/>
              <w:rPr>
                <w:b/>
                <w:color w:val="000000"/>
                <w:sz w:val="16"/>
                <w:szCs w:val="16"/>
              </w:rPr>
            </w:pPr>
            <w:r>
              <w:rPr>
                <w:b/>
                <w:color w:val="000000"/>
                <w:sz w:val="16"/>
                <w:szCs w:val="16"/>
              </w:rPr>
              <w:t>0.144388</w:t>
            </w:r>
          </w:p>
        </w:tc>
      </w:tr>
      <w:tr w:rsidR="00F22922" w14:paraId="2DFC76E7" w14:textId="77777777" w:rsidTr="00197D44">
        <w:trPr>
          <w:trHeight w:val="225"/>
          <w:jc w:val="center"/>
        </w:trPr>
        <w:tc>
          <w:tcPr>
            <w:tcW w:w="1978" w:type="dxa"/>
            <w:vAlign w:val="bottom"/>
          </w:tcPr>
          <w:p w14:paraId="04467F3B" w14:textId="77777777" w:rsidR="00F22922" w:rsidRDefault="00F22922" w:rsidP="00E30911">
            <w:pPr>
              <w:jc w:val="both"/>
              <w:rPr>
                <w:b/>
                <w:color w:val="000000"/>
                <w:sz w:val="16"/>
                <w:szCs w:val="16"/>
              </w:rPr>
            </w:pPr>
            <w:r>
              <w:rPr>
                <w:b/>
                <w:color w:val="000000"/>
                <w:sz w:val="16"/>
                <w:szCs w:val="16"/>
              </w:rPr>
              <w:t>Sum squared resid</w:t>
            </w:r>
          </w:p>
        </w:tc>
        <w:tc>
          <w:tcPr>
            <w:tcW w:w="1328" w:type="dxa"/>
            <w:vAlign w:val="bottom"/>
          </w:tcPr>
          <w:p w14:paraId="1F8BA72B" w14:textId="77777777" w:rsidR="00F22922" w:rsidRDefault="00F22922" w:rsidP="00E30911">
            <w:pPr>
              <w:ind w:right="10"/>
              <w:jc w:val="both"/>
              <w:rPr>
                <w:b/>
                <w:color w:val="000000"/>
                <w:sz w:val="16"/>
                <w:szCs w:val="16"/>
              </w:rPr>
            </w:pPr>
            <w:r>
              <w:rPr>
                <w:b/>
                <w:color w:val="000000"/>
                <w:sz w:val="16"/>
                <w:szCs w:val="16"/>
              </w:rPr>
              <w:t>0.958998</w:t>
            </w:r>
          </w:p>
        </w:tc>
        <w:tc>
          <w:tcPr>
            <w:tcW w:w="2656" w:type="dxa"/>
            <w:gridSpan w:val="2"/>
            <w:vAlign w:val="bottom"/>
          </w:tcPr>
          <w:p w14:paraId="4B98E0F5" w14:textId="77777777" w:rsidR="00F22922" w:rsidRDefault="00F22922" w:rsidP="00E30911">
            <w:pPr>
              <w:ind w:right="10"/>
              <w:jc w:val="both"/>
              <w:rPr>
                <w:b/>
                <w:color w:val="000000"/>
                <w:sz w:val="16"/>
                <w:szCs w:val="16"/>
              </w:rPr>
            </w:pPr>
            <w:r>
              <w:rPr>
                <w:b/>
                <w:color w:val="000000"/>
                <w:sz w:val="16"/>
                <w:szCs w:val="16"/>
              </w:rPr>
              <w:t>    F-statistic</w:t>
            </w:r>
          </w:p>
        </w:tc>
        <w:tc>
          <w:tcPr>
            <w:tcW w:w="1342" w:type="dxa"/>
            <w:vAlign w:val="bottom"/>
          </w:tcPr>
          <w:p w14:paraId="42FAE3A8" w14:textId="77777777" w:rsidR="00F22922" w:rsidRDefault="00F22922" w:rsidP="00E30911">
            <w:pPr>
              <w:ind w:right="10"/>
              <w:jc w:val="both"/>
              <w:rPr>
                <w:b/>
                <w:color w:val="000000"/>
                <w:sz w:val="16"/>
                <w:szCs w:val="16"/>
              </w:rPr>
            </w:pPr>
            <w:r>
              <w:rPr>
                <w:b/>
                <w:color w:val="000000"/>
                <w:sz w:val="16"/>
                <w:szCs w:val="16"/>
              </w:rPr>
              <w:t>1.314531</w:t>
            </w:r>
          </w:p>
        </w:tc>
      </w:tr>
      <w:tr w:rsidR="00F22922" w14:paraId="3BF7F24E" w14:textId="77777777" w:rsidTr="00197D44">
        <w:trPr>
          <w:trHeight w:val="225"/>
          <w:jc w:val="center"/>
        </w:trPr>
        <w:tc>
          <w:tcPr>
            <w:tcW w:w="1978" w:type="dxa"/>
            <w:vAlign w:val="bottom"/>
          </w:tcPr>
          <w:p w14:paraId="496A51B6" w14:textId="77777777" w:rsidR="00F22922" w:rsidRDefault="00F22922" w:rsidP="00E30911">
            <w:pPr>
              <w:jc w:val="both"/>
              <w:rPr>
                <w:b/>
                <w:color w:val="000000"/>
                <w:sz w:val="16"/>
                <w:szCs w:val="16"/>
              </w:rPr>
            </w:pPr>
            <w:r>
              <w:rPr>
                <w:b/>
                <w:color w:val="000000"/>
                <w:sz w:val="16"/>
                <w:szCs w:val="16"/>
              </w:rPr>
              <w:t>Durbin-Watson stat</w:t>
            </w:r>
          </w:p>
        </w:tc>
        <w:tc>
          <w:tcPr>
            <w:tcW w:w="1328" w:type="dxa"/>
            <w:vAlign w:val="bottom"/>
          </w:tcPr>
          <w:p w14:paraId="0ECD8C23" w14:textId="77777777" w:rsidR="00F22922" w:rsidRDefault="00F22922" w:rsidP="00E30911">
            <w:pPr>
              <w:ind w:right="10"/>
              <w:jc w:val="both"/>
              <w:rPr>
                <w:b/>
                <w:color w:val="000000"/>
                <w:sz w:val="16"/>
                <w:szCs w:val="16"/>
              </w:rPr>
            </w:pPr>
            <w:r>
              <w:rPr>
                <w:b/>
                <w:color w:val="000000"/>
                <w:sz w:val="16"/>
                <w:szCs w:val="16"/>
              </w:rPr>
              <w:t>1.427286</w:t>
            </w:r>
          </w:p>
        </w:tc>
        <w:tc>
          <w:tcPr>
            <w:tcW w:w="2656" w:type="dxa"/>
            <w:gridSpan w:val="2"/>
            <w:vAlign w:val="bottom"/>
          </w:tcPr>
          <w:p w14:paraId="7E85C618" w14:textId="77777777" w:rsidR="00F22922" w:rsidRDefault="00F22922" w:rsidP="00E30911">
            <w:pPr>
              <w:ind w:right="10"/>
              <w:jc w:val="both"/>
              <w:rPr>
                <w:b/>
                <w:color w:val="000000"/>
                <w:sz w:val="16"/>
                <w:szCs w:val="16"/>
              </w:rPr>
            </w:pPr>
            <w:r>
              <w:rPr>
                <w:b/>
                <w:color w:val="000000"/>
                <w:sz w:val="16"/>
                <w:szCs w:val="16"/>
              </w:rPr>
              <w:t>    Prob(F-statistic)</w:t>
            </w:r>
          </w:p>
        </w:tc>
        <w:tc>
          <w:tcPr>
            <w:tcW w:w="1342" w:type="dxa"/>
            <w:vAlign w:val="bottom"/>
          </w:tcPr>
          <w:p w14:paraId="6D0D8D70" w14:textId="77777777" w:rsidR="00F22922" w:rsidRDefault="00F22922" w:rsidP="00E30911">
            <w:pPr>
              <w:ind w:right="10"/>
              <w:jc w:val="both"/>
              <w:rPr>
                <w:b/>
                <w:color w:val="000000"/>
                <w:sz w:val="16"/>
                <w:szCs w:val="16"/>
              </w:rPr>
            </w:pPr>
            <w:r>
              <w:rPr>
                <w:b/>
                <w:color w:val="000000"/>
                <w:sz w:val="16"/>
                <w:szCs w:val="16"/>
              </w:rPr>
              <w:t>0.281095</w:t>
            </w:r>
          </w:p>
        </w:tc>
      </w:tr>
      <w:tr w:rsidR="00F22922" w14:paraId="68E69246" w14:textId="77777777" w:rsidTr="00197D44">
        <w:trPr>
          <w:trHeight w:val="225"/>
          <w:jc w:val="center"/>
        </w:trPr>
        <w:tc>
          <w:tcPr>
            <w:tcW w:w="1978" w:type="dxa"/>
            <w:vAlign w:val="bottom"/>
          </w:tcPr>
          <w:p w14:paraId="1DCFC73A" w14:textId="77777777" w:rsidR="00F22922" w:rsidRDefault="00F22922" w:rsidP="00E30911">
            <w:pPr>
              <w:jc w:val="both"/>
              <w:rPr>
                <w:b/>
                <w:color w:val="000000"/>
                <w:sz w:val="16"/>
                <w:szCs w:val="16"/>
              </w:rPr>
            </w:pPr>
          </w:p>
        </w:tc>
        <w:tc>
          <w:tcPr>
            <w:tcW w:w="2656" w:type="dxa"/>
            <w:gridSpan w:val="2"/>
            <w:vAlign w:val="bottom"/>
          </w:tcPr>
          <w:p w14:paraId="471AB8C3" w14:textId="77777777" w:rsidR="00F22922" w:rsidRDefault="00F22922" w:rsidP="00E30911">
            <w:pPr>
              <w:jc w:val="both"/>
              <w:rPr>
                <w:b/>
                <w:color w:val="000000"/>
                <w:sz w:val="16"/>
                <w:szCs w:val="16"/>
              </w:rPr>
            </w:pPr>
            <w:r>
              <w:rPr>
                <w:b/>
                <w:color w:val="000000"/>
                <w:sz w:val="16"/>
                <w:szCs w:val="16"/>
              </w:rPr>
              <w:t>Unweighted Statistics</w:t>
            </w:r>
          </w:p>
        </w:tc>
        <w:tc>
          <w:tcPr>
            <w:tcW w:w="1328" w:type="dxa"/>
            <w:vAlign w:val="bottom"/>
          </w:tcPr>
          <w:p w14:paraId="672EEF9F" w14:textId="77777777" w:rsidR="00F22922" w:rsidRDefault="00F22922" w:rsidP="00E30911">
            <w:pPr>
              <w:jc w:val="both"/>
              <w:rPr>
                <w:b/>
                <w:color w:val="000000"/>
                <w:sz w:val="16"/>
                <w:szCs w:val="16"/>
              </w:rPr>
            </w:pPr>
          </w:p>
        </w:tc>
        <w:tc>
          <w:tcPr>
            <w:tcW w:w="1342" w:type="dxa"/>
            <w:vAlign w:val="bottom"/>
          </w:tcPr>
          <w:p w14:paraId="0EAB9E5A" w14:textId="77777777" w:rsidR="00F22922" w:rsidRDefault="00F22922" w:rsidP="00E30911">
            <w:pPr>
              <w:jc w:val="both"/>
              <w:rPr>
                <w:b/>
                <w:color w:val="000000"/>
                <w:sz w:val="16"/>
                <w:szCs w:val="16"/>
              </w:rPr>
            </w:pPr>
          </w:p>
        </w:tc>
      </w:tr>
      <w:tr w:rsidR="00F22922" w14:paraId="2F81E650" w14:textId="77777777" w:rsidTr="00197D44">
        <w:trPr>
          <w:trHeight w:val="225"/>
          <w:jc w:val="center"/>
        </w:trPr>
        <w:tc>
          <w:tcPr>
            <w:tcW w:w="1978" w:type="dxa"/>
            <w:vAlign w:val="bottom"/>
          </w:tcPr>
          <w:p w14:paraId="62F7F7FF" w14:textId="77777777" w:rsidR="00F22922" w:rsidRDefault="00F22922" w:rsidP="00E30911">
            <w:pPr>
              <w:jc w:val="both"/>
              <w:rPr>
                <w:b/>
                <w:color w:val="000000"/>
                <w:sz w:val="16"/>
                <w:szCs w:val="16"/>
              </w:rPr>
            </w:pPr>
            <w:r>
              <w:rPr>
                <w:b/>
                <w:color w:val="000000"/>
                <w:sz w:val="16"/>
                <w:szCs w:val="16"/>
              </w:rPr>
              <w:t>R-squared</w:t>
            </w:r>
          </w:p>
        </w:tc>
        <w:tc>
          <w:tcPr>
            <w:tcW w:w="1328" w:type="dxa"/>
            <w:vAlign w:val="bottom"/>
          </w:tcPr>
          <w:p w14:paraId="5DF1EF71" w14:textId="77777777" w:rsidR="00F22922" w:rsidRDefault="00F22922" w:rsidP="00E30911">
            <w:pPr>
              <w:ind w:right="10"/>
              <w:jc w:val="both"/>
              <w:rPr>
                <w:b/>
                <w:color w:val="000000"/>
                <w:sz w:val="16"/>
                <w:szCs w:val="16"/>
              </w:rPr>
            </w:pPr>
            <w:r>
              <w:rPr>
                <w:b/>
                <w:color w:val="000000"/>
                <w:sz w:val="16"/>
                <w:szCs w:val="16"/>
              </w:rPr>
              <w:t>0.025358</w:t>
            </w:r>
          </w:p>
        </w:tc>
        <w:tc>
          <w:tcPr>
            <w:tcW w:w="2656" w:type="dxa"/>
            <w:gridSpan w:val="2"/>
            <w:vAlign w:val="bottom"/>
          </w:tcPr>
          <w:p w14:paraId="257B9AEB" w14:textId="77777777" w:rsidR="00F22922" w:rsidRDefault="00F22922" w:rsidP="00E30911">
            <w:pPr>
              <w:ind w:right="10"/>
              <w:jc w:val="both"/>
              <w:rPr>
                <w:b/>
                <w:color w:val="000000"/>
                <w:sz w:val="16"/>
                <w:szCs w:val="16"/>
              </w:rPr>
            </w:pPr>
            <w:r>
              <w:rPr>
                <w:b/>
                <w:color w:val="000000"/>
                <w:sz w:val="16"/>
                <w:szCs w:val="16"/>
              </w:rPr>
              <w:t>    Mean dependent var</w:t>
            </w:r>
          </w:p>
        </w:tc>
        <w:tc>
          <w:tcPr>
            <w:tcW w:w="1342" w:type="dxa"/>
            <w:vAlign w:val="bottom"/>
          </w:tcPr>
          <w:p w14:paraId="11F2ED2F" w14:textId="77777777" w:rsidR="00F22922" w:rsidRDefault="00F22922" w:rsidP="00E30911">
            <w:pPr>
              <w:ind w:right="10"/>
              <w:jc w:val="both"/>
              <w:rPr>
                <w:b/>
                <w:color w:val="000000"/>
                <w:sz w:val="16"/>
                <w:szCs w:val="16"/>
              </w:rPr>
            </w:pPr>
            <w:r>
              <w:rPr>
                <w:b/>
                <w:color w:val="000000"/>
                <w:sz w:val="16"/>
                <w:szCs w:val="16"/>
              </w:rPr>
              <w:t>28.43183</w:t>
            </w:r>
          </w:p>
        </w:tc>
      </w:tr>
      <w:tr w:rsidR="00F22922" w14:paraId="38666AFB" w14:textId="77777777" w:rsidTr="00197D44">
        <w:trPr>
          <w:trHeight w:val="225"/>
          <w:jc w:val="center"/>
        </w:trPr>
        <w:tc>
          <w:tcPr>
            <w:tcW w:w="1978" w:type="dxa"/>
            <w:vAlign w:val="bottom"/>
          </w:tcPr>
          <w:p w14:paraId="256D546B" w14:textId="77777777" w:rsidR="00F22922" w:rsidRDefault="00F22922" w:rsidP="00E30911">
            <w:pPr>
              <w:jc w:val="both"/>
              <w:rPr>
                <w:b/>
                <w:color w:val="000000"/>
                <w:sz w:val="16"/>
                <w:szCs w:val="16"/>
              </w:rPr>
            </w:pPr>
            <w:r>
              <w:rPr>
                <w:b/>
                <w:color w:val="000000"/>
                <w:sz w:val="16"/>
                <w:szCs w:val="16"/>
              </w:rPr>
              <w:t>Sum squared resid</w:t>
            </w:r>
          </w:p>
        </w:tc>
        <w:tc>
          <w:tcPr>
            <w:tcW w:w="1328" w:type="dxa"/>
            <w:vAlign w:val="bottom"/>
          </w:tcPr>
          <w:p w14:paraId="6E4C600A" w14:textId="77777777" w:rsidR="00F22922" w:rsidRDefault="00F22922" w:rsidP="00E30911">
            <w:pPr>
              <w:ind w:right="10"/>
              <w:jc w:val="both"/>
              <w:rPr>
                <w:b/>
                <w:color w:val="000000"/>
                <w:sz w:val="16"/>
                <w:szCs w:val="16"/>
              </w:rPr>
            </w:pPr>
            <w:r>
              <w:rPr>
                <w:b/>
                <w:color w:val="000000"/>
                <w:sz w:val="16"/>
                <w:szCs w:val="16"/>
              </w:rPr>
              <w:t>6.585614</w:t>
            </w:r>
          </w:p>
        </w:tc>
        <w:tc>
          <w:tcPr>
            <w:tcW w:w="2656" w:type="dxa"/>
            <w:gridSpan w:val="2"/>
            <w:vAlign w:val="bottom"/>
          </w:tcPr>
          <w:p w14:paraId="030D514E" w14:textId="77777777" w:rsidR="00F22922" w:rsidRDefault="00F22922" w:rsidP="00E30911">
            <w:pPr>
              <w:ind w:right="10"/>
              <w:jc w:val="both"/>
              <w:rPr>
                <w:b/>
                <w:color w:val="000000"/>
                <w:sz w:val="16"/>
                <w:szCs w:val="16"/>
              </w:rPr>
            </w:pPr>
            <w:r>
              <w:rPr>
                <w:b/>
                <w:color w:val="000000"/>
                <w:sz w:val="16"/>
                <w:szCs w:val="16"/>
              </w:rPr>
              <w:t>    Durbin-Watson stat</w:t>
            </w:r>
          </w:p>
        </w:tc>
        <w:tc>
          <w:tcPr>
            <w:tcW w:w="1342" w:type="dxa"/>
            <w:vAlign w:val="bottom"/>
          </w:tcPr>
          <w:p w14:paraId="30F4BF94" w14:textId="77777777" w:rsidR="00F22922" w:rsidRDefault="00F22922" w:rsidP="00E30911">
            <w:pPr>
              <w:ind w:right="10"/>
              <w:jc w:val="both"/>
              <w:rPr>
                <w:b/>
                <w:color w:val="000000"/>
                <w:sz w:val="16"/>
                <w:szCs w:val="16"/>
              </w:rPr>
            </w:pPr>
            <w:r>
              <w:rPr>
                <w:b/>
                <w:color w:val="000000"/>
                <w:sz w:val="16"/>
                <w:szCs w:val="16"/>
              </w:rPr>
              <w:t>0.207842</w:t>
            </w:r>
          </w:p>
        </w:tc>
      </w:tr>
      <w:tr w:rsidR="00F22922" w14:paraId="05025E70" w14:textId="77777777" w:rsidTr="00197D44">
        <w:trPr>
          <w:trHeight w:val="90"/>
          <w:jc w:val="center"/>
        </w:trPr>
        <w:tc>
          <w:tcPr>
            <w:tcW w:w="1978" w:type="dxa"/>
            <w:vAlign w:val="bottom"/>
          </w:tcPr>
          <w:p w14:paraId="4C230456" w14:textId="77777777" w:rsidR="00F22922" w:rsidRDefault="00F22922" w:rsidP="00E30911">
            <w:pPr>
              <w:jc w:val="both"/>
              <w:rPr>
                <w:b/>
                <w:color w:val="000000"/>
                <w:sz w:val="16"/>
                <w:szCs w:val="16"/>
              </w:rPr>
            </w:pPr>
          </w:p>
        </w:tc>
        <w:tc>
          <w:tcPr>
            <w:tcW w:w="1328" w:type="dxa"/>
            <w:vAlign w:val="bottom"/>
          </w:tcPr>
          <w:p w14:paraId="766A3952" w14:textId="77777777" w:rsidR="00F22922" w:rsidRDefault="00F22922" w:rsidP="00E30911">
            <w:pPr>
              <w:jc w:val="both"/>
              <w:rPr>
                <w:b/>
                <w:color w:val="000000"/>
                <w:sz w:val="16"/>
                <w:szCs w:val="16"/>
              </w:rPr>
            </w:pPr>
          </w:p>
        </w:tc>
        <w:tc>
          <w:tcPr>
            <w:tcW w:w="1328" w:type="dxa"/>
            <w:vAlign w:val="bottom"/>
          </w:tcPr>
          <w:p w14:paraId="6425F613" w14:textId="77777777" w:rsidR="00F22922" w:rsidRDefault="00F22922" w:rsidP="00E30911">
            <w:pPr>
              <w:jc w:val="both"/>
              <w:rPr>
                <w:b/>
                <w:color w:val="000000"/>
                <w:sz w:val="16"/>
                <w:szCs w:val="16"/>
              </w:rPr>
            </w:pPr>
          </w:p>
        </w:tc>
        <w:tc>
          <w:tcPr>
            <w:tcW w:w="1328" w:type="dxa"/>
            <w:vAlign w:val="bottom"/>
          </w:tcPr>
          <w:p w14:paraId="1F5E1756" w14:textId="77777777" w:rsidR="00F22922" w:rsidRDefault="00F22922" w:rsidP="00E30911">
            <w:pPr>
              <w:jc w:val="both"/>
              <w:rPr>
                <w:b/>
                <w:color w:val="000000"/>
                <w:sz w:val="16"/>
                <w:szCs w:val="16"/>
              </w:rPr>
            </w:pPr>
          </w:p>
        </w:tc>
        <w:tc>
          <w:tcPr>
            <w:tcW w:w="1342" w:type="dxa"/>
            <w:vAlign w:val="bottom"/>
          </w:tcPr>
          <w:p w14:paraId="77B20F50" w14:textId="77777777" w:rsidR="00F22922" w:rsidRDefault="00F22922" w:rsidP="00E30911">
            <w:pPr>
              <w:jc w:val="both"/>
              <w:rPr>
                <w:b/>
                <w:color w:val="000000"/>
                <w:sz w:val="16"/>
                <w:szCs w:val="16"/>
              </w:rPr>
            </w:pPr>
          </w:p>
        </w:tc>
      </w:tr>
    </w:tbl>
    <w:p w14:paraId="6E139643" w14:textId="77777777" w:rsidR="000E1FEA" w:rsidRPr="000E1FEA" w:rsidRDefault="000E1FEA" w:rsidP="00F22922">
      <w:pPr>
        <w:pStyle w:val="BodyText"/>
        <w:spacing w:line="240" w:lineRule="atLeast"/>
        <w:ind w:right="11"/>
        <w:rPr>
          <w:bCs/>
          <w:iCs/>
          <w:lang w:val="en-US" w:bidi="en-US"/>
        </w:rPr>
      </w:pPr>
    </w:p>
    <w:p w14:paraId="3BF70105" w14:textId="77777777" w:rsidR="00815D88" w:rsidRPr="000E1FEA" w:rsidRDefault="00815D88" w:rsidP="00E94FFD">
      <w:pPr>
        <w:pStyle w:val="BodyText"/>
        <w:spacing w:line="240" w:lineRule="atLeast"/>
        <w:ind w:right="11" w:firstLine="720"/>
        <w:jc w:val="both"/>
        <w:rPr>
          <w:bCs/>
          <w:iCs/>
          <w:lang w:val="en-US" w:bidi="en-US"/>
        </w:rPr>
      </w:pPr>
      <w:r w:rsidRPr="000E1FEA">
        <w:rPr>
          <w:bCs/>
          <w:iCs/>
          <w:lang w:bidi="en-US"/>
        </w:rPr>
        <w:t>Based on the table above, it shows that the value of Test T getting the result of the calculation using EViews 12 can be described as follows;</w:t>
      </w:r>
    </w:p>
    <w:p w14:paraId="0DEEDF95" w14:textId="77777777" w:rsidR="00815D88" w:rsidRPr="00815D88" w:rsidRDefault="00815D88" w:rsidP="00197D44">
      <w:pPr>
        <w:pStyle w:val="BodyText"/>
        <w:spacing w:line="240" w:lineRule="atLeast"/>
        <w:ind w:right="11"/>
        <w:jc w:val="both"/>
        <w:rPr>
          <w:b/>
          <w:bCs/>
          <w:iCs/>
          <w:lang w:val="en-ID" w:bidi="en-US"/>
        </w:rPr>
      </w:pPr>
      <w:r w:rsidRPr="000E1FEA">
        <w:rPr>
          <w:b/>
          <w:bCs/>
          <w:iCs/>
          <w:lang w:bidi="en-US"/>
        </w:rPr>
        <w:t>The Effect of Local Taxes on Regional Expenditures</w:t>
      </w:r>
    </w:p>
    <w:p w14:paraId="2004048A" w14:textId="530948B6" w:rsidR="00815D88" w:rsidRPr="00815D88" w:rsidRDefault="00815D88" w:rsidP="00E94FFD">
      <w:pPr>
        <w:pStyle w:val="BodyText"/>
        <w:spacing w:line="240" w:lineRule="atLeast"/>
        <w:ind w:right="11" w:firstLine="720"/>
        <w:jc w:val="both"/>
        <w:rPr>
          <w:bCs/>
          <w:iCs/>
          <w:lang w:val="en-ID" w:bidi="en-US"/>
        </w:rPr>
      </w:pPr>
      <w:r w:rsidRPr="000E1FEA">
        <w:rPr>
          <w:bCs/>
          <w:iCs/>
          <w:lang w:bidi="en-US"/>
        </w:rPr>
        <w:t xml:space="preserve">The Regional Tax variable has a calculated value of -0.749818 and a probability value of 0.4572. While  the value of ttable with the number of samples (n) = 50, the number of variables (k) = 4, the significant level of α = 0.05, df 1 = k -1 = 4 – 1 = 3, and df 2 = n –k = 50 – 4 = 46, then obtained ttable of 1.67866 so that </w:t>
      </w:r>
      <w:r w:rsidRPr="000E1FEA">
        <w:rPr>
          <w:b/>
          <w:bCs/>
          <w:iCs/>
          <w:lang w:bidi="en-US"/>
        </w:rPr>
        <w:t xml:space="preserve">tcalculate </w:t>
      </w:r>
      <w:r w:rsidRPr="000E1FEA">
        <w:rPr>
          <w:bCs/>
          <w:iCs/>
          <w:lang w:bidi="en-US"/>
        </w:rPr>
        <w:t>-0.749818 &lt; ttable 1.67866 and probability value 0.4572 &gt; 0.05. Thus, H0 is accepted and H1 is rejected, this shows that Regional Tax partially does not have a significant effect on Regional Expenditure in Districts or Municipalities in East Kalimantan Province in 2017-2021</w:t>
      </w:r>
      <w:r w:rsidR="00D70BDA">
        <w:rPr>
          <w:bCs/>
          <w:iCs/>
          <w:lang w:bidi="en-US"/>
        </w:rPr>
        <w:t xml:space="preserve"> </w:t>
      </w:r>
      <w:r w:rsidR="00D70BDA">
        <w:rPr>
          <w:bCs/>
          <w:iCs/>
          <w:lang w:bidi="en-US"/>
        </w:rPr>
        <w:fldChar w:fldCharType="begin" w:fldLock="1"/>
      </w:r>
      <w:r w:rsidR="00D70BDA">
        <w:rPr>
          <w:bCs/>
          <w:iCs/>
          <w:lang w:bidi="en-US"/>
        </w:rPr>
        <w:instrText>ADDIN CSL_CITATION {"citationItems":[{"id":"ITEM-1","itemData":{"ISSN":"2087-4669","author":[{"dropping-particle":"","family":"Asih","given":"Surya","non-dropping-particle":"","parse-names":false,"suffix":""}],"container-title":"Jurnal Akuntansi Bisnis dan Publik","id":"ITEM-1","issue":"1","issued":{"date-parts":[["2018"]]},"page":"177-191","title":"Pengaruh kontribusi pajak daerah, pendapatan asli daerah, retribusi daerah dan bagi hasil pajak terhadap belanja daerah dengan pertumbuhan ekonomi sebagai variabel moderating pemerintah kabupaten dan kota","type":"article-journal","volume":"9"},"uris":["http://www.mendeley.com/documents/?uuid=cea3718d-2224-4078-b661-b6e4487d067c"]}],"mendeley":{"formattedCitation":"(Asih, 2018)","plainTextFormattedCitation":"(Asih, 2018)","previouslyFormattedCitation":"(Asih, 2018)"},"properties":{"noteIndex":0},"schema":"https://github.com/citation-style-language/schema/raw/master/csl-citation.json"}</w:instrText>
      </w:r>
      <w:r w:rsidR="00D70BDA">
        <w:rPr>
          <w:bCs/>
          <w:iCs/>
          <w:lang w:bidi="en-US"/>
        </w:rPr>
        <w:fldChar w:fldCharType="separate"/>
      </w:r>
      <w:r w:rsidR="00D70BDA" w:rsidRPr="00D70BDA">
        <w:rPr>
          <w:bCs/>
          <w:iCs/>
          <w:noProof/>
          <w:lang w:bidi="en-US"/>
        </w:rPr>
        <w:t>(Asih, 2018)</w:t>
      </w:r>
      <w:r w:rsidR="00D70BDA">
        <w:rPr>
          <w:bCs/>
          <w:iCs/>
          <w:lang w:bidi="en-US"/>
        </w:rPr>
        <w:fldChar w:fldCharType="end"/>
      </w:r>
      <w:r w:rsidRPr="000E1FEA">
        <w:rPr>
          <w:bCs/>
          <w:iCs/>
          <w:lang w:bidi="en-US"/>
        </w:rPr>
        <w:t>.</w:t>
      </w:r>
    </w:p>
    <w:p w14:paraId="552ED874" w14:textId="77777777" w:rsidR="00815D88" w:rsidRPr="00815D88" w:rsidRDefault="00815D88" w:rsidP="00197D44">
      <w:pPr>
        <w:pStyle w:val="BodyText"/>
        <w:spacing w:line="240" w:lineRule="atLeast"/>
        <w:ind w:right="11"/>
        <w:jc w:val="both"/>
        <w:rPr>
          <w:b/>
          <w:bCs/>
          <w:iCs/>
          <w:lang w:val="en-ID" w:bidi="en-US"/>
        </w:rPr>
      </w:pPr>
      <w:r w:rsidRPr="000E1FEA">
        <w:rPr>
          <w:b/>
          <w:bCs/>
          <w:iCs/>
          <w:lang w:bidi="en-US"/>
        </w:rPr>
        <w:t>The Effect of Regional Levies on Regional Expenditures</w:t>
      </w:r>
    </w:p>
    <w:p w14:paraId="0132CE6F" w14:textId="77777777" w:rsidR="00815D88" w:rsidRPr="00815D88" w:rsidRDefault="00815D88" w:rsidP="00E94FFD">
      <w:pPr>
        <w:pStyle w:val="BodyText"/>
        <w:spacing w:line="240" w:lineRule="atLeast"/>
        <w:ind w:right="11" w:firstLine="720"/>
        <w:jc w:val="both"/>
        <w:rPr>
          <w:bCs/>
          <w:iCs/>
          <w:lang w:val="en-ID" w:bidi="en-US"/>
        </w:rPr>
      </w:pPr>
      <w:r w:rsidRPr="000E1FEA">
        <w:rPr>
          <w:bCs/>
          <w:iCs/>
          <w:lang w:bidi="en-US"/>
        </w:rPr>
        <w:t xml:space="preserve">The Regional Levy variable has a calculated value of 2.496267 and a probability value of 0.0162. Meanwhile, ttable with the number of samples (n) = 50, the number of variables (k) = 4, the significant level of α = 0.05, df 1 = k - 1 = 4 - 1 = 3, and df 2 = n - k = 50 - 4 = 46, then obtained ttable of 1.67866, so that </w:t>
      </w:r>
      <w:r w:rsidRPr="000E1FEA">
        <w:rPr>
          <w:b/>
          <w:bCs/>
          <w:iCs/>
          <w:lang w:bidi="en-US"/>
        </w:rPr>
        <w:t xml:space="preserve">tcalculate </w:t>
      </w:r>
      <w:r w:rsidRPr="000E1FEA">
        <w:rPr>
          <w:bCs/>
          <w:iCs/>
          <w:lang w:bidi="en-US"/>
        </w:rPr>
        <w:t xml:space="preserve">2.496267 &gt; ttable 1.67866 and probability value 0.0162 &lt; 0.05. Thus, H0 is rejected and H1 is accepted, this shows that the Regional Levy partially has a significant effect on Regional Expenditure in Districts or Municipalities in East Kalimantan Province in 2017-2021. </w:t>
      </w:r>
    </w:p>
    <w:p w14:paraId="15262835" w14:textId="3761E0D9" w:rsidR="00815D88" w:rsidRPr="00815D88" w:rsidRDefault="00815D88" w:rsidP="00197D44">
      <w:pPr>
        <w:pStyle w:val="BodyText"/>
        <w:spacing w:line="240" w:lineRule="atLeast"/>
        <w:ind w:right="11"/>
        <w:jc w:val="both"/>
        <w:rPr>
          <w:b/>
          <w:bCs/>
          <w:iCs/>
          <w:lang w:val="en-ID" w:bidi="en-US"/>
        </w:rPr>
      </w:pPr>
      <w:r w:rsidRPr="000E1FEA">
        <w:rPr>
          <w:b/>
          <w:bCs/>
          <w:iCs/>
          <w:lang w:bidi="en-US"/>
        </w:rPr>
        <w:t>The Effect of Local Original Revenue on Regional Expenditure</w:t>
      </w:r>
    </w:p>
    <w:p w14:paraId="73E12F5A" w14:textId="77777777" w:rsidR="00815D88" w:rsidRPr="00815D88" w:rsidRDefault="00815D88" w:rsidP="00E94FFD">
      <w:pPr>
        <w:pStyle w:val="BodyText"/>
        <w:spacing w:line="240" w:lineRule="atLeast"/>
        <w:ind w:right="11" w:firstLine="720"/>
        <w:jc w:val="both"/>
        <w:rPr>
          <w:bCs/>
          <w:iCs/>
          <w:lang w:val="en-ID" w:bidi="en-US"/>
        </w:rPr>
      </w:pPr>
      <w:r w:rsidRPr="000E1FEA">
        <w:rPr>
          <w:bCs/>
          <w:iCs/>
          <w:lang w:bidi="en-US"/>
        </w:rPr>
        <w:t xml:space="preserve">The Regional Original Income variable has a calculated value of 3.662802 and a probability value of 0.0006. Meanwhile, ttable with the number of samples (n) = 50, the number of variables (k) = 4, the significant level of α = 0.05, df 1 = k - 1 = 4 - 1 = 3, and df 2 = n - k = 50 - 4 = 46, then obtained ttable of 1.67866, so that </w:t>
      </w:r>
      <w:r w:rsidRPr="000E1FEA">
        <w:rPr>
          <w:b/>
          <w:bCs/>
          <w:iCs/>
          <w:lang w:bidi="en-US"/>
        </w:rPr>
        <w:t xml:space="preserve">tcalculate </w:t>
      </w:r>
      <w:r w:rsidRPr="000E1FEA">
        <w:rPr>
          <w:bCs/>
          <w:iCs/>
          <w:lang w:bidi="en-US"/>
        </w:rPr>
        <w:t xml:space="preserve">3.662802 &gt; ttable 1.67866 and probability value 0.0006 &lt; 0.05. Thus, H0 is rejected and H1 is accepted, this shows that Regional Original Revenue partially has a significant effect on Regional Expenditure in Districts or Municipalities in East Kalimantan Province in 2017-2021. </w:t>
      </w:r>
    </w:p>
    <w:p w14:paraId="5B24ADD7" w14:textId="2B0E0898" w:rsidR="000E1FEA" w:rsidRPr="000E1FEA" w:rsidRDefault="00465FE9" w:rsidP="00197D44">
      <w:pPr>
        <w:pStyle w:val="BodyText"/>
        <w:spacing w:line="240" w:lineRule="atLeast"/>
        <w:ind w:right="11"/>
        <w:jc w:val="both"/>
        <w:rPr>
          <w:b/>
          <w:bCs/>
          <w:iCs/>
          <w:lang w:val="en-US" w:bidi="en-US"/>
        </w:rPr>
      </w:pPr>
      <w:r w:rsidRPr="000E1FEA">
        <w:rPr>
          <w:b/>
          <w:bCs/>
          <w:iCs/>
          <w:lang w:bidi="en-US"/>
        </w:rPr>
        <w:t>Research Discussion</w:t>
      </w:r>
    </w:p>
    <w:p w14:paraId="2A97437C" w14:textId="77777777" w:rsidR="00465FE9" w:rsidRDefault="00465FE9" w:rsidP="00197D44">
      <w:pPr>
        <w:pStyle w:val="BodyText"/>
        <w:spacing w:line="240" w:lineRule="atLeast"/>
        <w:ind w:right="11"/>
        <w:jc w:val="both"/>
        <w:rPr>
          <w:bCs/>
          <w:iCs/>
          <w:lang w:val="en-ID" w:bidi="en-US"/>
        </w:rPr>
      </w:pPr>
      <w:r w:rsidRPr="00465FE9">
        <w:rPr>
          <w:b/>
          <w:bCs/>
          <w:iCs/>
          <w:lang w:val="en-ID" w:bidi="en-US"/>
        </w:rPr>
        <w:t>The Influence of Local Taxes, Regional Levies, and Local Revenue on Regional Expenditure</w:t>
      </w:r>
      <w:r w:rsidRPr="00465FE9">
        <w:rPr>
          <w:bCs/>
          <w:iCs/>
          <w:lang w:val="en-ID" w:bidi="en-US"/>
        </w:rPr>
        <w:t xml:space="preserve"> </w:t>
      </w:r>
    </w:p>
    <w:p w14:paraId="12713461" w14:textId="35F59D10" w:rsidR="00465FE9" w:rsidRPr="00465FE9" w:rsidRDefault="00465FE9" w:rsidP="00465FE9">
      <w:pPr>
        <w:pStyle w:val="BodyText"/>
        <w:spacing w:line="240" w:lineRule="atLeast"/>
        <w:ind w:right="11" w:firstLine="720"/>
        <w:jc w:val="both"/>
        <w:rPr>
          <w:bCs/>
          <w:iCs/>
          <w:lang w:val="en-ID" w:bidi="en-US"/>
        </w:rPr>
      </w:pPr>
      <w:r w:rsidRPr="00465FE9">
        <w:rPr>
          <w:bCs/>
          <w:iCs/>
          <w:lang w:val="en-ID" w:bidi="en-US"/>
        </w:rPr>
        <w:t>The results of variable testing show that the calculated F-value is 1.314531, and the probability value is 0.281095. Meanwhile, the tabulated F-value is 2.80. Therefore, the calculated F-value of 1.314531 is less than 2.80, and the probability value of 0.281095 is greater than 0.05. Thus, the null hypothesis (H0) is rejected, and the alternative hypothesis (H1) is accepted. This indicates that Local Taxes, Regional Levies, and Local Revenue collectively have a significant influence on Regional Expenditure in districts and cities in East Kalimantan Province from 2017 to 2021.</w:t>
      </w:r>
    </w:p>
    <w:p w14:paraId="1BF31AA6" w14:textId="77777777" w:rsidR="00465FE9" w:rsidRPr="00465FE9" w:rsidRDefault="00465FE9" w:rsidP="00465FE9">
      <w:pPr>
        <w:pStyle w:val="BodyText"/>
        <w:spacing w:line="240" w:lineRule="atLeast"/>
        <w:ind w:right="11" w:firstLine="720"/>
        <w:jc w:val="both"/>
        <w:rPr>
          <w:bCs/>
          <w:iCs/>
          <w:lang w:val="en-ID" w:bidi="en-US"/>
        </w:rPr>
      </w:pPr>
      <w:r w:rsidRPr="00465FE9">
        <w:rPr>
          <w:bCs/>
          <w:iCs/>
          <w:lang w:val="en-ID" w:bidi="en-US"/>
        </w:rPr>
        <w:t>This is consistent with prior research (Rubiyanto &amp; Rahayu, 2019) that supports this study. "The Influence of Local Taxes and Regional Levies on Regional Expenditure in Mojokerto District for the Period 2013-2017" states that both Local Taxes and Regional Levies, when considered together, significantly influence Regional Expenditure.</w:t>
      </w:r>
    </w:p>
    <w:p w14:paraId="585208A0" w14:textId="77777777" w:rsidR="00465FE9" w:rsidRPr="00465FE9" w:rsidRDefault="00465FE9" w:rsidP="00465FE9">
      <w:pPr>
        <w:pStyle w:val="BodyText"/>
        <w:spacing w:line="240" w:lineRule="atLeast"/>
        <w:ind w:right="11" w:firstLine="720"/>
        <w:jc w:val="both"/>
        <w:rPr>
          <w:bCs/>
          <w:iCs/>
          <w:lang w:val="en-ID" w:bidi="en-US"/>
        </w:rPr>
      </w:pPr>
      <w:r w:rsidRPr="00465FE9">
        <w:rPr>
          <w:bCs/>
          <w:iCs/>
          <w:lang w:val="en-ID" w:bidi="en-US"/>
        </w:rPr>
        <w:t>In this context, it aligns with agency theory, where Regional Governments are accountable for their regional expenditures to the central government, and an increase in Regional Expenditure is accompanied by an increase in Local Taxes, Regional Levies, and Local Revenue.</w:t>
      </w:r>
    </w:p>
    <w:p w14:paraId="35DE588A" w14:textId="77777777" w:rsidR="00465FE9" w:rsidRDefault="00465FE9" w:rsidP="00197D44">
      <w:pPr>
        <w:pStyle w:val="BodyText"/>
        <w:spacing w:line="240" w:lineRule="atLeast"/>
        <w:ind w:right="11"/>
        <w:jc w:val="both"/>
        <w:rPr>
          <w:bCs/>
          <w:iCs/>
          <w:lang w:val="en-ID" w:bidi="en-US"/>
        </w:rPr>
      </w:pPr>
      <w:r w:rsidRPr="00465FE9">
        <w:rPr>
          <w:b/>
          <w:bCs/>
          <w:iCs/>
          <w:lang w:val="en-ID" w:bidi="en-US"/>
        </w:rPr>
        <w:t>The Influence of Local Taxes on Regional Expenditure</w:t>
      </w:r>
      <w:r w:rsidRPr="00465FE9">
        <w:rPr>
          <w:bCs/>
          <w:iCs/>
          <w:lang w:val="en-ID" w:bidi="en-US"/>
        </w:rPr>
        <w:t xml:space="preserve"> </w:t>
      </w:r>
    </w:p>
    <w:p w14:paraId="5E21D66A" w14:textId="0804A944" w:rsidR="00465FE9" w:rsidRPr="00465FE9" w:rsidRDefault="00465FE9" w:rsidP="00465FE9">
      <w:pPr>
        <w:pStyle w:val="BodyText"/>
        <w:spacing w:line="240" w:lineRule="atLeast"/>
        <w:ind w:right="11" w:firstLine="720"/>
        <w:jc w:val="both"/>
        <w:rPr>
          <w:bCs/>
          <w:iCs/>
          <w:lang w:val="en-ID" w:bidi="en-US"/>
        </w:rPr>
      </w:pPr>
      <w:r w:rsidRPr="00465FE9">
        <w:rPr>
          <w:bCs/>
          <w:iCs/>
          <w:lang w:val="en-ID" w:bidi="en-US"/>
        </w:rPr>
        <w:t>The results of variable testing reveal that Local Taxes have a t-value of -0.749818, and the probability value is 0.4572. In contrast, the tabulated t-value is 1.67866. Therefore, the calculated t-value of -0.749818 is less than the tabulated t-value of 1.67866, and the probability value of 0.4572 is greater than 0.05. Consequently, the null hypothesis (H0) is accepted, and the alternative hypothesis (H1) is rejected. This indicates that Local Taxes individually do not have a significant influence on Regional Expenditure in districts and cities in East Kalimantan Province from 2017 to 2021.</w:t>
      </w:r>
    </w:p>
    <w:p w14:paraId="532B76C0" w14:textId="77777777" w:rsidR="00465FE9" w:rsidRPr="00465FE9" w:rsidRDefault="00465FE9" w:rsidP="00465FE9">
      <w:pPr>
        <w:pStyle w:val="BodyText"/>
        <w:spacing w:line="240" w:lineRule="atLeast"/>
        <w:ind w:right="11" w:firstLine="720"/>
        <w:jc w:val="both"/>
        <w:rPr>
          <w:bCs/>
          <w:iCs/>
          <w:lang w:val="en-ID" w:bidi="en-US"/>
        </w:rPr>
      </w:pPr>
      <w:r w:rsidRPr="00465FE9">
        <w:rPr>
          <w:bCs/>
          <w:iCs/>
          <w:lang w:val="en-ID" w:bidi="en-US"/>
        </w:rPr>
        <w:t>These findings do not align with prior research (Rubiyanto &amp; Rahayu, 2019) "The Influence of Local Taxes and Regional Levies on Regional Expenditure in Mojokerto District for the Period 2013-2017." In this study, it is stated that Local Taxes significantly and positively influence Regional Expenditure. When Local Taxes increase, Regional Expenditure also increases, and vice versa.</w:t>
      </w:r>
    </w:p>
    <w:p w14:paraId="45778036" w14:textId="77777777" w:rsidR="00465FE9" w:rsidRPr="00465FE9" w:rsidRDefault="00465FE9" w:rsidP="00465FE9">
      <w:pPr>
        <w:pStyle w:val="BodyText"/>
        <w:spacing w:line="240" w:lineRule="atLeast"/>
        <w:ind w:right="11" w:firstLine="720"/>
        <w:jc w:val="both"/>
        <w:rPr>
          <w:bCs/>
          <w:iCs/>
          <w:lang w:val="en-ID" w:bidi="en-US"/>
        </w:rPr>
      </w:pPr>
      <w:r w:rsidRPr="00465FE9">
        <w:rPr>
          <w:bCs/>
          <w:iCs/>
          <w:lang w:val="en-ID" w:bidi="en-US"/>
        </w:rPr>
        <w:t>In this context, it aligns with agency theory, where Regional Governments are accountable for their regional expenditures to the central government, and Regional Expenditure does not increase when Local Taxes remain unchanged.</w:t>
      </w:r>
    </w:p>
    <w:p w14:paraId="0D64E507" w14:textId="77777777" w:rsidR="00465FE9" w:rsidRDefault="00465FE9" w:rsidP="00197D44">
      <w:pPr>
        <w:pStyle w:val="BodyText"/>
        <w:spacing w:line="240" w:lineRule="atLeast"/>
        <w:ind w:right="11"/>
        <w:jc w:val="both"/>
        <w:rPr>
          <w:bCs/>
          <w:iCs/>
          <w:lang w:val="en-ID" w:bidi="en-US"/>
        </w:rPr>
      </w:pPr>
      <w:r w:rsidRPr="00465FE9">
        <w:rPr>
          <w:b/>
          <w:bCs/>
          <w:iCs/>
          <w:lang w:val="en-ID" w:bidi="en-US"/>
        </w:rPr>
        <w:t>The Influence of Regional Levies on Regional Expenditure</w:t>
      </w:r>
      <w:r w:rsidRPr="00465FE9">
        <w:rPr>
          <w:bCs/>
          <w:iCs/>
          <w:lang w:val="en-ID" w:bidi="en-US"/>
        </w:rPr>
        <w:t xml:space="preserve"> </w:t>
      </w:r>
    </w:p>
    <w:p w14:paraId="147E7701" w14:textId="327D564F" w:rsidR="00465FE9" w:rsidRPr="00465FE9" w:rsidRDefault="00465FE9" w:rsidP="00465FE9">
      <w:pPr>
        <w:pStyle w:val="BodyText"/>
        <w:spacing w:line="240" w:lineRule="atLeast"/>
        <w:ind w:right="11" w:firstLine="720"/>
        <w:jc w:val="both"/>
        <w:rPr>
          <w:bCs/>
          <w:iCs/>
          <w:lang w:val="en-ID" w:bidi="en-US"/>
        </w:rPr>
      </w:pPr>
      <w:r w:rsidRPr="00465FE9">
        <w:rPr>
          <w:bCs/>
          <w:iCs/>
          <w:lang w:val="en-ID" w:bidi="en-US"/>
        </w:rPr>
        <w:t>The results of variable testing show that Regional Levies have a t-value of 2.496267, and the probability value is 0.0162. Meanwhile, the tabulated t-value is 1.67866. Therefore, the calculated t-value of 2.496267 is greater than the tabulated t-value of 1.67866, and the probability value of 0.0162 is less than 0.05. Thus, the null hypothesis (H0) is rejected, and the alternative hypothesis (H1) is accepted. This indicates that Regional Levies individually have a significant influence on Regional Expenditure in districts and cities in East Kalimantan Province from 2017 to 2021.</w:t>
      </w:r>
    </w:p>
    <w:p w14:paraId="52A81D9B" w14:textId="77777777" w:rsidR="00465FE9" w:rsidRPr="00465FE9" w:rsidRDefault="00465FE9" w:rsidP="00465FE9">
      <w:pPr>
        <w:pStyle w:val="BodyText"/>
        <w:spacing w:line="240" w:lineRule="atLeast"/>
        <w:ind w:right="11" w:firstLine="720"/>
        <w:jc w:val="both"/>
        <w:rPr>
          <w:bCs/>
          <w:iCs/>
          <w:lang w:val="en-ID" w:bidi="en-US"/>
        </w:rPr>
      </w:pPr>
      <w:r w:rsidRPr="00465FE9">
        <w:rPr>
          <w:bCs/>
          <w:iCs/>
          <w:lang w:val="en-ID" w:bidi="en-US"/>
        </w:rPr>
        <w:t>This is consistent with prior research (Rubiyanto &amp; Rahayu, 2019) that supports this study. "The Influence of Local Taxes and Regional Levies on Regional Expenditure in Mojokerto District for the Period 2013-2017" states that the Regional Levies significantly and positively influence Regional Expenditure. This result is also supported by previous research (Rubiyanto &amp; Rahayu, 2019) "The Influence of Local Taxes, Regional Levies, and General Allocation Fund on Regional Expenditure in North Sumatra Province."</w:t>
      </w:r>
    </w:p>
    <w:p w14:paraId="16849EA6" w14:textId="77777777" w:rsidR="00465FE9" w:rsidRPr="00465FE9" w:rsidRDefault="00465FE9" w:rsidP="00465FE9">
      <w:pPr>
        <w:pStyle w:val="BodyText"/>
        <w:spacing w:line="240" w:lineRule="atLeast"/>
        <w:ind w:right="11" w:firstLine="720"/>
        <w:jc w:val="both"/>
        <w:rPr>
          <w:bCs/>
          <w:iCs/>
          <w:lang w:val="en-ID" w:bidi="en-US"/>
        </w:rPr>
      </w:pPr>
      <w:r w:rsidRPr="00465FE9">
        <w:rPr>
          <w:bCs/>
          <w:iCs/>
          <w:lang w:val="en-ID" w:bidi="en-US"/>
        </w:rPr>
        <w:t>In this context, it aligns with agency theory, where Regional Governments are accountable for their regional expenditures to the central government, and an increase in Regional Expenditure is accompanied by an increase in Regional Levies.</w:t>
      </w:r>
    </w:p>
    <w:p w14:paraId="5437311C" w14:textId="77777777" w:rsidR="00465FE9" w:rsidRDefault="00465FE9" w:rsidP="00197D44">
      <w:pPr>
        <w:pStyle w:val="BodyText"/>
        <w:spacing w:line="240" w:lineRule="atLeast"/>
        <w:ind w:right="11"/>
        <w:jc w:val="both"/>
        <w:rPr>
          <w:bCs/>
          <w:iCs/>
          <w:lang w:val="en-ID" w:bidi="en-US"/>
        </w:rPr>
      </w:pPr>
      <w:r w:rsidRPr="00465FE9">
        <w:rPr>
          <w:b/>
          <w:bCs/>
          <w:iCs/>
          <w:lang w:val="en-ID" w:bidi="en-US"/>
        </w:rPr>
        <w:t>The Influence of Local Revenue on Regional Expenditure</w:t>
      </w:r>
      <w:r w:rsidRPr="00465FE9">
        <w:rPr>
          <w:bCs/>
          <w:iCs/>
          <w:lang w:val="en-ID" w:bidi="en-US"/>
        </w:rPr>
        <w:t xml:space="preserve"> </w:t>
      </w:r>
    </w:p>
    <w:p w14:paraId="78C709E3" w14:textId="72B2E63A" w:rsidR="00465FE9" w:rsidRPr="00465FE9" w:rsidRDefault="00465FE9" w:rsidP="00465FE9">
      <w:pPr>
        <w:pStyle w:val="BodyText"/>
        <w:spacing w:line="240" w:lineRule="atLeast"/>
        <w:ind w:right="11" w:firstLine="720"/>
        <w:jc w:val="both"/>
        <w:rPr>
          <w:bCs/>
          <w:iCs/>
          <w:lang w:val="en-ID" w:bidi="en-US"/>
        </w:rPr>
      </w:pPr>
      <w:r w:rsidRPr="00465FE9">
        <w:rPr>
          <w:bCs/>
          <w:iCs/>
          <w:lang w:val="en-ID" w:bidi="en-US"/>
        </w:rPr>
        <w:t>The results of variable testing show that Local Revenue has a t-value of 3.662802, and the probability value is 0.0006. Meanwhile, the tabulated t-value is 1.67866. Therefore, the calculated t-value of 3.662802 is greater than the tabulated t-value of 1.67866, and the probability value of 0.0006 is less than 0.05. Thus, the null hypothesis (H0) is rejected, and the alternative hypothesis (H1) is accepted. This indicates that Local Revenue individually has a significant influence on Regional Expenditure in districts and cities in East Kalimantan Province from 2017 to 2021.</w:t>
      </w:r>
    </w:p>
    <w:p w14:paraId="06D34387" w14:textId="5D8798E7" w:rsidR="00465FE9" w:rsidRPr="00465FE9" w:rsidRDefault="00465FE9" w:rsidP="00465FE9">
      <w:pPr>
        <w:pStyle w:val="BodyText"/>
        <w:spacing w:line="240" w:lineRule="atLeast"/>
        <w:ind w:right="11" w:firstLine="720"/>
        <w:jc w:val="both"/>
        <w:rPr>
          <w:bCs/>
          <w:iCs/>
          <w:lang w:val="en-ID" w:bidi="en-US"/>
        </w:rPr>
      </w:pPr>
      <w:r w:rsidRPr="00465FE9">
        <w:rPr>
          <w:bCs/>
          <w:iCs/>
          <w:lang w:val="en-ID" w:bidi="en-US"/>
        </w:rPr>
        <w:t>This is consistent with prior research (Suryani, 2018) that supports this study. "The Flypaper Effect on Local Revenue (PAD) on Regional Expenditure (Study in Regencies/Cities in East Java, Central Java, and West Java Provinces for the Period 2011-2013)" states that there is a significant influence of the Local Revenue (PAD) variable on Regional Expenditure in regencies/cities in East Java, Central Java, and West Java Provinces</w:t>
      </w:r>
      <w:r w:rsidR="00075E3B">
        <w:rPr>
          <w:bCs/>
          <w:iCs/>
          <w:lang w:val="en-ID" w:bidi="en-US"/>
        </w:rPr>
        <w:t xml:space="preserve"> </w:t>
      </w:r>
      <w:r w:rsidR="00075E3B">
        <w:rPr>
          <w:bCs/>
          <w:iCs/>
          <w:lang w:val="en-ID" w:bidi="en-US"/>
        </w:rPr>
        <w:fldChar w:fldCharType="begin" w:fldLock="1"/>
      </w:r>
      <w:r w:rsidR="00075E3B">
        <w:rPr>
          <w:bCs/>
          <w:iCs/>
          <w:lang w:val="en-ID" w:bidi="en-US"/>
        </w:rPr>
        <w:instrText>ADDIN CSL_CITATION {"citationItems":[{"id":"ITEM-1","itemData":{"ISSN":"2548-3501","author":[{"dropping-particle":"","family":"Suryani","given":"Ade Irma","non-dropping-particle":"","parse-names":false,"suffix":""}],"container-title":"Journal of Accounting Science","id":"ITEM-1","issue":"2","issued":{"date-parts":[["2018"]]},"page":"165-179","title":"Flypaper Effect Pada Pendapatan Asli Daerah (PAD) dan Dana Alokasi Umum (DAU) Terhadap Belanja Daerah (Studi Pada Pemerintahan Kabupaten/Kota di Provinsi Jawa Timur, Jawa Tengah dan Jawa Barat Periode 2011-2013)","type":"article-journal","volume":"2"},"uris":["http://www.mendeley.com/documents/?uuid=3fdbabec-089f-4e13-9ac9-7fdd9fc849c4"]}],"mendeley":{"formattedCitation":"(Suryani, 2018)","plainTextFormattedCitation":"(Suryani, 2018)","previouslyFormattedCitation":"(Suryani, 2018)"},"properties":{"noteIndex":0},"schema":"https://github.com/citation-style-language/schema/raw/master/csl-citation.json"}</w:instrText>
      </w:r>
      <w:r w:rsidR="00075E3B">
        <w:rPr>
          <w:bCs/>
          <w:iCs/>
          <w:lang w:val="en-ID" w:bidi="en-US"/>
        </w:rPr>
        <w:fldChar w:fldCharType="separate"/>
      </w:r>
      <w:r w:rsidR="00075E3B" w:rsidRPr="00075E3B">
        <w:rPr>
          <w:bCs/>
          <w:iCs/>
          <w:noProof/>
          <w:lang w:val="en-ID" w:bidi="en-US"/>
        </w:rPr>
        <w:t>(Suryani, 2018)</w:t>
      </w:r>
      <w:r w:rsidR="00075E3B">
        <w:rPr>
          <w:bCs/>
          <w:iCs/>
          <w:lang w:val="en-ID" w:bidi="en-US"/>
        </w:rPr>
        <w:fldChar w:fldCharType="end"/>
      </w:r>
      <w:r w:rsidRPr="00465FE9">
        <w:rPr>
          <w:bCs/>
          <w:iCs/>
          <w:lang w:val="en-ID" w:bidi="en-US"/>
        </w:rPr>
        <w:t>. This implies that regional government spending is adjusted to changes in regional government receipts or income changes before expenditure changes</w:t>
      </w:r>
      <w:r w:rsidR="00075E3B">
        <w:rPr>
          <w:bCs/>
          <w:iCs/>
          <w:lang w:val="en-ID" w:bidi="en-US"/>
        </w:rPr>
        <w:t xml:space="preserve"> </w:t>
      </w:r>
      <w:r w:rsidR="00075E3B">
        <w:rPr>
          <w:bCs/>
          <w:iCs/>
          <w:lang w:val="en-ID" w:bidi="en-US"/>
        </w:rPr>
        <w:fldChar w:fldCharType="begin" w:fldLock="1"/>
      </w:r>
      <w:r w:rsidR="00075E3B">
        <w:rPr>
          <w:bCs/>
          <w:iCs/>
          <w:lang w:val="en-ID" w:bidi="en-US"/>
        </w:rPr>
        <w:instrText>ADDIN CSL_CITATION {"citationItems":[{"id":"ITEM-1","itemData":{"ISSN":"2685-3183","author":[{"dropping-particle":"","family":"Salawali","given":"Wiwin Anggriani","non-dropping-particle":"","parse-names":false,"suffix":""},{"dropping-particle":"","family":"Kindangen","given":"Paulus","non-dropping-particle":"","parse-names":false,"suffix":""},{"dropping-particle":"","family":"Lapian","given":"Agnes C H","non-dropping-particle":"","parse-names":false,"suffix":""}],"container-title":"Jurnal Pembangunan Ekonomi Dan Keuangan Daerah","id":"ITEM-1","issue":"2","issued":{"date-parts":[["2016"]]},"page":"20-39","title":"Flypaper Effect pada Dana Alokasi Umum (DAU) dan Pendapatan Asli Daerah (PAD) Serta Pengaruhnya terhadap Belanja Daerah Kabupaten/kota di Sulawesi Tengah","type":"article-journal","volume":"18"},"uris":["http://www.mendeley.com/documents/?uuid=fe237229-27dc-4dbe-ba8d-18792555571a"]}],"mendeley":{"formattedCitation":"(Salawali et al., 2016)","plainTextFormattedCitation":"(Salawali et al., 2016)","previouslyFormattedCitation":"(Salawali et al., 2016)"},"properties":{"noteIndex":0},"schema":"https://github.com/citation-style-language/schema/raw/master/csl-citation.json"}</w:instrText>
      </w:r>
      <w:r w:rsidR="00075E3B">
        <w:rPr>
          <w:bCs/>
          <w:iCs/>
          <w:lang w:val="en-ID" w:bidi="en-US"/>
        </w:rPr>
        <w:fldChar w:fldCharType="separate"/>
      </w:r>
      <w:r w:rsidR="00075E3B" w:rsidRPr="00075E3B">
        <w:rPr>
          <w:bCs/>
          <w:iCs/>
          <w:noProof/>
          <w:lang w:val="en-ID" w:bidi="en-US"/>
        </w:rPr>
        <w:t>(Salawali et al., 2016)</w:t>
      </w:r>
      <w:r w:rsidR="00075E3B">
        <w:rPr>
          <w:bCs/>
          <w:iCs/>
          <w:lang w:val="en-ID" w:bidi="en-US"/>
        </w:rPr>
        <w:fldChar w:fldCharType="end"/>
      </w:r>
      <w:r w:rsidRPr="00465FE9">
        <w:rPr>
          <w:bCs/>
          <w:iCs/>
          <w:lang w:val="en-ID" w:bidi="en-US"/>
        </w:rPr>
        <w:t>.</w:t>
      </w:r>
    </w:p>
    <w:p w14:paraId="71D24178" w14:textId="77777777" w:rsidR="00465FE9" w:rsidRPr="00465FE9" w:rsidRDefault="00465FE9" w:rsidP="00465FE9">
      <w:pPr>
        <w:pStyle w:val="BodyText"/>
        <w:spacing w:line="240" w:lineRule="atLeast"/>
        <w:ind w:right="11" w:firstLine="720"/>
        <w:jc w:val="both"/>
        <w:rPr>
          <w:bCs/>
          <w:iCs/>
          <w:lang w:val="en-ID" w:bidi="en-US"/>
        </w:rPr>
      </w:pPr>
      <w:r w:rsidRPr="00465FE9">
        <w:rPr>
          <w:bCs/>
          <w:iCs/>
          <w:lang w:val="en-ID" w:bidi="en-US"/>
        </w:rPr>
        <w:t>In this context, it aligns with agency theory, where Regional Governments are accountable for their regional expenditures to the central government, and an increase in Regional Expenditure is accompanied by an increase in Local Revenue.</w:t>
      </w:r>
    </w:p>
    <w:p w14:paraId="0B605026" w14:textId="77777777" w:rsidR="00CA0159" w:rsidRPr="00875F46" w:rsidRDefault="00CA0159" w:rsidP="002D1461">
      <w:pPr>
        <w:pStyle w:val="BodyText"/>
        <w:spacing w:line="240" w:lineRule="atLeast"/>
        <w:ind w:right="11"/>
        <w:jc w:val="both"/>
        <w:rPr>
          <w:iCs/>
          <w:lang w:val="en-US"/>
        </w:rPr>
      </w:pPr>
    </w:p>
    <w:p w14:paraId="61E3A37F" w14:textId="77777777" w:rsidR="00C67451" w:rsidRPr="004A0F79" w:rsidRDefault="00C67451" w:rsidP="00DA0189">
      <w:pPr>
        <w:pBdr>
          <w:top w:val="nil"/>
          <w:left w:val="nil"/>
          <w:bottom w:val="nil"/>
          <w:right w:val="nil"/>
          <w:between w:val="nil"/>
        </w:pBdr>
        <w:jc w:val="both"/>
        <w:rPr>
          <w:color w:val="000000"/>
          <w:sz w:val="28"/>
          <w:szCs w:val="28"/>
        </w:rPr>
      </w:pPr>
      <w:r w:rsidRPr="004A0F79">
        <w:rPr>
          <w:b/>
          <w:color w:val="000000"/>
          <w:sz w:val="28"/>
          <w:szCs w:val="28"/>
        </w:rPr>
        <w:t>Conclusion</w:t>
      </w:r>
      <w:bookmarkStart w:id="51" w:name="_30j0zll" w:colFirst="0" w:colLast="0"/>
      <w:bookmarkEnd w:id="51"/>
    </w:p>
    <w:p w14:paraId="4D65CC0A" w14:textId="77777777" w:rsidR="00465FE9" w:rsidRDefault="00465FE9" w:rsidP="00197D44">
      <w:pPr>
        <w:pBdr>
          <w:top w:val="nil"/>
          <w:left w:val="nil"/>
          <w:bottom w:val="nil"/>
          <w:right w:val="nil"/>
          <w:between w:val="nil"/>
        </w:pBdr>
        <w:ind w:firstLine="720"/>
        <w:jc w:val="both"/>
        <w:rPr>
          <w:iCs/>
          <w:lang w:bidi="en-US"/>
        </w:rPr>
      </w:pPr>
      <w:r w:rsidRPr="000E1FEA">
        <w:rPr>
          <w:iCs/>
          <w:lang w:bidi="en-US"/>
        </w:rPr>
        <w:t>Based on the results of data processing in chapter IV, data analysis, and discussion of the Effect of Regional Taxes, Regional Levies, and Regional Original Revenues on Regency and City Regional Expenditures in East Kalimantan Province in 2017-2021 which were processed using EViews 12 with a total of 50 samples. Thus, the following conclusions can be drawn;</w:t>
      </w:r>
      <w:r>
        <w:rPr>
          <w:iCs/>
          <w:lang w:bidi="en-US"/>
        </w:rPr>
        <w:t xml:space="preserve"> </w:t>
      </w:r>
      <w:r w:rsidRPr="000E1FEA">
        <w:rPr>
          <w:iCs/>
          <w:lang w:bidi="en-US"/>
        </w:rPr>
        <w:t>1.</w:t>
      </w:r>
      <w:r>
        <w:rPr>
          <w:iCs/>
          <w:lang w:bidi="en-US"/>
        </w:rPr>
        <w:t xml:space="preserve"> </w:t>
      </w:r>
      <w:r w:rsidRPr="000E1FEA">
        <w:rPr>
          <w:iCs/>
          <w:lang w:bidi="en-US"/>
        </w:rPr>
        <w:t>Regional</w:t>
      </w:r>
      <w:r>
        <w:rPr>
          <w:iCs/>
          <w:lang w:bidi="en-US"/>
        </w:rPr>
        <w:t xml:space="preserve"> </w:t>
      </w:r>
      <w:r w:rsidRPr="000E1FEA">
        <w:rPr>
          <w:iCs/>
          <w:lang w:bidi="en-US"/>
        </w:rPr>
        <w:t>Taxes, Regional Levies, and Local Original Revenues have a significant effect simultaneously on Regional Expenditures. This is proven by the results of variable testing that the calculated value is 1.314531 and the probability value is 0.281095. While the ftable is 2.80 so that the calculation is 1.314531 &gt; 2.80 and the probability value is 0.281095 &gt; 0.05.</w:t>
      </w:r>
    </w:p>
    <w:p w14:paraId="466854A9" w14:textId="6E6AC1DD" w:rsidR="00465FE9" w:rsidRPr="00465FE9" w:rsidRDefault="00465FE9" w:rsidP="00197D44">
      <w:pPr>
        <w:pBdr>
          <w:top w:val="nil"/>
          <w:left w:val="nil"/>
          <w:bottom w:val="nil"/>
          <w:right w:val="nil"/>
          <w:between w:val="nil"/>
        </w:pBdr>
        <w:ind w:firstLine="720"/>
        <w:jc w:val="both"/>
        <w:rPr>
          <w:iCs/>
          <w:lang w:bidi="en-US"/>
        </w:rPr>
      </w:pPr>
      <w:r w:rsidRPr="00D13638">
        <w:rPr>
          <w:iCs/>
          <w:lang w:bidi="en-US"/>
        </w:rPr>
        <w:t>Local</w:t>
      </w:r>
      <w:r>
        <w:rPr>
          <w:iCs/>
          <w:lang w:bidi="en-US"/>
        </w:rPr>
        <w:t xml:space="preserve"> </w:t>
      </w:r>
      <w:r w:rsidRPr="00D13638">
        <w:rPr>
          <w:iCs/>
          <w:lang w:bidi="en-US"/>
        </w:rPr>
        <w:t>tax does not have a significant effect on Regional Expenditure. This is proven by the results of variable testing that Regional Tax has a calculated value of -0.749818 and a probability value of 0.4572. While ttable is 1.67866 so that tcalculate -0.749818 &lt; ttable 1.67866 and probability value 0.4572 &gt; 0.05.</w:t>
      </w:r>
    </w:p>
    <w:p w14:paraId="2B84A133" w14:textId="6A8AABC5" w:rsidR="00465FE9" w:rsidRPr="00465FE9" w:rsidRDefault="00465FE9" w:rsidP="00197D44">
      <w:pPr>
        <w:pBdr>
          <w:top w:val="nil"/>
          <w:left w:val="nil"/>
          <w:bottom w:val="nil"/>
          <w:right w:val="nil"/>
          <w:between w:val="nil"/>
        </w:pBdr>
        <w:ind w:firstLine="720"/>
        <w:jc w:val="both"/>
        <w:rPr>
          <w:iCs/>
          <w:lang w:val="en-ID" w:bidi="en-US"/>
        </w:rPr>
      </w:pPr>
      <w:r w:rsidRPr="00D13638">
        <w:rPr>
          <w:iCs/>
          <w:lang w:bidi="en-US"/>
        </w:rPr>
        <w:t>Regional Retribution partially has a significant effect on Regional Expenditure. This is proven by the results of variable testing that the Regional Retribution has a calculated value of 2.496267 and a probability value of 0.0162. Meanwhile, the ttable is 1.67866, so the tcount is 2.496267 &gt; the table is 1.67866 and the probability value is 0.0162 &lt; 0.05.</w:t>
      </w:r>
    </w:p>
    <w:p w14:paraId="08C5A239" w14:textId="3B4D2BD8" w:rsidR="000E1FEA" w:rsidRPr="00465FE9" w:rsidRDefault="00465FE9" w:rsidP="00197D44">
      <w:pPr>
        <w:pBdr>
          <w:top w:val="nil"/>
          <w:left w:val="nil"/>
          <w:bottom w:val="nil"/>
          <w:right w:val="nil"/>
          <w:between w:val="nil"/>
        </w:pBdr>
        <w:ind w:firstLine="720"/>
        <w:jc w:val="both"/>
        <w:rPr>
          <w:iCs/>
          <w:lang w:val="en-ID" w:bidi="en-US"/>
        </w:rPr>
      </w:pPr>
      <w:r w:rsidRPr="000E1FEA">
        <w:rPr>
          <w:iCs/>
          <w:lang w:bidi="en-US"/>
        </w:rPr>
        <w:t>Local</w:t>
      </w:r>
      <w:r>
        <w:rPr>
          <w:iCs/>
          <w:lang w:bidi="en-US"/>
        </w:rPr>
        <w:t xml:space="preserve"> </w:t>
      </w:r>
      <w:r w:rsidRPr="000E1FEA">
        <w:rPr>
          <w:iCs/>
          <w:lang w:bidi="en-US"/>
        </w:rPr>
        <w:t>Original Revenue partially has a significant effect on Regional Expenditure. This is proven by the results of variable testing that Regional Original Revenue has a calculated value of 3.662802 and a probability value of 0.0006. Meanwhile, t</w:t>
      </w:r>
      <w:r w:rsidRPr="005C1A19">
        <w:rPr>
          <w:iCs/>
          <w:vertAlign w:val="subscript"/>
          <w:lang w:bidi="en-US"/>
        </w:rPr>
        <w:t>table</w:t>
      </w:r>
      <w:r w:rsidRPr="000E1FEA">
        <w:rPr>
          <w:iCs/>
          <w:lang w:bidi="en-US"/>
        </w:rPr>
        <w:t xml:space="preserve"> is 1.67866, so the t</w:t>
      </w:r>
      <w:r w:rsidRPr="005C1A19">
        <w:rPr>
          <w:iCs/>
          <w:vertAlign w:val="subscript"/>
          <w:lang w:bidi="en-US"/>
        </w:rPr>
        <w:t>count</w:t>
      </w:r>
      <w:r w:rsidRPr="000E1FEA">
        <w:rPr>
          <w:iCs/>
          <w:lang w:bidi="en-US"/>
        </w:rPr>
        <w:t xml:space="preserve"> is 3.662802 &gt; t</w:t>
      </w:r>
      <w:r w:rsidRPr="007F2933">
        <w:rPr>
          <w:iCs/>
          <w:vertAlign w:val="subscript"/>
          <w:lang w:bidi="en-US"/>
        </w:rPr>
        <w:t>table</w:t>
      </w:r>
      <w:r w:rsidRPr="000E1FEA">
        <w:rPr>
          <w:iCs/>
          <w:lang w:bidi="en-US"/>
        </w:rPr>
        <w:t xml:space="preserve"> is 1.67866 and the probability value is 0.0006 &lt; 0.05.</w:t>
      </w:r>
    </w:p>
    <w:p w14:paraId="5CB60297" w14:textId="77777777" w:rsidR="00875F46" w:rsidRDefault="00875F46" w:rsidP="00875F46">
      <w:pPr>
        <w:pBdr>
          <w:top w:val="nil"/>
          <w:left w:val="nil"/>
          <w:bottom w:val="nil"/>
          <w:right w:val="nil"/>
          <w:between w:val="nil"/>
        </w:pBdr>
        <w:spacing w:line="276" w:lineRule="auto"/>
        <w:jc w:val="both"/>
        <w:rPr>
          <w:b/>
          <w:color w:val="000000"/>
          <w:lang w:val="en-ID"/>
        </w:rPr>
      </w:pPr>
    </w:p>
    <w:p w14:paraId="52025A6B" w14:textId="77777777" w:rsidR="00197D44" w:rsidRDefault="00197D44" w:rsidP="00875F46">
      <w:pPr>
        <w:pBdr>
          <w:top w:val="nil"/>
          <w:left w:val="nil"/>
          <w:bottom w:val="nil"/>
          <w:right w:val="nil"/>
          <w:between w:val="nil"/>
        </w:pBdr>
        <w:spacing w:line="276" w:lineRule="auto"/>
        <w:jc w:val="both"/>
        <w:rPr>
          <w:b/>
          <w:color w:val="000000"/>
          <w:lang w:val="en-ID"/>
        </w:rPr>
      </w:pPr>
    </w:p>
    <w:p w14:paraId="0640277D" w14:textId="77777777" w:rsidR="00197D44" w:rsidRPr="00465FE9" w:rsidRDefault="00197D44" w:rsidP="00875F46">
      <w:pPr>
        <w:pBdr>
          <w:top w:val="nil"/>
          <w:left w:val="nil"/>
          <w:bottom w:val="nil"/>
          <w:right w:val="nil"/>
          <w:between w:val="nil"/>
        </w:pBdr>
        <w:spacing w:line="276" w:lineRule="auto"/>
        <w:jc w:val="both"/>
        <w:rPr>
          <w:b/>
          <w:color w:val="000000"/>
          <w:lang w:val="en-ID"/>
        </w:rPr>
      </w:pPr>
    </w:p>
    <w:p w14:paraId="4C281A5D" w14:textId="2E8367EB" w:rsidR="00C67451" w:rsidRPr="00BE23E5" w:rsidRDefault="00C67451">
      <w:pPr>
        <w:pBdr>
          <w:top w:val="nil"/>
          <w:left w:val="nil"/>
          <w:bottom w:val="nil"/>
          <w:right w:val="nil"/>
          <w:between w:val="nil"/>
        </w:pBdr>
        <w:spacing w:line="276" w:lineRule="auto"/>
        <w:jc w:val="both"/>
        <w:rPr>
          <w:b/>
          <w:color w:val="000000"/>
          <w:sz w:val="28"/>
          <w:szCs w:val="28"/>
          <w:lang w:val="en-ID"/>
        </w:rPr>
      </w:pPr>
      <w:r w:rsidRPr="00BE23E5">
        <w:rPr>
          <w:b/>
          <w:color w:val="000000"/>
          <w:sz w:val="28"/>
          <w:szCs w:val="28"/>
          <w:lang w:val="en-ID"/>
        </w:rPr>
        <w:t>References</w:t>
      </w:r>
    </w:p>
    <w:p w14:paraId="5853E177" w14:textId="07071B80" w:rsidR="00D70BDA" w:rsidRPr="00D70BDA" w:rsidRDefault="00D70BDA" w:rsidP="00D70BDA">
      <w:pPr>
        <w:widowControl w:val="0"/>
        <w:autoSpaceDE w:val="0"/>
        <w:autoSpaceDN w:val="0"/>
        <w:adjustRightInd w:val="0"/>
        <w:ind w:left="480" w:hanging="480"/>
        <w:jc w:val="both"/>
        <w:rPr>
          <w:noProof/>
        </w:rPr>
      </w:pPr>
      <w:r>
        <w:rPr>
          <w:lang w:val="en-US"/>
        </w:rPr>
        <w:fldChar w:fldCharType="begin" w:fldLock="1"/>
      </w:r>
      <w:r>
        <w:rPr>
          <w:lang w:val="en-US"/>
        </w:rPr>
        <w:instrText xml:space="preserve">ADDIN Mendeley Bibliography CSL_BIBLIOGRAPHY </w:instrText>
      </w:r>
      <w:r>
        <w:rPr>
          <w:lang w:val="en-US"/>
        </w:rPr>
        <w:fldChar w:fldCharType="separate"/>
      </w:r>
      <w:r w:rsidRPr="00D70BDA">
        <w:rPr>
          <w:noProof/>
        </w:rPr>
        <w:t xml:space="preserve">Asih, S. (2018). Pengaruh kontribusi pajak daerah, pendapatan asli daerah, retribusi daerah dan bagi hasil pajak terhadap belanja daerah dengan pertumbuhan ekonomi sebagai variabel moderating pemerintah kabupaten dan kota. </w:t>
      </w:r>
      <w:r w:rsidRPr="00D70BDA">
        <w:rPr>
          <w:i/>
          <w:iCs/>
          <w:noProof/>
        </w:rPr>
        <w:t>Jurnal Akuntansi Bisnis Dan Publik</w:t>
      </w:r>
      <w:r w:rsidRPr="00D70BDA">
        <w:rPr>
          <w:noProof/>
        </w:rPr>
        <w:t xml:space="preserve">, </w:t>
      </w:r>
      <w:r w:rsidRPr="00D70BDA">
        <w:rPr>
          <w:i/>
          <w:iCs/>
          <w:noProof/>
        </w:rPr>
        <w:t>9</w:t>
      </w:r>
      <w:r w:rsidRPr="00D70BDA">
        <w:rPr>
          <w:noProof/>
        </w:rPr>
        <w:t>(1), 177–191.</w:t>
      </w:r>
    </w:p>
    <w:p w14:paraId="24FD6BFF" w14:textId="0F5D51D0" w:rsidR="00D70BDA" w:rsidRPr="00D70BDA" w:rsidRDefault="00D70BDA" w:rsidP="00D70BDA">
      <w:pPr>
        <w:widowControl w:val="0"/>
        <w:autoSpaceDE w:val="0"/>
        <w:autoSpaceDN w:val="0"/>
        <w:adjustRightInd w:val="0"/>
        <w:ind w:left="480" w:hanging="480"/>
        <w:jc w:val="both"/>
        <w:rPr>
          <w:noProof/>
        </w:rPr>
      </w:pPr>
      <w:r w:rsidRPr="00D70BDA">
        <w:rPr>
          <w:noProof/>
        </w:rPr>
        <w:t xml:space="preserve">Mulyani, E. (2013). </w:t>
      </w:r>
      <w:r w:rsidR="00197D44" w:rsidRPr="00D70BDA">
        <w:rPr>
          <w:i/>
          <w:iCs/>
          <w:noProof/>
        </w:rPr>
        <w:t>Analisis Deskriptif Preferensi Masyarakat Dalam Berbelanja Kebutuhan Pokok Di Pasar Tradisional Dan Di Pasar Modern</w:t>
      </w:r>
      <w:r w:rsidR="00197D44" w:rsidRPr="00D70BDA">
        <w:rPr>
          <w:noProof/>
        </w:rPr>
        <w:t>.</w:t>
      </w:r>
      <w:r w:rsidRPr="00D70BDA">
        <w:rPr>
          <w:noProof/>
        </w:rPr>
        <w:t xml:space="preserve"> Universitas Pendidikan Indonesia.</w:t>
      </w:r>
    </w:p>
    <w:p w14:paraId="2924E058" w14:textId="77777777" w:rsidR="00D70BDA" w:rsidRPr="00D70BDA" w:rsidRDefault="00D70BDA" w:rsidP="00D70BDA">
      <w:pPr>
        <w:widowControl w:val="0"/>
        <w:autoSpaceDE w:val="0"/>
        <w:autoSpaceDN w:val="0"/>
        <w:adjustRightInd w:val="0"/>
        <w:ind w:left="480" w:hanging="480"/>
        <w:jc w:val="both"/>
        <w:rPr>
          <w:noProof/>
        </w:rPr>
      </w:pPr>
      <w:r w:rsidRPr="00D70BDA">
        <w:rPr>
          <w:noProof/>
        </w:rPr>
        <w:t xml:space="preserve">Mundiroh, S. (2019). Pengaruh Pertumbuhan Ekonomi Daerah, Pendapatan Asli Daerah (PAD), Dana Alokasi Umum (DAU) Dan Dana Bagi Hasil (DBH) Terhadap Alokasi Belanja Modal Daerah. </w:t>
      </w:r>
      <w:r w:rsidRPr="00D70BDA">
        <w:rPr>
          <w:i/>
          <w:iCs/>
          <w:noProof/>
        </w:rPr>
        <w:t>Jurnal Akuntansi Berkelanjutan Indonesia</w:t>
      </w:r>
      <w:r w:rsidRPr="00D70BDA">
        <w:rPr>
          <w:noProof/>
        </w:rPr>
        <w:t xml:space="preserve">, </w:t>
      </w:r>
      <w:r w:rsidRPr="00D70BDA">
        <w:rPr>
          <w:i/>
          <w:iCs/>
          <w:noProof/>
        </w:rPr>
        <w:t>2</w:t>
      </w:r>
      <w:r w:rsidRPr="00D70BDA">
        <w:rPr>
          <w:noProof/>
        </w:rPr>
        <w:t>(1), 104.</w:t>
      </w:r>
    </w:p>
    <w:p w14:paraId="06BF471F" w14:textId="77777777" w:rsidR="00D70BDA" w:rsidRPr="00BE23E5" w:rsidRDefault="00D70BDA" w:rsidP="00D70BDA">
      <w:pPr>
        <w:widowControl w:val="0"/>
        <w:autoSpaceDE w:val="0"/>
        <w:autoSpaceDN w:val="0"/>
        <w:adjustRightInd w:val="0"/>
        <w:ind w:left="480" w:hanging="480"/>
        <w:jc w:val="both"/>
        <w:rPr>
          <w:noProof/>
          <w:lang w:val="pt-BR"/>
        </w:rPr>
      </w:pPr>
      <w:r w:rsidRPr="00D70BDA">
        <w:rPr>
          <w:noProof/>
        </w:rPr>
        <w:t xml:space="preserve">Nailufar, F., &amp; Sufitrayati, S. (2019). Pengaruh Pendapatan Asli Daerah dan Dana Alokasi Khusus terhadap Belanja Daerah di Kota Banda Aceh. </w:t>
      </w:r>
      <w:r w:rsidRPr="00BE23E5">
        <w:rPr>
          <w:i/>
          <w:iCs/>
          <w:noProof/>
          <w:lang w:val="pt-BR"/>
        </w:rPr>
        <w:t>Jurnal Samudra Ekonomi Dan Bisnis</w:t>
      </w:r>
      <w:r w:rsidRPr="00BE23E5">
        <w:rPr>
          <w:noProof/>
          <w:lang w:val="pt-BR"/>
        </w:rPr>
        <w:t xml:space="preserve">, </w:t>
      </w:r>
      <w:r w:rsidRPr="00BE23E5">
        <w:rPr>
          <w:i/>
          <w:iCs/>
          <w:noProof/>
          <w:lang w:val="pt-BR"/>
        </w:rPr>
        <w:t>10</w:t>
      </w:r>
      <w:r w:rsidRPr="00BE23E5">
        <w:rPr>
          <w:noProof/>
          <w:lang w:val="pt-BR"/>
        </w:rPr>
        <w:t>(1).</w:t>
      </w:r>
    </w:p>
    <w:p w14:paraId="731817BF" w14:textId="77777777" w:rsidR="00D70BDA" w:rsidRPr="00BE23E5" w:rsidRDefault="00D70BDA" w:rsidP="00D70BDA">
      <w:pPr>
        <w:widowControl w:val="0"/>
        <w:autoSpaceDE w:val="0"/>
        <w:autoSpaceDN w:val="0"/>
        <w:adjustRightInd w:val="0"/>
        <w:ind w:left="480" w:hanging="480"/>
        <w:jc w:val="both"/>
        <w:rPr>
          <w:noProof/>
          <w:lang w:val="pt-BR"/>
        </w:rPr>
      </w:pPr>
      <w:r w:rsidRPr="00BE23E5">
        <w:rPr>
          <w:noProof/>
          <w:lang w:val="pt-BR"/>
        </w:rPr>
        <w:t xml:space="preserve">Napitupulu, W., &amp; Malau, Y. N. (2021). Pengaruh Pajak Daerah, Retribusi Daerah, Dan Dana Alokasi Umum Terhadap Belanja Daerah Di Provinsi Sumatera Utara. </w:t>
      </w:r>
      <w:r w:rsidRPr="00BE23E5">
        <w:rPr>
          <w:i/>
          <w:iCs/>
          <w:noProof/>
          <w:lang w:val="pt-BR"/>
        </w:rPr>
        <w:t>Jurnal Ilmiah Manajemen, Ekonomi, &amp; Akuntansi (MEA)</w:t>
      </w:r>
      <w:r w:rsidRPr="00BE23E5">
        <w:rPr>
          <w:noProof/>
          <w:lang w:val="pt-BR"/>
        </w:rPr>
        <w:t xml:space="preserve">, </w:t>
      </w:r>
      <w:r w:rsidRPr="00BE23E5">
        <w:rPr>
          <w:i/>
          <w:iCs/>
          <w:noProof/>
          <w:lang w:val="pt-BR"/>
        </w:rPr>
        <w:t>5</w:t>
      </w:r>
      <w:r w:rsidRPr="00BE23E5">
        <w:rPr>
          <w:noProof/>
          <w:lang w:val="pt-BR"/>
        </w:rPr>
        <w:t>(1), 1464–1480.</w:t>
      </w:r>
    </w:p>
    <w:p w14:paraId="7E53F005" w14:textId="77777777" w:rsidR="00D70BDA" w:rsidRPr="00BE23E5" w:rsidRDefault="00D70BDA" w:rsidP="00D70BDA">
      <w:pPr>
        <w:widowControl w:val="0"/>
        <w:autoSpaceDE w:val="0"/>
        <w:autoSpaceDN w:val="0"/>
        <w:adjustRightInd w:val="0"/>
        <w:ind w:left="480" w:hanging="480"/>
        <w:jc w:val="both"/>
        <w:rPr>
          <w:noProof/>
          <w:lang w:val="pt-BR"/>
        </w:rPr>
      </w:pPr>
      <w:r w:rsidRPr="00BE23E5">
        <w:rPr>
          <w:noProof/>
          <w:lang w:val="pt-BR"/>
        </w:rPr>
        <w:t xml:space="preserve">Nasir, M. S. (2019). Analisis sumber-sumber pendapatan asli daerah setelah satu dekadeotonomi daerah. </w:t>
      </w:r>
      <w:r w:rsidRPr="00BE23E5">
        <w:rPr>
          <w:i/>
          <w:iCs/>
          <w:noProof/>
          <w:lang w:val="pt-BR"/>
        </w:rPr>
        <w:t>Jurnal Dinamika Ekonomi Pembangunan</w:t>
      </w:r>
      <w:r w:rsidRPr="00BE23E5">
        <w:rPr>
          <w:noProof/>
          <w:lang w:val="pt-BR"/>
        </w:rPr>
        <w:t xml:space="preserve">, </w:t>
      </w:r>
      <w:r w:rsidRPr="00BE23E5">
        <w:rPr>
          <w:i/>
          <w:iCs/>
          <w:noProof/>
          <w:lang w:val="pt-BR"/>
        </w:rPr>
        <w:t>2</w:t>
      </w:r>
      <w:r w:rsidRPr="00BE23E5">
        <w:rPr>
          <w:noProof/>
          <w:lang w:val="pt-BR"/>
        </w:rPr>
        <w:t>(1), 30–45.</w:t>
      </w:r>
    </w:p>
    <w:p w14:paraId="752BF6E9" w14:textId="77777777" w:rsidR="00D70BDA" w:rsidRPr="00BE23E5" w:rsidRDefault="00D70BDA" w:rsidP="00D70BDA">
      <w:pPr>
        <w:widowControl w:val="0"/>
        <w:autoSpaceDE w:val="0"/>
        <w:autoSpaceDN w:val="0"/>
        <w:adjustRightInd w:val="0"/>
        <w:ind w:left="480" w:hanging="480"/>
        <w:jc w:val="both"/>
        <w:rPr>
          <w:noProof/>
          <w:lang w:val="pt-BR"/>
        </w:rPr>
      </w:pPr>
      <w:r w:rsidRPr="00BE23E5">
        <w:rPr>
          <w:noProof/>
          <w:lang w:val="pt-BR"/>
        </w:rPr>
        <w:t xml:space="preserve">Purwantoro, P., &amp; Setyowati, L. (2019). Pengaruh Pendapatan Daerah terhadap Belanja Daerah Provinsi Jawa Tengah. </w:t>
      </w:r>
      <w:r w:rsidRPr="00BE23E5">
        <w:rPr>
          <w:i/>
          <w:iCs/>
          <w:noProof/>
          <w:lang w:val="pt-BR"/>
        </w:rPr>
        <w:t>Jurnal Bisnis Dan Ekonomi</w:t>
      </w:r>
      <w:r w:rsidRPr="00BE23E5">
        <w:rPr>
          <w:noProof/>
          <w:lang w:val="pt-BR"/>
        </w:rPr>
        <w:t xml:space="preserve">, </w:t>
      </w:r>
      <w:r w:rsidRPr="00BE23E5">
        <w:rPr>
          <w:i/>
          <w:iCs/>
          <w:noProof/>
          <w:lang w:val="pt-BR"/>
        </w:rPr>
        <w:t>26</w:t>
      </w:r>
      <w:r w:rsidRPr="00BE23E5">
        <w:rPr>
          <w:noProof/>
          <w:lang w:val="pt-BR"/>
        </w:rPr>
        <w:t>(1).</w:t>
      </w:r>
    </w:p>
    <w:p w14:paraId="32AC35AB" w14:textId="77777777" w:rsidR="00D70BDA" w:rsidRPr="00D70BDA" w:rsidRDefault="00D70BDA" w:rsidP="00D70BDA">
      <w:pPr>
        <w:widowControl w:val="0"/>
        <w:autoSpaceDE w:val="0"/>
        <w:autoSpaceDN w:val="0"/>
        <w:adjustRightInd w:val="0"/>
        <w:ind w:left="480" w:hanging="480"/>
        <w:jc w:val="both"/>
        <w:rPr>
          <w:noProof/>
        </w:rPr>
      </w:pPr>
      <w:r w:rsidRPr="00BE23E5">
        <w:rPr>
          <w:noProof/>
          <w:lang w:val="pt-BR"/>
        </w:rPr>
        <w:t xml:space="preserve">Putra, A. S. E. (2021). Pengaruh Kompetensi dan Integritas terhadap Kinerja Perangkat Desa. </w:t>
      </w:r>
      <w:r w:rsidRPr="00D70BDA">
        <w:rPr>
          <w:i/>
          <w:iCs/>
          <w:noProof/>
        </w:rPr>
        <w:t>JESS (Journal of Education on Social Science)</w:t>
      </w:r>
      <w:r w:rsidRPr="00D70BDA">
        <w:rPr>
          <w:noProof/>
        </w:rPr>
        <w:t xml:space="preserve">, </w:t>
      </w:r>
      <w:r w:rsidRPr="00D70BDA">
        <w:rPr>
          <w:i/>
          <w:iCs/>
          <w:noProof/>
        </w:rPr>
        <w:t>5</w:t>
      </w:r>
      <w:r w:rsidRPr="00D70BDA">
        <w:rPr>
          <w:noProof/>
        </w:rPr>
        <w:t>(1), 24–35.</w:t>
      </w:r>
    </w:p>
    <w:p w14:paraId="13939FB0" w14:textId="77777777" w:rsidR="00D70BDA" w:rsidRPr="00D70BDA" w:rsidRDefault="00D70BDA" w:rsidP="00D70BDA">
      <w:pPr>
        <w:widowControl w:val="0"/>
        <w:autoSpaceDE w:val="0"/>
        <w:autoSpaceDN w:val="0"/>
        <w:adjustRightInd w:val="0"/>
        <w:ind w:left="480" w:hanging="480"/>
        <w:jc w:val="both"/>
        <w:rPr>
          <w:noProof/>
        </w:rPr>
      </w:pPr>
      <w:r w:rsidRPr="00D70BDA">
        <w:rPr>
          <w:noProof/>
        </w:rPr>
        <w:t xml:space="preserve">Rabiyah, U., &amp; Firman, F. (2021). Analisis Penerapan Potensi dan Efektifitas Pajak Parkir dan Retribusi Parkir Untuk Meningkatkan Pendapatan Asli Daerah Kota Makassar. </w:t>
      </w:r>
      <w:r w:rsidRPr="00D70BDA">
        <w:rPr>
          <w:i/>
          <w:iCs/>
          <w:noProof/>
        </w:rPr>
        <w:t>Movere Journal</w:t>
      </w:r>
      <w:r w:rsidRPr="00D70BDA">
        <w:rPr>
          <w:noProof/>
        </w:rPr>
        <w:t xml:space="preserve">, </w:t>
      </w:r>
      <w:r w:rsidRPr="00D70BDA">
        <w:rPr>
          <w:i/>
          <w:iCs/>
          <w:noProof/>
        </w:rPr>
        <w:t>3</w:t>
      </w:r>
      <w:r w:rsidRPr="00D70BDA">
        <w:rPr>
          <w:noProof/>
        </w:rPr>
        <w:t>(1), 59–69.</w:t>
      </w:r>
    </w:p>
    <w:p w14:paraId="2161F01E" w14:textId="77777777" w:rsidR="00D70BDA" w:rsidRPr="00D70BDA" w:rsidRDefault="00D70BDA" w:rsidP="00D70BDA">
      <w:pPr>
        <w:widowControl w:val="0"/>
        <w:autoSpaceDE w:val="0"/>
        <w:autoSpaceDN w:val="0"/>
        <w:adjustRightInd w:val="0"/>
        <w:ind w:left="480" w:hanging="480"/>
        <w:jc w:val="both"/>
        <w:rPr>
          <w:noProof/>
        </w:rPr>
      </w:pPr>
      <w:r w:rsidRPr="00D70BDA">
        <w:rPr>
          <w:noProof/>
        </w:rPr>
        <w:t xml:space="preserve">Ramlan, D., &amp; Abdullah, S. (2016). Pengaruh Pajak Daerah, Retribusi Daerah, Lain-lain Pendapatan Asli Daerah Yang Sah, Dan Dana Alokasi Khusus Terhadap Belanja Modal (Studi pada Pemerintah Kabupaten/Kota di Provinsi Aceh). </w:t>
      </w:r>
      <w:r w:rsidRPr="00D70BDA">
        <w:rPr>
          <w:i/>
          <w:iCs/>
          <w:noProof/>
        </w:rPr>
        <w:t>Jurnal Administrasi Akuntansi: Program Pascasarjana Unsyiah</w:t>
      </w:r>
      <w:r w:rsidRPr="00D70BDA">
        <w:rPr>
          <w:noProof/>
        </w:rPr>
        <w:t xml:space="preserve">, </w:t>
      </w:r>
      <w:r w:rsidRPr="00D70BDA">
        <w:rPr>
          <w:i/>
          <w:iCs/>
          <w:noProof/>
        </w:rPr>
        <w:t>5</w:t>
      </w:r>
      <w:r w:rsidRPr="00D70BDA">
        <w:rPr>
          <w:noProof/>
        </w:rPr>
        <w:t>(2).</w:t>
      </w:r>
    </w:p>
    <w:p w14:paraId="454565D2" w14:textId="77777777" w:rsidR="00D70BDA" w:rsidRPr="00D70BDA" w:rsidRDefault="00D70BDA" w:rsidP="00D70BDA">
      <w:pPr>
        <w:widowControl w:val="0"/>
        <w:autoSpaceDE w:val="0"/>
        <w:autoSpaceDN w:val="0"/>
        <w:adjustRightInd w:val="0"/>
        <w:ind w:left="480" w:hanging="480"/>
        <w:jc w:val="both"/>
        <w:rPr>
          <w:noProof/>
        </w:rPr>
      </w:pPr>
      <w:r w:rsidRPr="00D70BDA">
        <w:rPr>
          <w:noProof/>
        </w:rPr>
        <w:t xml:space="preserve">Rizal, A. S. (2019). Pengaruh Pengetahuan Wajib Pajak, Kesadaran Wajib Pajak, Sanksi Pajak Kendaraan Bermotor Dan Sistem Samsat Drive Thru Terhadap Kepatuhan Wajib Pajak Kendaraan Bermotor. </w:t>
      </w:r>
      <w:r w:rsidRPr="00D70BDA">
        <w:rPr>
          <w:i/>
          <w:iCs/>
          <w:noProof/>
        </w:rPr>
        <w:t>Jurnal Ilmiah Akuntansi Universitas Pamulang</w:t>
      </w:r>
      <w:r w:rsidRPr="00D70BDA">
        <w:rPr>
          <w:noProof/>
        </w:rPr>
        <w:t xml:space="preserve">, </w:t>
      </w:r>
      <w:r w:rsidRPr="00D70BDA">
        <w:rPr>
          <w:i/>
          <w:iCs/>
          <w:noProof/>
        </w:rPr>
        <w:t>7</w:t>
      </w:r>
      <w:r w:rsidRPr="00D70BDA">
        <w:rPr>
          <w:noProof/>
        </w:rPr>
        <w:t>(1), 76–90.</w:t>
      </w:r>
    </w:p>
    <w:p w14:paraId="1260089A" w14:textId="77777777" w:rsidR="00D70BDA" w:rsidRPr="00D70BDA" w:rsidRDefault="00D70BDA" w:rsidP="00D70BDA">
      <w:pPr>
        <w:widowControl w:val="0"/>
        <w:autoSpaceDE w:val="0"/>
        <w:autoSpaceDN w:val="0"/>
        <w:adjustRightInd w:val="0"/>
        <w:ind w:left="480" w:hanging="480"/>
        <w:jc w:val="both"/>
        <w:rPr>
          <w:noProof/>
        </w:rPr>
      </w:pPr>
      <w:r w:rsidRPr="00D70BDA">
        <w:rPr>
          <w:noProof/>
        </w:rPr>
        <w:t xml:space="preserve">Rubiyanto, R., &amp; Rahayu, R. (2019). Pengaruh Pajak Daerah dan Retribusi Daerah Terhadap Belanja Daerah Di Kabupaten Mojokerto Periode 2013-2017. </w:t>
      </w:r>
      <w:r w:rsidRPr="00D70BDA">
        <w:rPr>
          <w:i/>
          <w:iCs/>
          <w:noProof/>
        </w:rPr>
        <w:t>Majalah Ekonomi</w:t>
      </w:r>
      <w:r w:rsidRPr="00D70BDA">
        <w:rPr>
          <w:noProof/>
        </w:rPr>
        <w:t xml:space="preserve">, </w:t>
      </w:r>
      <w:r w:rsidRPr="00D70BDA">
        <w:rPr>
          <w:i/>
          <w:iCs/>
          <w:noProof/>
        </w:rPr>
        <w:t>24</w:t>
      </w:r>
      <w:r w:rsidRPr="00D70BDA">
        <w:rPr>
          <w:noProof/>
        </w:rPr>
        <w:t>(1), 92–107.</w:t>
      </w:r>
    </w:p>
    <w:p w14:paraId="0936B139" w14:textId="77777777" w:rsidR="00D70BDA" w:rsidRPr="00D70BDA" w:rsidRDefault="00D70BDA" w:rsidP="00D70BDA">
      <w:pPr>
        <w:widowControl w:val="0"/>
        <w:autoSpaceDE w:val="0"/>
        <w:autoSpaceDN w:val="0"/>
        <w:adjustRightInd w:val="0"/>
        <w:ind w:left="480" w:hanging="480"/>
        <w:jc w:val="both"/>
        <w:rPr>
          <w:noProof/>
        </w:rPr>
      </w:pPr>
      <w:r w:rsidRPr="00D70BDA">
        <w:rPr>
          <w:noProof/>
        </w:rPr>
        <w:t xml:space="preserve">Salawali, W. A., Kindangen, P., &amp; Lapian, A. C. H. (2016). Flypaper Effect pada Dana Alokasi Umum (DAU) dan Pendapatan Asli Daerah (PAD) Serta Pengaruhnya terhadap Belanja Daerah Kabupaten/kota di Sulawesi Tengah. </w:t>
      </w:r>
      <w:r w:rsidRPr="00D70BDA">
        <w:rPr>
          <w:i/>
          <w:iCs/>
          <w:noProof/>
        </w:rPr>
        <w:t>Jurnal Pembangunan Ekonomi Dan Keuangan Daerah</w:t>
      </w:r>
      <w:r w:rsidRPr="00D70BDA">
        <w:rPr>
          <w:noProof/>
        </w:rPr>
        <w:t xml:space="preserve">, </w:t>
      </w:r>
      <w:r w:rsidRPr="00D70BDA">
        <w:rPr>
          <w:i/>
          <w:iCs/>
          <w:noProof/>
        </w:rPr>
        <w:t>18</w:t>
      </w:r>
      <w:r w:rsidRPr="00D70BDA">
        <w:rPr>
          <w:noProof/>
        </w:rPr>
        <w:t>(2), 20–39.</w:t>
      </w:r>
    </w:p>
    <w:p w14:paraId="123990CE" w14:textId="77777777" w:rsidR="00D70BDA" w:rsidRPr="00D70BDA" w:rsidRDefault="00D70BDA" w:rsidP="00D70BDA">
      <w:pPr>
        <w:widowControl w:val="0"/>
        <w:autoSpaceDE w:val="0"/>
        <w:autoSpaceDN w:val="0"/>
        <w:adjustRightInd w:val="0"/>
        <w:ind w:left="480" w:hanging="480"/>
        <w:jc w:val="both"/>
        <w:rPr>
          <w:noProof/>
        </w:rPr>
      </w:pPr>
      <w:r w:rsidRPr="00D70BDA">
        <w:rPr>
          <w:noProof/>
        </w:rPr>
        <w:t xml:space="preserve">Sorongan, J. F. (2013). Analisis Hubungan DAU, PAD dan Belanja Daerah di Kabupaten Minahasa Selatan. </w:t>
      </w:r>
      <w:r w:rsidRPr="00D70BDA">
        <w:rPr>
          <w:i/>
          <w:iCs/>
          <w:noProof/>
        </w:rPr>
        <w:t>Jurnal EMBA: Jurnal Riset Ekonomi, Manajemen, Bisnis Dan Akuntansi</w:t>
      </w:r>
      <w:r w:rsidRPr="00D70BDA">
        <w:rPr>
          <w:noProof/>
        </w:rPr>
        <w:t xml:space="preserve">, </w:t>
      </w:r>
      <w:r w:rsidRPr="00D70BDA">
        <w:rPr>
          <w:i/>
          <w:iCs/>
          <w:noProof/>
        </w:rPr>
        <w:t>1</w:t>
      </w:r>
      <w:r w:rsidRPr="00D70BDA">
        <w:rPr>
          <w:noProof/>
        </w:rPr>
        <w:t>(3).</w:t>
      </w:r>
    </w:p>
    <w:p w14:paraId="4574F20C" w14:textId="77777777" w:rsidR="00D70BDA" w:rsidRPr="00D70BDA" w:rsidRDefault="00D70BDA" w:rsidP="00D70BDA">
      <w:pPr>
        <w:widowControl w:val="0"/>
        <w:autoSpaceDE w:val="0"/>
        <w:autoSpaceDN w:val="0"/>
        <w:adjustRightInd w:val="0"/>
        <w:ind w:left="480" w:hanging="480"/>
        <w:jc w:val="both"/>
        <w:rPr>
          <w:noProof/>
        </w:rPr>
      </w:pPr>
      <w:r w:rsidRPr="00D70BDA">
        <w:rPr>
          <w:noProof/>
        </w:rPr>
        <w:t xml:space="preserve">Suryani, A. I. (2018). Flypaper Effect Pada Pendapatan Asli Daerah (PAD) dan Dana Alokasi Umum (DAU) Terhadap Belanja Daerah (Studi Pada Pemerintahan Kabupaten/Kota di Provinsi Jawa Timur, Jawa Tengah dan Jawa Barat Periode 2011-2013). </w:t>
      </w:r>
      <w:r w:rsidRPr="00D70BDA">
        <w:rPr>
          <w:i/>
          <w:iCs/>
          <w:noProof/>
        </w:rPr>
        <w:t>Journal of Accounting Science</w:t>
      </w:r>
      <w:r w:rsidRPr="00D70BDA">
        <w:rPr>
          <w:noProof/>
        </w:rPr>
        <w:t xml:space="preserve">, </w:t>
      </w:r>
      <w:r w:rsidRPr="00D70BDA">
        <w:rPr>
          <w:i/>
          <w:iCs/>
          <w:noProof/>
        </w:rPr>
        <w:t>2</w:t>
      </w:r>
      <w:r w:rsidRPr="00D70BDA">
        <w:rPr>
          <w:noProof/>
        </w:rPr>
        <w:t>(2), 165–179.</w:t>
      </w:r>
    </w:p>
    <w:p w14:paraId="32768D94" w14:textId="77777777" w:rsidR="00D70BDA" w:rsidRPr="00D70BDA" w:rsidRDefault="00D70BDA" w:rsidP="00D70BDA">
      <w:pPr>
        <w:widowControl w:val="0"/>
        <w:autoSpaceDE w:val="0"/>
        <w:autoSpaceDN w:val="0"/>
        <w:adjustRightInd w:val="0"/>
        <w:ind w:left="480" w:hanging="480"/>
        <w:jc w:val="both"/>
        <w:rPr>
          <w:noProof/>
        </w:rPr>
      </w:pPr>
      <w:r w:rsidRPr="00D70BDA">
        <w:rPr>
          <w:noProof/>
        </w:rPr>
        <w:t xml:space="preserve">Zahari, M. (2020). Analisis Pendapatan Asli Daerah dan Pengaruhnya Terhadap Belanja Daerah di Provinsi Jambi. </w:t>
      </w:r>
      <w:r w:rsidRPr="00D70BDA">
        <w:rPr>
          <w:i/>
          <w:iCs/>
          <w:noProof/>
        </w:rPr>
        <w:t>Ekonomis: Journal of Economics and Business</w:t>
      </w:r>
      <w:r w:rsidRPr="00D70BDA">
        <w:rPr>
          <w:noProof/>
        </w:rPr>
        <w:t xml:space="preserve">, </w:t>
      </w:r>
      <w:r w:rsidRPr="00D70BDA">
        <w:rPr>
          <w:i/>
          <w:iCs/>
          <w:noProof/>
        </w:rPr>
        <w:t>4</w:t>
      </w:r>
      <w:r w:rsidRPr="00D70BDA">
        <w:rPr>
          <w:noProof/>
        </w:rPr>
        <w:t>(1), 149–153.</w:t>
      </w:r>
    </w:p>
    <w:p w14:paraId="39883D93" w14:textId="3DBFED80" w:rsidR="00C67451" w:rsidRPr="00AE13D8" w:rsidRDefault="00D70BDA" w:rsidP="00D70BDA">
      <w:pPr>
        <w:pStyle w:val="ListParagraph"/>
        <w:ind w:hanging="720"/>
        <w:jc w:val="both"/>
        <w:rPr>
          <w:lang w:val="en-US"/>
        </w:rPr>
      </w:pPr>
      <w:r>
        <w:rPr>
          <w:lang w:val="en-US"/>
        </w:rPr>
        <w:fldChar w:fldCharType="end"/>
      </w:r>
    </w:p>
    <w:sectPr w:rsidR="00C67451" w:rsidRPr="00AE13D8" w:rsidSect="00CE718B">
      <w:headerReference w:type="even" r:id="rId15"/>
      <w:headerReference w:type="default" r:id="rId16"/>
      <w:footerReference w:type="even" r:id="rId17"/>
      <w:footerReference w:type="default" r:id="rId18"/>
      <w:headerReference w:type="first" r:id="rId19"/>
      <w:footerReference w:type="first" r:id="rId20"/>
      <w:pgSz w:w="11907" w:h="16839"/>
      <w:pgMar w:top="1701" w:right="1701" w:bottom="1701" w:left="1701" w:header="720" w:footer="720" w:gutter="0"/>
      <w:pgNumType w:start="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6C1CB" w14:textId="77777777" w:rsidR="00CE718B" w:rsidRDefault="00CE718B">
      <w:r>
        <w:separator/>
      </w:r>
    </w:p>
  </w:endnote>
  <w:endnote w:type="continuationSeparator" w:id="0">
    <w:p w14:paraId="505AD493" w14:textId="77777777" w:rsidR="00CE718B" w:rsidRDefault="00CE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96E9" w14:textId="4EC61E89" w:rsidR="001B18D6" w:rsidRPr="000C10AA" w:rsidRDefault="009A653F" w:rsidP="000C10AA">
    <w:pPr>
      <w:pStyle w:val="Footer"/>
    </w:pPr>
    <w:r w:rsidRPr="009A653F">
      <w:rPr>
        <w:i/>
        <w:iCs/>
      </w:rPr>
      <w:t xml:space="preserve">Asian Journal of Social and Humanities Vol. 2, No. 01, October 2023 </w:t>
    </w:r>
    <w:r w:rsidR="000C10AA">
      <w:rPr>
        <w:shd w:val="clear" w:color="auto" w:fill="FFFFFF"/>
      </w:rPr>
      <w:t xml:space="preserve"> </w:t>
    </w:r>
    <w:r w:rsidR="000C10AA">
      <w:rPr>
        <w:shd w:val="clear" w:color="auto" w:fill="FFFFFF"/>
      </w:rPr>
      <w:tab/>
      <w:t xml:space="preserve">       </w:t>
    </w:r>
    <w:r w:rsidR="000C10AA" w:rsidRPr="00CF6105">
      <w:fldChar w:fldCharType="begin"/>
    </w:r>
    <w:r w:rsidR="000C10AA" w:rsidRPr="00CF6105">
      <w:instrText xml:space="preserve"> PAGE   \* MERGEFORMAT </w:instrText>
    </w:r>
    <w:r w:rsidR="000C10AA" w:rsidRPr="00CF6105">
      <w:fldChar w:fldCharType="separate"/>
    </w:r>
    <w:r w:rsidR="000C10AA">
      <w:t>1</w:t>
    </w:r>
    <w:r w:rsidR="000C10AA" w:rsidRPr="00CF6105">
      <w:rPr>
        <w:noProof/>
      </w:rPr>
      <w:fldChar w:fldCharType="end"/>
    </w:r>
  </w:p>
  <w:p w14:paraId="1261A78D" w14:textId="77777777" w:rsidR="005E2A06" w:rsidRDefault="005E2A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0C021" w14:textId="722C0387" w:rsidR="001B18D6" w:rsidRPr="00113220" w:rsidRDefault="009A653F" w:rsidP="00113220">
    <w:pPr>
      <w:pStyle w:val="Footer"/>
    </w:pPr>
    <w:r w:rsidRPr="009A653F">
      <w:rPr>
        <w:i/>
        <w:iCs/>
      </w:rPr>
      <w:t>Asian Journal of Social and Humanities Vol. 2, No. 01, October 2023</w:t>
    </w:r>
    <w:r w:rsidR="00113220">
      <w:rPr>
        <w:shd w:val="clear" w:color="auto" w:fill="FFFFFF"/>
      </w:rPr>
      <w:tab/>
      <w:t xml:space="preserve">       </w:t>
    </w:r>
    <w:r w:rsidR="00113220" w:rsidRPr="00CF6105">
      <w:fldChar w:fldCharType="begin"/>
    </w:r>
    <w:r w:rsidR="00113220" w:rsidRPr="00CF6105">
      <w:instrText xml:space="preserve"> PAGE   \* MERGEFORMAT </w:instrText>
    </w:r>
    <w:r w:rsidR="00113220" w:rsidRPr="00CF6105">
      <w:fldChar w:fldCharType="separate"/>
    </w:r>
    <w:r w:rsidR="00113220">
      <w:t>2</w:t>
    </w:r>
    <w:r w:rsidR="00113220" w:rsidRPr="00CF6105">
      <w:rPr>
        <w:noProof/>
      </w:rPr>
      <w:fldChar w:fldCharType="end"/>
    </w:r>
  </w:p>
  <w:p w14:paraId="707F33C1" w14:textId="77777777" w:rsidR="005E2A06" w:rsidRDefault="005E2A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6D48" w14:textId="47441C4F" w:rsidR="001B18D6" w:rsidRPr="000C10AA" w:rsidRDefault="009A653F" w:rsidP="000C10AA">
    <w:pPr>
      <w:pStyle w:val="Footer"/>
    </w:pPr>
    <w:r w:rsidRPr="009A653F">
      <w:rPr>
        <w:i/>
        <w:iCs/>
      </w:rPr>
      <w:t>Asian Journal of Social and Humanities Vol. 2, No. 01, October 2023</w:t>
    </w:r>
    <w:r w:rsidR="000C10AA">
      <w:rPr>
        <w:shd w:val="clear" w:color="auto" w:fill="FFFFFF"/>
      </w:rPr>
      <w:tab/>
      <w:t xml:space="preserve">       </w:t>
    </w:r>
    <w:r w:rsidR="000C10AA" w:rsidRPr="00CF6105">
      <w:fldChar w:fldCharType="begin"/>
    </w:r>
    <w:r w:rsidR="000C10AA" w:rsidRPr="00CF6105">
      <w:instrText xml:space="preserve"> PAGE   \* MERGEFORMAT </w:instrText>
    </w:r>
    <w:r w:rsidR="000C10AA" w:rsidRPr="00CF6105">
      <w:fldChar w:fldCharType="separate"/>
    </w:r>
    <w:r w:rsidR="000C10AA">
      <w:t>378</w:t>
    </w:r>
    <w:r w:rsidR="000C10AA" w:rsidRPr="00CF6105">
      <w:rPr>
        <w:noProof/>
      </w:rPr>
      <w:fldChar w:fldCharType="end"/>
    </w:r>
  </w:p>
  <w:p w14:paraId="7D48281D" w14:textId="77777777" w:rsidR="005E2A06" w:rsidRDefault="005E2A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33FF" w14:textId="77777777" w:rsidR="00CE718B" w:rsidRDefault="00CE718B">
      <w:r>
        <w:separator/>
      </w:r>
    </w:p>
  </w:footnote>
  <w:footnote w:type="continuationSeparator" w:id="0">
    <w:p w14:paraId="557B7479" w14:textId="77777777" w:rsidR="00CE718B" w:rsidRDefault="00CE7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B463" w14:textId="6F65AFD9" w:rsidR="001B18D6" w:rsidRPr="00882E9F" w:rsidRDefault="00882E9F" w:rsidP="003C0201">
    <w:pPr>
      <w:pStyle w:val="Header"/>
      <w:rPr>
        <w:lang w:val="en-ID"/>
      </w:rPr>
    </w:pPr>
    <w:r w:rsidRPr="00882E9F">
      <w:rPr>
        <w:lang w:val="en-ID"/>
      </w:rPr>
      <w:t>Yessy Oktafriani</w:t>
    </w:r>
    <w:r w:rsidR="00E46893">
      <w:rPr>
        <w:lang w:val="en-ID"/>
      </w:rPr>
      <w:t>,</w:t>
    </w:r>
    <w:r>
      <w:rPr>
        <w:lang w:val="en-ID"/>
      </w:rPr>
      <w:t xml:space="preserve"> Gerry Firmansyah, Budi </w:t>
    </w:r>
    <w:r w:rsidRPr="00882E9F">
      <w:rPr>
        <w:lang w:val="en-ID"/>
      </w:rPr>
      <w:t>Tjahyono</w:t>
    </w:r>
    <w:r w:rsidR="00E46893">
      <w:rPr>
        <w:lang w:val="en-ID"/>
      </w:rPr>
      <w:t>,</w:t>
    </w:r>
    <w:r w:rsidRPr="00882E9F">
      <w:rPr>
        <w:lang w:val="en-ID"/>
      </w:rPr>
      <w:t xml:space="preserve"> Agung Mulyo Widodo</w:t>
    </w:r>
  </w:p>
  <w:p w14:paraId="27D0CFA8" w14:textId="77777777" w:rsidR="005E2A06" w:rsidRDefault="005E2A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36F0" w14:textId="77777777" w:rsidR="00882E9F" w:rsidRPr="00882E9F" w:rsidRDefault="00882E9F" w:rsidP="00882E9F">
    <w:pPr>
      <w:pStyle w:val="Header"/>
      <w:jc w:val="right"/>
      <w:rPr>
        <w:color w:val="000000"/>
      </w:rPr>
    </w:pPr>
    <w:r w:rsidRPr="00882E9F">
      <w:rPr>
        <w:color w:val="000000"/>
      </w:rPr>
      <w:t>Analysis of Data Mining Applications</w:t>
    </w:r>
  </w:p>
  <w:p w14:paraId="08B31F64" w14:textId="71247E4F" w:rsidR="001B18D6" w:rsidRPr="003C0201" w:rsidRDefault="00882E9F" w:rsidP="00882E9F">
    <w:pPr>
      <w:pStyle w:val="Header"/>
      <w:jc w:val="right"/>
      <w:rPr>
        <w:rFonts w:eastAsia="Calibri"/>
      </w:rPr>
    </w:pPr>
    <w:r w:rsidRPr="00882E9F">
      <w:rPr>
        <w:color w:val="000000"/>
      </w:rPr>
      <w:t>for Determining Credit Eligibility Using Classification Algorithms C4.5, Naïve Bayes, K-NN, and Random Forest</w:t>
    </w:r>
  </w:p>
  <w:p w14:paraId="12827A99" w14:textId="77777777" w:rsidR="00882E9F" w:rsidRDefault="00882E9F"/>
  <w:p w14:paraId="39470AD1" w14:textId="77777777" w:rsidR="005E2A06" w:rsidRDefault="005E2A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5B1F" w14:textId="1A4F711B" w:rsidR="001B18D6" w:rsidRPr="000C10AA" w:rsidRDefault="00000000">
    <w:pPr>
      <w:pBdr>
        <w:top w:val="nil"/>
        <w:left w:val="nil"/>
        <w:bottom w:val="nil"/>
        <w:right w:val="nil"/>
        <w:between w:val="nil"/>
      </w:pBdr>
      <w:tabs>
        <w:tab w:val="center" w:pos="4513"/>
        <w:tab w:val="right" w:pos="9026"/>
      </w:tabs>
      <w:rPr>
        <w:b/>
        <w:color w:val="FFC000"/>
        <w:sz w:val="36"/>
        <w:szCs w:val="36"/>
        <w:lang w:val="pt-BR"/>
      </w:rPr>
    </w:pPr>
    <w:r w:rsidRPr="000C10AA">
      <w:rPr>
        <w:rFonts w:ascii="Calibri" w:eastAsia="Calibri" w:hAnsi="Calibri" w:cs="Calibri"/>
        <w:color w:val="000000"/>
        <w:sz w:val="2"/>
        <w:szCs w:val="2"/>
        <w:highlight w:val="black"/>
        <w:lang w:val="pt-BR"/>
      </w:rPr>
      <w:t xml:space="preserve"> </w:t>
    </w:r>
    <w:r w:rsidRPr="000C10AA">
      <w:rPr>
        <w:rFonts w:ascii="Calibri" w:eastAsia="Calibri" w:hAnsi="Calibri" w:cs="Calibri"/>
        <w:color w:val="000000"/>
        <w:lang w:val="pt-BR"/>
      </w:rPr>
      <w:t>E-ISSN : 2963-4946</w:t>
    </w:r>
    <w:r>
      <w:rPr>
        <w:noProof/>
      </w:rPr>
      <w:drawing>
        <wp:anchor distT="0" distB="0" distL="0" distR="0" simplePos="0" relativeHeight="251658240" behindDoc="1" locked="0" layoutInCell="1" hidden="0" allowOverlap="1" wp14:anchorId="5802B306" wp14:editId="7A9AE13E">
          <wp:simplePos x="0" y="0"/>
          <wp:positionH relativeFrom="column">
            <wp:posOffset>3120390</wp:posOffset>
          </wp:positionH>
          <wp:positionV relativeFrom="paragraph">
            <wp:posOffset>-285747</wp:posOffset>
          </wp:positionV>
          <wp:extent cx="2390140" cy="612140"/>
          <wp:effectExtent l="0" t="0" r="0" b="0"/>
          <wp:wrapNone/>
          <wp:docPr id="2" name="image2.png" descr="AJOSH Logo (color transparent)"/>
          <wp:cNvGraphicFramePr/>
          <a:graphic xmlns:a="http://schemas.openxmlformats.org/drawingml/2006/main">
            <a:graphicData uri="http://schemas.openxmlformats.org/drawingml/2006/picture">
              <pic:pic xmlns:pic="http://schemas.openxmlformats.org/drawingml/2006/picture">
                <pic:nvPicPr>
                  <pic:cNvPr id="0" name="image2.png" descr="AJOSH Logo (color transparent)"/>
                  <pic:cNvPicPr preferRelativeResize="0"/>
                </pic:nvPicPr>
                <pic:blipFill>
                  <a:blip r:embed="rId1"/>
                  <a:srcRect/>
                  <a:stretch>
                    <a:fillRect/>
                  </a:stretch>
                </pic:blipFill>
                <pic:spPr>
                  <a:xfrm>
                    <a:off x="0" y="0"/>
                    <a:ext cx="2390140" cy="612140"/>
                  </a:xfrm>
                  <a:prstGeom prst="rect">
                    <a:avLst/>
                  </a:prstGeom>
                  <a:ln/>
                </pic:spPr>
              </pic:pic>
            </a:graphicData>
          </a:graphic>
        </wp:anchor>
      </w:drawing>
    </w:r>
  </w:p>
  <w:p w14:paraId="3CFB7AEB" w14:textId="74F3C0BC" w:rsidR="001B18D6" w:rsidRPr="00882E9F" w:rsidRDefault="00000000">
    <w:pPr>
      <w:pBdr>
        <w:top w:val="nil"/>
        <w:left w:val="nil"/>
        <w:bottom w:val="single" w:sz="6" w:space="1" w:color="000000"/>
        <w:right w:val="nil"/>
        <w:between w:val="nil"/>
      </w:pBdr>
      <w:tabs>
        <w:tab w:val="center" w:pos="4513"/>
        <w:tab w:val="right" w:pos="9026"/>
      </w:tabs>
      <w:rPr>
        <w:color w:val="0000FF"/>
        <w:lang w:val="en-ID"/>
      </w:rPr>
    </w:pPr>
    <w:r w:rsidRPr="00882E9F">
      <w:rPr>
        <w:rFonts w:ascii="Calibri" w:eastAsia="Calibri" w:hAnsi="Calibri" w:cs="Calibri"/>
        <w:color w:val="000000"/>
        <w:lang w:val="en-ID"/>
      </w:rPr>
      <w:t xml:space="preserve">Vol. </w:t>
    </w:r>
    <w:r w:rsidR="009A653F">
      <w:rPr>
        <w:rFonts w:ascii="Calibri" w:eastAsia="Calibri" w:hAnsi="Calibri" w:cs="Calibri"/>
        <w:color w:val="000000"/>
        <w:lang w:val="en-ID"/>
      </w:rPr>
      <w:t>2</w:t>
    </w:r>
    <w:r w:rsidRPr="00882E9F">
      <w:rPr>
        <w:rFonts w:ascii="Calibri" w:eastAsia="Calibri" w:hAnsi="Calibri" w:cs="Calibri"/>
        <w:color w:val="000000"/>
        <w:lang w:val="en-ID"/>
      </w:rPr>
      <w:t xml:space="preserve"> No.</w:t>
    </w:r>
    <w:r w:rsidR="009A653F">
      <w:rPr>
        <w:rFonts w:ascii="Calibri" w:eastAsia="Calibri" w:hAnsi="Calibri" w:cs="Calibri"/>
        <w:color w:val="000000"/>
        <w:lang w:val="en-ID"/>
      </w:rPr>
      <w:t xml:space="preserve"> October 1</w:t>
    </w:r>
    <w:r w:rsidRPr="00882E9F">
      <w:rPr>
        <w:rFonts w:ascii="Calibri" w:eastAsia="Calibri" w:hAnsi="Calibri" w:cs="Calibri"/>
        <w:color w:val="000000"/>
        <w:lang w:val="en-ID"/>
      </w:rPr>
      <w:t xml:space="preserve">, 2023 </w:t>
    </w:r>
    <w:r w:rsidRPr="00882E9F">
      <w:rPr>
        <w:rFonts w:ascii="Calibri" w:eastAsia="Calibri" w:hAnsi="Calibri" w:cs="Calibri"/>
        <w:color w:val="000000"/>
        <w:lang w:val="en-ID"/>
      </w:rPr>
      <w:tab/>
    </w:r>
    <w:r w:rsidRPr="00882E9F">
      <w:rPr>
        <w:rFonts w:ascii="Calibri" w:eastAsia="Calibri" w:hAnsi="Calibri" w:cs="Calibri"/>
        <w:color w:val="000000"/>
        <w:lang w:val="en-ID"/>
      </w:rPr>
      <w:tab/>
    </w:r>
    <w:r w:rsidRPr="00882E9F">
      <w:rPr>
        <w:rFonts w:ascii="Calibri" w:eastAsia="Calibri" w:hAnsi="Calibri" w:cs="Calibri"/>
        <w:color w:val="0000FF"/>
        <w:u w:val="single"/>
        <w:lang w:val="en-ID"/>
      </w:rPr>
      <w:t>https://ajosh.org/</w:t>
    </w:r>
  </w:p>
  <w:p w14:paraId="5992F3A7" w14:textId="77777777" w:rsidR="005E2A06" w:rsidRDefault="005E2A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D77"/>
    <w:multiLevelType w:val="multilevel"/>
    <w:tmpl w:val="089CB1EE"/>
    <w:lvl w:ilvl="0">
      <w:start w:val="1"/>
      <w:numFmt w:val="decimal"/>
      <w:lvlText w:val="%1."/>
      <w:lvlJc w:val="left"/>
      <w:pPr>
        <w:ind w:left="720" w:hanging="360"/>
      </w:pPr>
    </w:lvl>
    <w:lvl w:ilvl="1">
      <w:start w:val="1"/>
      <w:numFmt w:val="decimal"/>
      <w:lvlText w:val="4.%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4321DEB"/>
    <w:multiLevelType w:val="multilevel"/>
    <w:tmpl w:val="EF02DB90"/>
    <w:lvl w:ilvl="0">
      <w:start w:val="1"/>
      <w:numFmt w:val="decimal"/>
      <w:lvlText w:val="%1."/>
      <w:lvlJc w:val="left"/>
      <w:pPr>
        <w:ind w:left="360" w:hanging="360"/>
      </w:pPr>
    </w:lvl>
    <w:lvl w:ilvl="1">
      <w:start w:val="6"/>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A7663B"/>
    <w:multiLevelType w:val="multilevel"/>
    <w:tmpl w:val="47C82B90"/>
    <w:lvl w:ilvl="0">
      <w:start w:val="1"/>
      <w:numFmt w:val="decimal"/>
      <w:lvlText w:val="%1."/>
      <w:lvlJc w:val="left"/>
      <w:pPr>
        <w:ind w:left="360" w:hanging="360"/>
      </w:pPr>
    </w:lvl>
    <w:lvl w:ilvl="1">
      <w:start w:val="8"/>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F22B42"/>
    <w:multiLevelType w:val="multilevel"/>
    <w:tmpl w:val="0EB23E2A"/>
    <w:lvl w:ilvl="0">
      <w:start w:val="1"/>
      <w:numFmt w:val="decimal"/>
      <w:lvlText w:val="%1."/>
      <w:lvlJc w:val="left"/>
      <w:pPr>
        <w:ind w:left="720" w:hanging="360"/>
      </w:pPr>
      <w:rPr>
        <w:rFonts w:hint="default"/>
      </w:rPr>
    </w:lvl>
    <w:lvl w:ilvl="1">
      <w:start w:val="7"/>
      <w:numFmt w:val="decimal"/>
      <w:lvlText w:val="4.%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6E13A8A"/>
    <w:multiLevelType w:val="multilevel"/>
    <w:tmpl w:val="0DBC6A22"/>
    <w:styleLink w:val="CurrentList1"/>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7A176BC"/>
    <w:multiLevelType w:val="multilevel"/>
    <w:tmpl w:val="CEBA38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DD3513"/>
    <w:multiLevelType w:val="hybridMultilevel"/>
    <w:tmpl w:val="9A36B2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2260E4B"/>
    <w:multiLevelType w:val="multilevel"/>
    <w:tmpl w:val="FB686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4627CB"/>
    <w:multiLevelType w:val="hybridMultilevel"/>
    <w:tmpl w:val="96C8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B1E82"/>
    <w:multiLevelType w:val="multilevel"/>
    <w:tmpl w:val="1E945E28"/>
    <w:lvl w:ilvl="0">
      <w:start w:val="1"/>
      <w:numFmt w:val="decimal"/>
      <w:lvlText w:val="%1."/>
      <w:lvlJc w:val="left"/>
      <w:pPr>
        <w:ind w:left="360" w:hanging="360"/>
      </w:pPr>
    </w:lvl>
    <w:lvl w:ilvl="1">
      <w:start w:val="2"/>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E70650"/>
    <w:multiLevelType w:val="multilevel"/>
    <w:tmpl w:val="972E3590"/>
    <w:lvl w:ilvl="0">
      <w:start w:val="2"/>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29109CF"/>
    <w:multiLevelType w:val="multilevel"/>
    <w:tmpl w:val="DAD80D36"/>
    <w:lvl w:ilvl="0">
      <w:start w:val="3"/>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A7F34EF"/>
    <w:multiLevelType w:val="multilevel"/>
    <w:tmpl w:val="CD62E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B5F35B5"/>
    <w:multiLevelType w:val="multilevel"/>
    <w:tmpl w:val="E6E6C9D6"/>
    <w:lvl w:ilvl="0">
      <w:start w:val="1"/>
      <w:numFmt w:val="decimal"/>
      <w:lvlText w:val="%1."/>
      <w:lvlJc w:val="left"/>
      <w:pPr>
        <w:ind w:left="360" w:hanging="360"/>
      </w:pPr>
      <w:rPr>
        <w:rFonts w:hint="default"/>
      </w:rPr>
    </w:lvl>
    <w:lvl w:ilvl="1">
      <w:start w:val="8"/>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D8C1476"/>
    <w:multiLevelType w:val="multilevel"/>
    <w:tmpl w:val="FB686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397A96"/>
    <w:multiLevelType w:val="multilevel"/>
    <w:tmpl w:val="58C03904"/>
    <w:lvl w:ilvl="0">
      <w:start w:val="2"/>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DB35AE"/>
    <w:multiLevelType w:val="multilevel"/>
    <w:tmpl w:val="5E3EE70C"/>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8F2DF1"/>
    <w:multiLevelType w:val="multilevel"/>
    <w:tmpl w:val="8B26BBC4"/>
    <w:lvl w:ilvl="0">
      <w:start w:val="1"/>
      <w:numFmt w:val="decimal"/>
      <w:lvlText w:val="%1."/>
      <w:lvlJc w:val="left"/>
      <w:pPr>
        <w:ind w:left="360" w:hanging="360"/>
      </w:pPr>
    </w:lvl>
    <w:lvl w:ilvl="1">
      <w:start w:val="5"/>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782C80"/>
    <w:multiLevelType w:val="multilevel"/>
    <w:tmpl w:val="C18E1520"/>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6D6CF5"/>
    <w:multiLevelType w:val="multilevel"/>
    <w:tmpl w:val="8F46DEB0"/>
    <w:lvl w:ilvl="0">
      <w:start w:val="3"/>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42108096">
    <w:abstractNumId w:val="4"/>
  </w:num>
  <w:num w:numId="2" w16cid:durableId="1143622539">
    <w:abstractNumId w:val="9"/>
  </w:num>
  <w:num w:numId="3" w16cid:durableId="857819441">
    <w:abstractNumId w:val="0"/>
  </w:num>
  <w:num w:numId="4" w16cid:durableId="1249775577">
    <w:abstractNumId w:val="19"/>
  </w:num>
  <w:num w:numId="5" w16cid:durableId="832255265">
    <w:abstractNumId w:val="11"/>
  </w:num>
  <w:num w:numId="6" w16cid:durableId="1165783615">
    <w:abstractNumId w:val="7"/>
  </w:num>
  <w:num w:numId="7" w16cid:durableId="721830360">
    <w:abstractNumId w:val="17"/>
  </w:num>
  <w:num w:numId="8" w16cid:durableId="1069233812">
    <w:abstractNumId w:val="15"/>
  </w:num>
  <w:num w:numId="9" w16cid:durableId="1017343630">
    <w:abstractNumId w:val="1"/>
  </w:num>
  <w:num w:numId="10" w16cid:durableId="535045074">
    <w:abstractNumId w:val="2"/>
  </w:num>
  <w:num w:numId="11" w16cid:durableId="1066688366">
    <w:abstractNumId w:val="18"/>
  </w:num>
  <w:num w:numId="12" w16cid:durableId="745806343">
    <w:abstractNumId w:val="10"/>
  </w:num>
  <w:num w:numId="13" w16cid:durableId="2069183718">
    <w:abstractNumId w:val="3"/>
  </w:num>
  <w:num w:numId="14" w16cid:durableId="262997648">
    <w:abstractNumId w:val="13"/>
  </w:num>
  <w:num w:numId="15" w16cid:durableId="1839232301">
    <w:abstractNumId w:val="8"/>
  </w:num>
  <w:num w:numId="16" w16cid:durableId="1297636700">
    <w:abstractNumId w:val="16"/>
  </w:num>
  <w:num w:numId="17" w16cid:durableId="1312711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1613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7102609">
    <w:abstractNumId w:val="6"/>
  </w:num>
  <w:num w:numId="20" w16cid:durableId="210175889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7A0MTM1MTEwNzdU0lEKTi0uzszPAykwrQUAns+13iwAAAA="/>
  </w:docVars>
  <w:rsids>
    <w:rsidRoot w:val="001B18D6"/>
    <w:rsid w:val="000121C1"/>
    <w:rsid w:val="000579DC"/>
    <w:rsid w:val="00075E3B"/>
    <w:rsid w:val="000A2E9A"/>
    <w:rsid w:val="000C10AA"/>
    <w:rsid w:val="000C4859"/>
    <w:rsid w:val="000E1FEA"/>
    <w:rsid w:val="000F0347"/>
    <w:rsid w:val="000F0DEC"/>
    <w:rsid w:val="000F3DB8"/>
    <w:rsid w:val="00110BD8"/>
    <w:rsid w:val="00113220"/>
    <w:rsid w:val="0013207E"/>
    <w:rsid w:val="001552D9"/>
    <w:rsid w:val="00197D44"/>
    <w:rsid w:val="001B18D6"/>
    <w:rsid w:val="001B3701"/>
    <w:rsid w:val="00235793"/>
    <w:rsid w:val="0023582C"/>
    <w:rsid w:val="002438EE"/>
    <w:rsid w:val="00247DB5"/>
    <w:rsid w:val="002638B3"/>
    <w:rsid w:val="002829B2"/>
    <w:rsid w:val="00282E69"/>
    <w:rsid w:val="002A4DC9"/>
    <w:rsid w:val="002C57B6"/>
    <w:rsid w:val="002D1461"/>
    <w:rsid w:val="002D53C6"/>
    <w:rsid w:val="002D56AA"/>
    <w:rsid w:val="002F6307"/>
    <w:rsid w:val="003015F5"/>
    <w:rsid w:val="0030189C"/>
    <w:rsid w:val="00303086"/>
    <w:rsid w:val="003206F1"/>
    <w:rsid w:val="00333120"/>
    <w:rsid w:val="00346858"/>
    <w:rsid w:val="00353C12"/>
    <w:rsid w:val="0035661C"/>
    <w:rsid w:val="00366071"/>
    <w:rsid w:val="00377293"/>
    <w:rsid w:val="00390515"/>
    <w:rsid w:val="00391EA5"/>
    <w:rsid w:val="003C0201"/>
    <w:rsid w:val="003E73B4"/>
    <w:rsid w:val="003F4CB4"/>
    <w:rsid w:val="0042195A"/>
    <w:rsid w:val="00447189"/>
    <w:rsid w:val="00456A44"/>
    <w:rsid w:val="00465FE9"/>
    <w:rsid w:val="00481686"/>
    <w:rsid w:val="004A0F79"/>
    <w:rsid w:val="004A5238"/>
    <w:rsid w:val="004B0755"/>
    <w:rsid w:val="004B153B"/>
    <w:rsid w:val="004F373A"/>
    <w:rsid w:val="0052000D"/>
    <w:rsid w:val="00531B0D"/>
    <w:rsid w:val="005463B3"/>
    <w:rsid w:val="00552DBF"/>
    <w:rsid w:val="00566CEF"/>
    <w:rsid w:val="00576CD3"/>
    <w:rsid w:val="00580A86"/>
    <w:rsid w:val="005A06CF"/>
    <w:rsid w:val="005C1A19"/>
    <w:rsid w:val="005C4372"/>
    <w:rsid w:val="005E2A06"/>
    <w:rsid w:val="005E7500"/>
    <w:rsid w:val="00620194"/>
    <w:rsid w:val="00643471"/>
    <w:rsid w:val="00646292"/>
    <w:rsid w:val="0065607A"/>
    <w:rsid w:val="00693281"/>
    <w:rsid w:val="006D1398"/>
    <w:rsid w:val="006D4F04"/>
    <w:rsid w:val="006E6468"/>
    <w:rsid w:val="006E7D13"/>
    <w:rsid w:val="006F49C8"/>
    <w:rsid w:val="007101E7"/>
    <w:rsid w:val="007250E9"/>
    <w:rsid w:val="00732871"/>
    <w:rsid w:val="0074766A"/>
    <w:rsid w:val="0076453A"/>
    <w:rsid w:val="00775F65"/>
    <w:rsid w:val="00780A21"/>
    <w:rsid w:val="0078193A"/>
    <w:rsid w:val="0078317B"/>
    <w:rsid w:val="007F1E60"/>
    <w:rsid w:val="007F2933"/>
    <w:rsid w:val="007F5900"/>
    <w:rsid w:val="00804A77"/>
    <w:rsid w:val="00811D1C"/>
    <w:rsid w:val="0081488D"/>
    <w:rsid w:val="00815D88"/>
    <w:rsid w:val="0082502B"/>
    <w:rsid w:val="00830DCD"/>
    <w:rsid w:val="00841602"/>
    <w:rsid w:val="008519F6"/>
    <w:rsid w:val="00854258"/>
    <w:rsid w:val="00874BA7"/>
    <w:rsid w:val="00875F46"/>
    <w:rsid w:val="00882E9F"/>
    <w:rsid w:val="008922E1"/>
    <w:rsid w:val="008B45C0"/>
    <w:rsid w:val="008C2531"/>
    <w:rsid w:val="008D44FB"/>
    <w:rsid w:val="00911CC4"/>
    <w:rsid w:val="009216EE"/>
    <w:rsid w:val="009573FB"/>
    <w:rsid w:val="00985A98"/>
    <w:rsid w:val="009A653F"/>
    <w:rsid w:val="009B2103"/>
    <w:rsid w:val="009B6E31"/>
    <w:rsid w:val="009C05E4"/>
    <w:rsid w:val="009E03D2"/>
    <w:rsid w:val="00A07285"/>
    <w:rsid w:val="00A17CB0"/>
    <w:rsid w:val="00A221DB"/>
    <w:rsid w:val="00A44A84"/>
    <w:rsid w:val="00A771B8"/>
    <w:rsid w:val="00A84CC8"/>
    <w:rsid w:val="00A91939"/>
    <w:rsid w:val="00AD22EA"/>
    <w:rsid w:val="00AE13D8"/>
    <w:rsid w:val="00AE4664"/>
    <w:rsid w:val="00AF29B0"/>
    <w:rsid w:val="00B006A8"/>
    <w:rsid w:val="00B2505A"/>
    <w:rsid w:val="00B26438"/>
    <w:rsid w:val="00B312FC"/>
    <w:rsid w:val="00B54946"/>
    <w:rsid w:val="00B54CFC"/>
    <w:rsid w:val="00B827A2"/>
    <w:rsid w:val="00BE23E5"/>
    <w:rsid w:val="00BE6FA8"/>
    <w:rsid w:val="00BF6743"/>
    <w:rsid w:val="00C373ED"/>
    <w:rsid w:val="00C542CE"/>
    <w:rsid w:val="00C62D19"/>
    <w:rsid w:val="00C67451"/>
    <w:rsid w:val="00C71A64"/>
    <w:rsid w:val="00CA0159"/>
    <w:rsid w:val="00CA0851"/>
    <w:rsid w:val="00CA346B"/>
    <w:rsid w:val="00CE718B"/>
    <w:rsid w:val="00D13638"/>
    <w:rsid w:val="00D5699F"/>
    <w:rsid w:val="00D70BDA"/>
    <w:rsid w:val="00DA0189"/>
    <w:rsid w:val="00DA033B"/>
    <w:rsid w:val="00DB32D1"/>
    <w:rsid w:val="00DC1C47"/>
    <w:rsid w:val="00E03AF5"/>
    <w:rsid w:val="00E161FD"/>
    <w:rsid w:val="00E248F2"/>
    <w:rsid w:val="00E36A57"/>
    <w:rsid w:val="00E46893"/>
    <w:rsid w:val="00EA322D"/>
    <w:rsid w:val="00EC6628"/>
    <w:rsid w:val="00ED6448"/>
    <w:rsid w:val="00EE68A4"/>
    <w:rsid w:val="00F22922"/>
    <w:rsid w:val="00F2505F"/>
    <w:rsid w:val="00F27BBF"/>
    <w:rsid w:val="00F329C6"/>
    <w:rsid w:val="00F37B97"/>
    <w:rsid w:val="00F72BF3"/>
    <w:rsid w:val="00F863C0"/>
    <w:rsid w:val="00F902A8"/>
    <w:rsid w:val="00FA22DC"/>
    <w:rsid w:val="00FA45A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4688"/>
  <w15:docId w15:val="{0CFA9C9F-2451-4E5F-BB8D-C6A94BAB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0"/>
      </w:tabs>
      <w:jc w:val="both"/>
      <w:outlineLvl w:val="0"/>
    </w:pPr>
    <w:rPr>
      <w:b/>
      <w:sz w:val="20"/>
      <w:szCs w:val="20"/>
    </w:rPr>
  </w:style>
  <w:style w:type="paragraph" w:styleId="Heading2">
    <w:name w:val="heading 2"/>
    <w:basedOn w:val="Normal"/>
    <w:next w:val="Normal"/>
    <w:link w:val="Heading2Char"/>
    <w:uiPriority w:val="9"/>
    <w:unhideWhenUsed/>
    <w:qFormat/>
    <w:pPr>
      <w:keepNext/>
      <w:tabs>
        <w:tab w:val="left" w:pos="0"/>
      </w:tabs>
      <w:jc w:val="both"/>
      <w:outlineLvl w:val="1"/>
    </w:p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rPr>
  </w:style>
  <w:style w:type="paragraph" w:styleId="Heading5">
    <w:name w:val="heading 5"/>
    <w:basedOn w:val="Normal"/>
    <w:next w:val="Normal"/>
    <w:link w:val="Heading5Char"/>
    <w:unhideWhenUsed/>
    <w:qFormat/>
    <w:pPr>
      <w:keepNext/>
      <w:keepLines/>
      <w:spacing w:before="220" w:after="40"/>
      <w:outlineLvl w:val="4"/>
    </w:pPr>
    <w:rPr>
      <w:b/>
      <w:sz w:val="22"/>
      <w:szCs w:val="22"/>
    </w:rPr>
  </w:style>
  <w:style w:type="paragraph" w:styleId="Heading6">
    <w:name w:val="heading 6"/>
    <w:basedOn w:val="Normal"/>
    <w:next w:val="Normal"/>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0C10AA"/>
    <w:rPr>
      <w:color w:val="808080"/>
    </w:rPr>
  </w:style>
  <w:style w:type="paragraph" w:styleId="Footer">
    <w:name w:val="footer"/>
    <w:basedOn w:val="Normal"/>
    <w:link w:val="FooterChar"/>
    <w:uiPriority w:val="99"/>
    <w:unhideWhenUsed/>
    <w:rsid w:val="000C10AA"/>
    <w:pPr>
      <w:tabs>
        <w:tab w:val="center" w:pos="4513"/>
        <w:tab w:val="right" w:pos="9026"/>
      </w:tabs>
    </w:pPr>
  </w:style>
  <w:style w:type="character" w:customStyle="1" w:styleId="FooterChar">
    <w:name w:val="Footer Char"/>
    <w:basedOn w:val="DefaultParagraphFont"/>
    <w:link w:val="Footer"/>
    <w:uiPriority w:val="99"/>
    <w:rsid w:val="000C10AA"/>
  </w:style>
  <w:style w:type="paragraph" w:styleId="Header">
    <w:name w:val="header"/>
    <w:basedOn w:val="Normal"/>
    <w:link w:val="HeaderChar"/>
    <w:uiPriority w:val="99"/>
    <w:unhideWhenUsed/>
    <w:rsid w:val="000C10AA"/>
    <w:pPr>
      <w:tabs>
        <w:tab w:val="center" w:pos="4513"/>
        <w:tab w:val="right" w:pos="9026"/>
      </w:tabs>
    </w:pPr>
  </w:style>
  <w:style w:type="character" w:customStyle="1" w:styleId="HeaderChar">
    <w:name w:val="Header Char"/>
    <w:basedOn w:val="DefaultParagraphFont"/>
    <w:link w:val="Header"/>
    <w:uiPriority w:val="99"/>
    <w:rsid w:val="000C10AA"/>
  </w:style>
  <w:style w:type="character" w:styleId="Hyperlink">
    <w:name w:val="Hyperlink"/>
    <w:basedOn w:val="DefaultParagraphFont"/>
    <w:uiPriority w:val="99"/>
    <w:unhideWhenUsed/>
    <w:rsid w:val="00643471"/>
    <w:rPr>
      <w:color w:val="0000FF" w:themeColor="hyperlink"/>
      <w:u w:val="single"/>
    </w:rPr>
  </w:style>
  <w:style w:type="character" w:styleId="UnresolvedMention">
    <w:name w:val="Unresolved Mention"/>
    <w:basedOn w:val="DefaultParagraphFont"/>
    <w:uiPriority w:val="99"/>
    <w:semiHidden/>
    <w:unhideWhenUsed/>
    <w:rsid w:val="00643471"/>
    <w:rPr>
      <w:color w:val="605E5C"/>
      <w:shd w:val="clear" w:color="auto" w:fill="E1DFDD"/>
    </w:rPr>
  </w:style>
  <w:style w:type="paragraph" w:styleId="BodyText">
    <w:name w:val="Body Text"/>
    <w:aliases w:val=" Char"/>
    <w:basedOn w:val="Normal"/>
    <w:link w:val="BodyTextChar"/>
    <w:qFormat/>
    <w:rsid w:val="00C542CE"/>
    <w:pPr>
      <w:widowControl w:val="0"/>
      <w:autoSpaceDE w:val="0"/>
      <w:autoSpaceDN w:val="0"/>
    </w:pPr>
    <w:rPr>
      <w:lang w:eastAsia="id"/>
    </w:rPr>
  </w:style>
  <w:style w:type="character" w:customStyle="1" w:styleId="BodyTextChar">
    <w:name w:val="Body Text Char"/>
    <w:aliases w:val=" Char Char"/>
    <w:basedOn w:val="DefaultParagraphFont"/>
    <w:link w:val="BodyText"/>
    <w:rsid w:val="00C542CE"/>
    <w:rPr>
      <w:lang w:val="en" w:eastAsia="id"/>
    </w:rPr>
  </w:style>
  <w:style w:type="paragraph" w:styleId="ListParagraph">
    <w:name w:val="List Paragraph"/>
    <w:aliases w:val="Sub C,List Paragraph1,Heading 1 Char1,kepala,Body of text,Heading 10,list paragraph,Body Text Char1,Char Char2,List Paragraph2,DWA List 1,Medium Grid 1 - Accent 21,Body of text+1,Body of text+2,Body of text+3,List Paragraph11,Bulet1,B"/>
    <w:basedOn w:val="Normal"/>
    <w:link w:val="ListParagraphChar"/>
    <w:uiPriority w:val="34"/>
    <w:qFormat/>
    <w:rsid w:val="00DA0189"/>
    <w:pPr>
      <w:ind w:left="720"/>
      <w:contextualSpacing/>
    </w:pPr>
  </w:style>
  <w:style w:type="numbering" w:customStyle="1" w:styleId="CurrentList1">
    <w:name w:val="Current List1"/>
    <w:uiPriority w:val="99"/>
    <w:rsid w:val="004F373A"/>
    <w:pPr>
      <w:numPr>
        <w:numId w:val="1"/>
      </w:numPr>
    </w:pPr>
  </w:style>
  <w:style w:type="table" w:styleId="TableGrid">
    <w:name w:val="Table Grid"/>
    <w:basedOn w:val="TableNormal"/>
    <w:uiPriority w:val="39"/>
    <w:rsid w:val="00B00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06A8"/>
    <w:rPr>
      <w:i/>
      <w:iCs/>
    </w:rPr>
  </w:style>
  <w:style w:type="paragraph" w:styleId="FootnoteText">
    <w:name w:val="footnote text"/>
    <w:basedOn w:val="Normal"/>
    <w:link w:val="FootnoteTextChar"/>
    <w:uiPriority w:val="99"/>
    <w:semiHidden/>
    <w:unhideWhenUsed/>
    <w:rsid w:val="0084160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41602"/>
    <w:rPr>
      <w:rFonts w:asciiTheme="minorHAnsi" w:eastAsiaTheme="minorHAnsi" w:hAnsiTheme="minorHAnsi" w:cstheme="minorBidi"/>
      <w:sz w:val="20"/>
      <w:szCs w:val="20"/>
      <w:lang w:val="en" w:eastAsia="en-US"/>
    </w:rPr>
  </w:style>
  <w:style w:type="character" w:styleId="FootnoteReference">
    <w:name w:val="footnote reference"/>
    <w:aliases w:val="Footnote Text Char2, Char Char2 Char Char,Footnote Text Char Char1 Char Char1,Footnote Text Char1 Char Char,Footnote Text Char1 Char Char Char Char,Footnote Text Char Char1 Char Char Char Char,Char Char2 Char Char"/>
    <w:uiPriority w:val="99"/>
    <w:unhideWhenUsed/>
    <w:qFormat/>
    <w:rsid w:val="00841602"/>
    <w:rPr>
      <w:vertAlign w:val="superscript"/>
    </w:rPr>
  </w:style>
  <w:style w:type="paragraph" w:styleId="NormalWeb">
    <w:name w:val="Normal (Web)"/>
    <w:basedOn w:val="Normal"/>
    <w:uiPriority w:val="99"/>
    <w:unhideWhenUsed/>
    <w:qFormat/>
    <w:rsid w:val="005A06CF"/>
    <w:pPr>
      <w:spacing w:before="100" w:beforeAutospacing="1" w:after="100" w:afterAutospacing="1"/>
    </w:pPr>
    <w:rPr>
      <w:lang w:eastAsia="en-US"/>
    </w:rPr>
  </w:style>
  <w:style w:type="paragraph" w:customStyle="1" w:styleId="TableParagraph">
    <w:name w:val="Table Paragraph"/>
    <w:basedOn w:val="Normal"/>
    <w:uiPriority w:val="1"/>
    <w:qFormat/>
    <w:rsid w:val="006E7D13"/>
    <w:pPr>
      <w:widowControl w:val="0"/>
      <w:autoSpaceDE w:val="0"/>
      <w:autoSpaceDN w:val="0"/>
    </w:pPr>
    <w:rPr>
      <w:sz w:val="22"/>
      <w:szCs w:val="22"/>
      <w:lang w:eastAsia="en-US"/>
    </w:rPr>
  </w:style>
  <w:style w:type="paragraph" w:styleId="Caption">
    <w:name w:val="caption"/>
    <w:basedOn w:val="Normal"/>
    <w:next w:val="Normal"/>
    <w:uiPriority w:val="35"/>
    <w:unhideWhenUsed/>
    <w:qFormat/>
    <w:rsid w:val="00811D1C"/>
    <w:pPr>
      <w:spacing w:after="200"/>
    </w:pPr>
    <w:rPr>
      <w:i/>
      <w:iCs/>
      <w:color w:val="1F497D" w:themeColor="text2"/>
      <w:sz w:val="18"/>
      <w:szCs w:val="18"/>
    </w:rPr>
  </w:style>
  <w:style w:type="paragraph" w:styleId="NoSpacing">
    <w:name w:val="No Spacing"/>
    <w:link w:val="NoSpacingChar"/>
    <w:uiPriority w:val="1"/>
    <w:qFormat/>
    <w:rsid w:val="008B45C0"/>
    <w:rPr>
      <w:rFonts w:ascii="Calibri" w:eastAsia="Calibri" w:hAnsi="Calibri"/>
      <w:sz w:val="22"/>
      <w:szCs w:val="22"/>
      <w:lang w:eastAsia="en-US"/>
    </w:rPr>
  </w:style>
  <w:style w:type="character" w:customStyle="1" w:styleId="NoSpacingChar">
    <w:name w:val="No Spacing Char"/>
    <w:link w:val="NoSpacing"/>
    <w:uiPriority w:val="1"/>
    <w:qFormat/>
    <w:rsid w:val="008B45C0"/>
    <w:rPr>
      <w:rFonts w:ascii="Calibri" w:eastAsia="Calibri" w:hAnsi="Calibri"/>
      <w:sz w:val="22"/>
      <w:szCs w:val="22"/>
      <w:lang w:val="en" w:eastAsia="en-US"/>
    </w:rPr>
  </w:style>
  <w:style w:type="character" w:customStyle="1" w:styleId="ListParagraphChar">
    <w:name w:val="List Paragraph Char"/>
    <w:aliases w:val="Sub C Char,List Paragraph1 Char,Heading 1 Char1 Char,kepala Char,Body of text Char,Heading 10 Char,list paragraph Char,Body Text Char1 Char,Char Char2 Char,List Paragraph2 Char,DWA List 1 Char,Medium Grid 1 - Accent 21 Char,B Char"/>
    <w:link w:val="ListParagraph"/>
    <w:qFormat/>
    <w:locked/>
    <w:rsid w:val="008B45C0"/>
  </w:style>
  <w:style w:type="table" w:customStyle="1" w:styleId="TableGrid1">
    <w:name w:val="Table Grid1"/>
    <w:basedOn w:val="TableNormal"/>
    <w:next w:val="TableGrid"/>
    <w:uiPriority w:val="39"/>
    <w:rsid w:val="00875F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Indent"/>
    <w:rsid w:val="002D1461"/>
    <w:pPr>
      <w:suppressAutoHyphens/>
      <w:spacing w:after="0"/>
      <w:ind w:left="0" w:firstLine="567"/>
      <w:jc w:val="both"/>
    </w:pPr>
    <w:rPr>
      <w:sz w:val="20"/>
      <w:szCs w:val="20"/>
      <w:lang w:val="en-US" w:eastAsia="ar-SA"/>
    </w:rPr>
  </w:style>
  <w:style w:type="paragraph" w:styleId="BodyTextIndent">
    <w:name w:val="Body Text Indent"/>
    <w:basedOn w:val="Normal"/>
    <w:link w:val="BodyTextIndentChar"/>
    <w:uiPriority w:val="99"/>
    <w:semiHidden/>
    <w:unhideWhenUsed/>
    <w:rsid w:val="002D1461"/>
    <w:pPr>
      <w:spacing w:after="120"/>
      <w:ind w:left="283"/>
    </w:pPr>
  </w:style>
  <w:style w:type="character" w:customStyle="1" w:styleId="BodyTextIndentChar">
    <w:name w:val="Body Text Indent Char"/>
    <w:basedOn w:val="DefaultParagraphFont"/>
    <w:link w:val="BodyTextIndent"/>
    <w:uiPriority w:val="99"/>
    <w:semiHidden/>
    <w:rsid w:val="002D1461"/>
  </w:style>
  <w:style w:type="paragraph" w:styleId="BalloonText">
    <w:name w:val="Balloon Text"/>
    <w:basedOn w:val="Normal"/>
    <w:link w:val="BalloonTextChar"/>
    <w:uiPriority w:val="99"/>
    <w:unhideWhenUsed/>
    <w:qFormat/>
    <w:rsid w:val="00EE68A4"/>
    <w:pPr>
      <w:ind w:firstLine="533"/>
      <w:jc w:val="both"/>
    </w:pPr>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qFormat/>
    <w:rsid w:val="00EE68A4"/>
    <w:rPr>
      <w:rFonts w:ascii="Segoe UI" w:eastAsiaTheme="minorHAnsi" w:hAnsi="Segoe UI" w:cs="Segoe UI"/>
      <w:sz w:val="18"/>
      <w:szCs w:val="18"/>
      <w:lang w:val="en-US" w:eastAsia="en-US"/>
    </w:rPr>
  </w:style>
  <w:style w:type="paragraph" w:styleId="BodyText2">
    <w:name w:val="Body Text 2"/>
    <w:basedOn w:val="Normal"/>
    <w:link w:val="BodyText2Char"/>
    <w:uiPriority w:val="99"/>
    <w:unhideWhenUsed/>
    <w:rsid w:val="00EE68A4"/>
    <w:pPr>
      <w:spacing w:after="120" w:line="480" w:lineRule="auto"/>
      <w:ind w:firstLine="533"/>
      <w:jc w:val="both"/>
    </w:pPr>
    <w:rPr>
      <w:rFonts w:asciiTheme="minorHAnsi" w:eastAsiaTheme="minorEastAsia" w:hAnsiTheme="minorHAnsi" w:cstheme="minorBidi"/>
      <w:sz w:val="22"/>
      <w:szCs w:val="22"/>
      <w:lang w:val="id-ID" w:eastAsia="en-US"/>
    </w:rPr>
  </w:style>
  <w:style w:type="character" w:customStyle="1" w:styleId="BodyText2Char">
    <w:name w:val="Body Text 2 Char"/>
    <w:basedOn w:val="DefaultParagraphFont"/>
    <w:link w:val="BodyText2"/>
    <w:uiPriority w:val="99"/>
    <w:rsid w:val="00EE68A4"/>
    <w:rPr>
      <w:rFonts w:asciiTheme="minorHAnsi" w:eastAsiaTheme="minorEastAsia" w:hAnsiTheme="minorHAnsi" w:cstheme="minorBidi"/>
      <w:sz w:val="22"/>
      <w:szCs w:val="22"/>
      <w:lang w:val="id-ID" w:eastAsia="en-US"/>
    </w:rPr>
  </w:style>
  <w:style w:type="paragraph" w:styleId="EndnoteText">
    <w:name w:val="endnote text"/>
    <w:basedOn w:val="Normal"/>
    <w:link w:val="EndnoteTextChar"/>
    <w:uiPriority w:val="99"/>
    <w:unhideWhenUsed/>
    <w:rsid w:val="00EE68A4"/>
    <w:pPr>
      <w:ind w:firstLine="533"/>
      <w:jc w:val="both"/>
    </w:pPr>
    <w:rPr>
      <w:rFonts w:asciiTheme="minorHAnsi" w:eastAsiaTheme="minorHAnsi" w:hAnsiTheme="minorHAnsi" w:cstheme="minorBidi"/>
      <w:sz w:val="20"/>
      <w:szCs w:val="20"/>
      <w:lang w:val="en-US" w:eastAsia="en-US"/>
    </w:rPr>
  </w:style>
  <w:style w:type="character" w:customStyle="1" w:styleId="EndnoteTextChar">
    <w:name w:val="Endnote Text Char"/>
    <w:basedOn w:val="DefaultParagraphFont"/>
    <w:link w:val="EndnoteText"/>
    <w:uiPriority w:val="99"/>
    <w:rsid w:val="00EE68A4"/>
    <w:rPr>
      <w:rFonts w:asciiTheme="minorHAnsi" w:eastAsiaTheme="minorHAnsi" w:hAnsiTheme="minorHAnsi" w:cstheme="minorBidi"/>
      <w:sz w:val="20"/>
      <w:szCs w:val="20"/>
      <w:lang w:val="en-US" w:eastAsia="en-US"/>
    </w:rPr>
  </w:style>
  <w:style w:type="paragraph" w:styleId="TOC1">
    <w:name w:val="toc 1"/>
    <w:basedOn w:val="Normal"/>
    <w:next w:val="Normal"/>
    <w:uiPriority w:val="39"/>
    <w:unhideWhenUsed/>
    <w:rsid w:val="00EE68A4"/>
    <w:pPr>
      <w:tabs>
        <w:tab w:val="right" w:leader="dot" w:pos="8261"/>
      </w:tabs>
      <w:spacing w:after="100" w:line="360" w:lineRule="auto"/>
      <w:ind w:firstLine="533"/>
      <w:jc w:val="both"/>
    </w:pPr>
    <w:rPr>
      <w:rFonts w:eastAsiaTheme="minorHAnsi"/>
      <w:b/>
      <w:sz w:val="22"/>
      <w:szCs w:val="22"/>
      <w:lang w:val="en-US" w:eastAsia="en-US"/>
    </w:rPr>
  </w:style>
  <w:style w:type="paragraph" w:styleId="TOC2">
    <w:name w:val="toc 2"/>
    <w:basedOn w:val="Normal"/>
    <w:next w:val="Normal"/>
    <w:uiPriority w:val="39"/>
    <w:unhideWhenUsed/>
    <w:rsid w:val="00EE68A4"/>
    <w:pPr>
      <w:tabs>
        <w:tab w:val="left" w:pos="880"/>
        <w:tab w:val="right" w:leader="dot" w:pos="8261"/>
      </w:tabs>
      <w:spacing w:after="100" w:line="360" w:lineRule="auto"/>
      <w:ind w:left="220" w:firstLine="533"/>
      <w:jc w:val="both"/>
    </w:pPr>
    <w:rPr>
      <w:rFonts w:eastAsiaTheme="minorHAnsi"/>
      <w:b/>
      <w:sz w:val="22"/>
      <w:szCs w:val="22"/>
      <w:lang w:val="en-US" w:eastAsia="en-US"/>
    </w:rPr>
  </w:style>
  <w:style w:type="paragraph" w:styleId="TOC3">
    <w:name w:val="toc 3"/>
    <w:basedOn w:val="Normal"/>
    <w:next w:val="Normal"/>
    <w:uiPriority w:val="39"/>
    <w:unhideWhenUsed/>
    <w:rsid w:val="00EE68A4"/>
    <w:pPr>
      <w:spacing w:after="100" w:line="360" w:lineRule="auto"/>
      <w:ind w:left="440" w:firstLine="533"/>
      <w:jc w:val="both"/>
    </w:pPr>
    <w:rPr>
      <w:rFonts w:asciiTheme="minorHAnsi" w:eastAsiaTheme="minorHAnsi" w:hAnsiTheme="minorHAnsi" w:cstheme="minorBidi"/>
      <w:sz w:val="22"/>
      <w:szCs w:val="22"/>
      <w:lang w:val="en-US" w:eastAsia="en-US"/>
    </w:rPr>
  </w:style>
  <w:style w:type="character" w:styleId="EndnoteReference">
    <w:name w:val="endnote reference"/>
    <w:basedOn w:val="DefaultParagraphFont"/>
    <w:uiPriority w:val="99"/>
    <w:unhideWhenUsed/>
    <w:rsid w:val="00EE68A4"/>
    <w:rPr>
      <w:vertAlign w:val="superscript"/>
    </w:rPr>
  </w:style>
  <w:style w:type="character" w:styleId="Strong">
    <w:name w:val="Strong"/>
    <w:basedOn w:val="DefaultParagraphFont"/>
    <w:uiPriority w:val="22"/>
    <w:qFormat/>
    <w:rsid w:val="00EE68A4"/>
    <w:rPr>
      <w:b/>
      <w:bCs/>
    </w:rPr>
  </w:style>
  <w:style w:type="character" w:customStyle="1" w:styleId="Heading1Char">
    <w:name w:val="Heading 1 Char"/>
    <w:basedOn w:val="DefaultParagraphFont"/>
    <w:link w:val="Heading1"/>
    <w:uiPriority w:val="9"/>
    <w:rsid w:val="00EE68A4"/>
    <w:rPr>
      <w:b/>
      <w:sz w:val="20"/>
      <w:szCs w:val="20"/>
    </w:rPr>
  </w:style>
  <w:style w:type="character" w:customStyle="1" w:styleId="Heading2Char">
    <w:name w:val="Heading 2 Char"/>
    <w:basedOn w:val="DefaultParagraphFont"/>
    <w:link w:val="Heading2"/>
    <w:uiPriority w:val="9"/>
    <w:rsid w:val="00EE68A4"/>
  </w:style>
  <w:style w:type="character" w:customStyle="1" w:styleId="Heading3Char">
    <w:name w:val="Heading 3 Char"/>
    <w:basedOn w:val="DefaultParagraphFont"/>
    <w:link w:val="Heading3"/>
    <w:uiPriority w:val="9"/>
    <w:rsid w:val="00EE68A4"/>
    <w:rPr>
      <w:b/>
      <w:sz w:val="28"/>
      <w:szCs w:val="28"/>
    </w:rPr>
  </w:style>
  <w:style w:type="character" w:customStyle="1" w:styleId="Heading4Char">
    <w:name w:val="Heading 4 Char"/>
    <w:basedOn w:val="DefaultParagraphFont"/>
    <w:link w:val="Heading4"/>
    <w:uiPriority w:val="9"/>
    <w:rsid w:val="00EE68A4"/>
    <w:rPr>
      <w:b/>
    </w:rPr>
  </w:style>
  <w:style w:type="paragraph" w:customStyle="1" w:styleId="TOCHeading1">
    <w:name w:val="TOC Heading1"/>
    <w:basedOn w:val="Heading1"/>
    <w:next w:val="Normal"/>
    <w:uiPriority w:val="39"/>
    <w:unhideWhenUsed/>
    <w:qFormat/>
    <w:rsid w:val="00EE68A4"/>
    <w:pPr>
      <w:keepLines/>
      <w:tabs>
        <w:tab w:val="clear" w:pos="0"/>
      </w:tabs>
      <w:spacing w:before="240" w:line="360" w:lineRule="auto"/>
      <w:ind w:firstLine="533"/>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PlaceholderText1">
    <w:name w:val="Placeholder Text1"/>
    <w:basedOn w:val="DefaultParagraphFont"/>
    <w:uiPriority w:val="99"/>
    <w:semiHidden/>
    <w:qFormat/>
    <w:rsid w:val="00EE68A4"/>
    <w:rPr>
      <w:color w:val="808080"/>
    </w:rPr>
  </w:style>
  <w:style w:type="paragraph" w:customStyle="1" w:styleId="References">
    <w:name w:val="References"/>
    <w:basedOn w:val="Normal"/>
    <w:link w:val="ReferencesChar"/>
    <w:qFormat/>
    <w:rsid w:val="00EE68A4"/>
    <w:pPr>
      <w:spacing w:after="360"/>
      <w:ind w:left="284" w:hanging="284"/>
      <w:jc w:val="both"/>
    </w:pPr>
    <w:rPr>
      <w:color w:val="000000"/>
      <w:sz w:val="22"/>
      <w:szCs w:val="22"/>
      <w:lang w:val="zh-CN" w:eastAsia="zh-CN"/>
    </w:rPr>
  </w:style>
  <w:style w:type="character" w:customStyle="1" w:styleId="ReferencesChar">
    <w:name w:val="References Char"/>
    <w:basedOn w:val="DefaultParagraphFont"/>
    <w:link w:val="References"/>
    <w:rsid w:val="00EE68A4"/>
    <w:rPr>
      <w:color w:val="000000"/>
      <w:sz w:val="22"/>
      <w:szCs w:val="22"/>
      <w:lang w:val="zh-CN" w:eastAsia="zh-CN"/>
    </w:rPr>
  </w:style>
  <w:style w:type="character" w:customStyle="1" w:styleId="Heading5Char">
    <w:name w:val="Heading 5 Char"/>
    <w:basedOn w:val="DefaultParagraphFont"/>
    <w:link w:val="Heading5"/>
    <w:uiPriority w:val="9"/>
    <w:qFormat/>
    <w:rsid w:val="00EE68A4"/>
    <w:rPr>
      <w:b/>
      <w:sz w:val="22"/>
      <w:szCs w:val="22"/>
    </w:rPr>
  </w:style>
  <w:style w:type="character" w:customStyle="1" w:styleId="jlqj4b">
    <w:name w:val="jlqj4b"/>
    <w:basedOn w:val="DefaultParagraphFont"/>
    <w:rsid w:val="00EE68A4"/>
  </w:style>
  <w:style w:type="paragraph" w:customStyle="1" w:styleId="NoSpacing1">
    <w:name w:val="No Spacing1"/>
    <w:uiPriority w:val="1"/>
    <w:qFormat/>
    <w:rsid w:val="00EE68A4"/>
    <w:pPr>
      <w:ind w:firstLine="533"/>
      <w:jc w:val="both"/>
    </w:pPr>
    <w:rPr>
      <w:rFonts w:asciiTheme="minorHAnsi" w:eastAsiaTheme="minorEastAsia" w:hAnsiTheme="minorHAnsi" w:cstheme="minorBidi"/>
      <w:sz w:val="22"/>
      <w:szCs w:val="22"/>
      <w:lang w:val="id-ID" w:eastAsia="en-US"/>
    </w:rPr>
  </w:style>
  <w:style w:type="paragraph" w:customStyle="1" w:styleId="NoSpacing2">
    <w:name w:val="No Spacing2"/>
    <w:uiPriority w:val="1"/>
    <w:qFormat/>
    <w:rsid w:val="00EE68A4"/>
    <w:pPr>
      <w:ind w:firstLine="533"/>
      <w:jc w:val="both"/>
    </w:pPr>
    <w:rPr>
      <w:rFonts w:asciiTheme="minorHAnsi" w:eastAsiaTheme="minorEastAsia" w:hAnsiTheme="minorHAnsi" w:cstheme="minorBidi"/>
      <w:sz w:val="22"/>
      <w:szCs w:val="22"/>
      <w:lang w:val="id-ID" w:eastAsia="en-US"/>
    </w:rPr>
  </w:style>
  <w:style w:type="paragraph" w:customStyle="1" w:styleId="ListParagraph3">
    <w:name w:val="List Paragraph3"/>
    <w:basedOn w:val="Normal"/>
    <w:uiPriority w:val="34"/>
    <w:qFormat/>
    <w:rsid w:val="00EE68A4"/>
    <w:pPr>
      <w:spacing w:line="360" w:lineRule="auto"/>
      <w:ind w:left="720" w:firstLine="533"/>
      <w:contextualSpacing/>
      <w:jc w:val="both"/>
    </w:pPr>
    <w:rPr>
      <w:rFonts w:asciiTheme="minorHAnsi" w:eastAsiaTheme="minorHAnsi" w:hAnsiTheme="minorHAnsi" w:cstheme="minorBidi"/>
      <w:sz w:val="22"/>
      <w:szCs w:val="22"/>
      <w:lang w:val="en-US" w:eastAsia="en-US"/>
    </w:rPr>
  </w:style>
  <w:style w:type="paragraph" w:customStyle="1" w:styleId="NoSpacing3">
    <w:name w:val="No Spacing3"/>
    <w:uiPriority w:val="1"/>
    <w:qFormat/>
    <w:rsid w:val="00EE68A4"/>
    <w:pPr>
      <w:ind w:firstLine="533"/>
      <w:jc w:val="both"/>
    </w:pPr>
    <w:rPr>
      <w:rFonts w:asciiTheme="minorHAnsi" w:eastAsiaTheme="minorEastAsia" w:hAnsiTheme="minorHAnsi" w:cstheme="minorBidi"/>
      <w:sz w:val="22"/>
      <w:szCs w:val="22"/>
      <w:lang w:val="id-ID" w:eastAsia="en-US"/>
    </w:rPr>
  </w:style>
  <w:style w:type="character" w:customStyle="1" w:styleId="longtext">
    <w:name w:val="longtext"/>
    <w:basedOn w:val="DefaultParagraphFont"/>
    <w:rsid w:val="00EE68A4"/>
  </w:style>
  <w:style w:type="paragraph" w:customStyle="1" w:styleId="ListParagraph4">
    <w:name w:val="List Paragraph4"/>
    <w:basedOn w:val="Normal"/>
    <w:uiPriority w:val="34"/>
    <w:qFormat/>
    <w:rsid w:val="00EE68A4"/>
    <w:pPr>
      <w:spacing w:line="360" w:lineRule="auto"/>
      <w:ind w:left="720" w:firstLine="533"/>
      <w:contextualSpacing/>
      <w:jc w:val="both"/>
    </w:pPr>
    <w:rPr>
      <w:rFonts w:asciiTheme="minorHAnsi" w:eastAsiaTheme="minorHAnsi" w:hAnsiTheme="minorHAnsi" w:cstheme="minorBidi"/>
      <w:sz w:val="22"/>
      <w:szCs w:val="22"/>
      <w:lang w:val="en-US" w:eastAsia="en-US"/>
    </w:rPr>
  </w:style>
  <w:style w:type="paragraph" w:customStyle="1" w:styleId="ListParagraph5">
    <w:name w:val="List Paragraph5"/>
    <w:basedOn w:val="Normal"/>
    <w:uiPriority w:val="34"/>
    <w:qFormat/>
    <w:rsid w:val="00EE68A4"/>
    <w:pPr>
      <w:spacing w:line="360" w:lineRule="auto"/>
      <w:ind w:left="720" w:firstLine="533"/>
      <w:contextualSpacing/>
      <w:jc w:val="both"/>
    </w:pPr>
    <w:rPr>
      <w:rFonts w:asciiTheme="minorHAnsi" w:eastAsiaTheme="minorEastAsia" w:hAnsiTheme="minorHAnsi" w:cstheme="minorBidi"/>
      <w:sz w:val="22"/>
      <w:szCs w:val="22"/>
      <w:lang w:val="id-ID" w:eastAsia="en-US"/>
    </w:rPr>
  </w:style>
  <w:style w:type="paragraph" w:customStyle="1" w:styleId="ListParagraph6">
    <w:name w:val="List Paragraph6"/>
    <w:basedOn w:val="Normal"/>
    <w:uiPriority w:val="99"/>
    <w:rsid w:val="00EE68A4"/>
    <w:pPr>
      <w:spacing w:line="360" w:lineRule="auto"/>
      <w:ind w:left="720" w:firstLine="533"/>
      <w:contextualSpacing/>
      <w:jc w:val="both"/>
    </w:pPr>
    <w:rPr>
      <w:rFonts w:asciiTheme="minorHAnsi" w:eastAsiaTheme="minorHAnsi" w:hAnsiTheme="minorHAnsi" w:cstheme="minorBidi"/>
      <w:sz w:val="22"/>
      <w:szCs w:val="22"/>
      <w:lang w:val="en-US" w:eastAsia="en-US"/>
    </w:rPr>
  </w:style>
  <w:style w:type="paragraph" w:customStyle="1" w:styleId="TOCHeading2">
    <w:name w:val="TOC Heading2"/>
    <w:basedOn w:val="Heading1"/>
    <w:next w:val="Normal"/>
    <w:uiPriority w:val="39"/>
    <w:unhideWhenUsed/>
    <w:qFormat/>
    <w:rsid w:val="00EE68A4"/>
    <w:pPr>
      <w:keepLines/>
      <w:tabs>
        <w:tab w:val="clear" w:pos="0"/>
      </w:tabs>
      <w:spacing w:before="480" w:line="276" w:lineRule="auto"/>
      <w:ind w:firstLine="533"/>
      <w:outlineLvl w:val="9"/>
    </w:pPr>
    <w:rPr>
      <w:rFonts w:asciiTheme="majorHAnsi" w:eastAsiaTheme="majorEastAsia" w:hAnsiTheme="majorHAnsi" w:cstheme="majorBidi"/>
      <w:bCs/>
      <w:color w:val="365F91" w:themeColor="accent1" w:themeShade="BF"/>
      <w:sz w:val="28"/>
      <w:szCs w:val="28"/>
      <w:lang w:val="en-US" w:eastAsia="en-US"/>
    </w:rPr>
  </w:style>
  <w:style w:type="paragraph" w:customStyle="1" w:styleId="TOCHeading3">
    <w:name w:val="TOC Heading3"/>
    <w:basedOn w:val="Heading1"/>
    <w:next w:val="Normal"/>
    <w:uiPriority w:val="39"/>
    <w:unhideWhenUsed/>
    <w:qFormat/>
    <w:rsid w:val="00EE68A4"/>
    <w:pPr>
      <w:keepLines/>
      <w:tabs>
        <w:tab w:val="clear" w:pos="0"/>
      </w:tabs>
      <w:spacing w:before="240" w:line="360" w:lineRule="auto"/>
      <w:ind w:firstLine="533"/>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Heading">
    <w:name w:val="TOC Heading"/>
    <w:basedOn w:val="Heading1"/>
    <w:next w:val="Normal"/>
    <w:uiPriority w:val="39"/>
    <w:unhideWhenUsed/>
    <w:qFormat/>
    <w:rsid w:val="00EE68A4"/>
    <w:pPr>
      <w:keepLines/>
      <w:tabs>
        <w:tab w:val="clear" w:pos="0"/>
      </w:tabs>
      <w:spacing w:before="240" w:line="360" w:lineRule="auto"/>
      <w:ind w:firstLine="533"/>
      <w:outlineLvl w:val="9"/>
    </w:pPr>
    <w:rPr>
      <w:rFonts w:asciiTheme="majorHAnsi" w:eastAsiaTheme="majorEastAsia" w:hAnsiTheme="majorHAnsi" w:cstheme="majorBidi"/>
      <w:b w:val="0"/>
      <w:color w:val="365F91" w:themeColor="accent1" w:themeShade="BF"/>
      <w:sz w:val="32"/>
      <w:szCs w:val="32"/>
      <w:lang w:val="en-US" w:eastAsia="en-US"/>
    </w:rPr>
  </w:style>
  <w:style w:type="table" w:customStyle="1" w:styleId="TableGrid2">
    <w:name w:val="Table Grid2"/>
    <w:basedOn w:val="TableNormal"/>
    <w:next w:val="TableGrid"/>
    <w:uiPriority w:val="39"/>
    <w:rsid w:val="00EE68A4"/>
    <w:rPr>
      <w:rFonts w:eastAsia="SimSu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68A4"/>
    <w:rPr>
      <w:rFonts w:eastAsia="SimSun"/>
      <w:sz w:val="20"/>
      <w:szCs w:val="20"/>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E68A4"/>
    <w:pPr>
      <w:spacing w:line="360" w:lineRule="auto"/>
      <w:ind w:firstLine="533"/>
      <w:jc w:val="both"/>
    </w:pPr>
    <w:rPr>
      <w:rFonts w:asciiTheme="minorHAnsi" w:eastAsiaTheme="minorHAnsi" w:hAnsiTheme="minorHAnsi" w:cstheme="minorBidi"/>
      <w:sz w:val="22"/>
      <w:szCs w:val="22"/>
      <w:lang w:val="en-US" w:eastAsia="en-US"/>
    </w:rPr>
  </w:style>
  <w:style w:type="table" w:customStyle="1" w:styleId="TableGrid4">
    <w:name w:val="Table Grid4"/>
    <w:basedOn w:val="TableNormal"/>
    <w:next w:val="TableGrid"/>
    <w:uiPriority w:val="39"/>
    <w:rsid w:val="00EE68A4"/>
    <w:pPr>
      <w:ind w:left="442" w:firstLine="851"/>
      <w:jc w:val="both"/>
    </w:pPr>
    <w:rPr>
      <w:rFonts w:eastAsia="SimSu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EE68A4"/>
    <w:pPr>
      <w:spacing w:line="360" w:lineRule="auto"/>
      <w:ind w:firstLine="533"/>
      <w:jc w:val="both"/>
    </w:pPr>
    <w:rPr>
      <w:rFonts w:asciiTheme="minorHAnsi" w:eastAsiaTheme="minorHAnsi" w:hAnsiTheme="minorHAnsi" w:cstheme="minorBidi"/>
      <w:sz w:val="22"/>
      <w:szCs w:val="22"/>
      <w:lang w:val="en-US" w:eastAsia="en-US"/>
    </w:rPr>
  </w:style>
  <w:style w:type="character" w:customStyle="1" w:styleId="apple-converted-space">
    <w:name w:val="apple-converted-space"/>
    <w:basedOn w:val="DefaultParagraphFont"/>
    <w:rsid w:val="00EE68A4"/>
  </w:style>
  <w:style w:type="paragraph" w:customStyle="1" w:styleId="Heading41">
    <w:name w:val="Heading 41"/>
    <w:basedOn w:val="Normal"/>
    <w:next w:val="Normal"/>
    <w:uiPriority w:val="9"/>
    <w:semiHidden/>
    <w:unhideWhenUsed/>
    <w:qFormat/>
    <w:rsid w:val="00EE68A4"/>
    <w:pPr>
      <w:keepNext/>
      <w:keepLines/>
      <w:spacing w:before="280" w:after="290" w:line="376" w:lineRule="auto"/>
      <w:outlineLvl w:val="3"/>
    </w:pPr>
    <w:rPr>
      <w:rFonts w:ascii="Cambria" w:eastAsia="SimSun" w:hAnsi="Cambria"/>
      <w:b/>
      <w:bCs/>
      <w:sz w:val="28"/>
      <w:szCs w:val="28"/>
      <w:lang w:val="en-US" w:eastAsia="en-US"/>
    </w:rPr>
  </w:style>
  <w:style w:type="numbering" w:customStyle="1" w:styleId="NoList1">
    <w:name w:val="No List1"/>
    <w:next w:val="NoList"/>
    <w:uiPriority w:val="99"/>
    <w:semiHidden/>
    <w:unhideWhenUsed/>
    <w:rsid w:val="00EE68A4"/>
  </w:style>
  <w:style w:type="paragraph" w:styleId="BodyTextIndent3">
    <w:name w:val="Body Text Indent 3"/>
    <w:link w:val="BodyTextIndent3Char"/>
    <w:unhideWhenUsed/>
    <w:qFormat/>
    <w:rsid w:val="00EE68A4"/>
    <w:pPr>
      <w:spacing w:after="120" w:line="276" w:lineRule="auto"/>
      <w:ind w:left="360"/>
    </w:pPr>
    <w:rPr>
      <w:sz w:val="16"/>
      <w:szCs w:val="16"/>
      <w:lang w:val="en-US" w:eastAsia="zh-CN"/>
    </w:rPr>
  </w:style>
  <w:style w:type="character" w:customStyle="1" w:styleId="BodyTextIndent3Char">
    <w:name w:val="Body Text Indent 3 Char"/>
    <w:basedOn w:val="DefaultParagraphFont"/>
    <w:link w:val="BodyTextIndent3"/>
    <w:rsid w:val="00EE68A4"/>
    <w:rPr>
      <w:sz w:val="16"/>
      <w:szCs w:val="16"/>
      <w:lang w:val="en-US" w:eastAsia="zh-CN"/>
    </w:rPr>
  </w:style>
  <w:style w:type="character" w:styleId="CommentReference">
    <w:name w:val="annotation reference"/>
    <w:uiPriority w:val="99"/>
    <w:unhideWhenUsed/>
    <w:qFormat/>
    <w:rsid w:val="00EE68A4"/>
    <w:rPr>
      <w:sz w:val="16"/>
      <w:szCs w:val="16"/>
    </w:rPr>
  </w:style>
  <w:style w:type="paragraph" w:customStyle="1" w:styleId="Bodytext20">
    <w:name w:val="Body text (2)"/>
    <w:basedOn w:val="Normal"/>
    <w:link w:val="Bodytext21"/>
    <w:qFormat/>
    <w:rsid w:val="00EE68A4"/>
    <w:pPr>
      <w:widowControl w:val="0"/>
      <w:shd w:val="clear" w:color="auto" w:fill="FFFFFF"/>
      <w:spacing w:before="360" w:line="552" w:lineRule="exact"/>
      <w:ind w:hanging="440"/>
      <w:jc w:val="both"/>
    </w:pPr>
    <w:rPr>
      <w:sz w:val="22"/>
      <w:szCs w:val="22"/>
      <w:lang w:val="en-US" w:eastAsia="en-US"/>
    </w:rPr>
  </w:style>
  <w:style w:type="paragraph" w:customStyle="1" w:styleId="Default">
    <w:name w:val="Default"/>
    <w:qFormat/>
    <w:rsid w:val="00EE68A4"/>
    <w:pPr>
      <w:autoSpaceDE w:val="0"/>
      <w:autoSpaceDN w:val="0"/>
      <w:adjustRightInd w:val="0"/>
      <w:spacing w:after="200" w:line="276" w:lineRule="auto"/>
    </w:pPr>
    <w:rPr>
      <w:rFonts w:ascii="Calibri" w:eastAsia="SimSun" w:hAnsi="Calibri" w:cs="Calibri"/>
      <w:color w:val="000000"/>
      <w:lang w:val="en-US" w:eastAsia="zh-CN"/>
    </w:rPr>
  </w:style>
  <w:style w:type="paragraph" w:customStyle="1" w:styleId="p15">
    <w:name w:val="p15"/>
    <w:basedOn w:val="Normal"/>
    <w:qFormat/>
    <w:rsid w:val="00EE68A4"/>
    <w:pPr>
      <w:spacing w:after="200" w:line="480" w:lineRule="auto"/>
      <w:ind w:left="720"/>
      <w:jc w:val="both"/>
    </w:pPr>
    <w:rPr>
      <w:lang w:val="en-US" w:eastAsia="en-US"/>
    </w:rPr>
  </w:style>
  <w:style w:type="paragraph" w:customStyle="1" w:styleId="p0">
    <w:name w:val="p0"/>
    <w:basedOn w:val="Normal"/>
    <w:qFormat/>
    <w:rsid w:val="00EE68A4"/>
    <w:rPr>
      <w:sz w:val="21"/>
      <w:szCs w:val="21"/>
      <w:lang w:val="en-US" w:eastAsia="en-US"/>
    </w:rPr>
  </w:style>
  <w:style w:type="character" w:customStyle="1" w:styleId="Bodytext21">
    <w:name w:val="Body text (2)_"/>
    <w:basedOn w:val="DefaultParagraphFont"/>
    <w:link w:val="Bodytext20"/>
    <w:qFormat/>
    <w:rsid w:val="00EE68A4"/>
    <w:rPr>
      <w:sz w:val="22"/>
      <w:szCs w:val="22"/>
      <w:shd w:val="clear" w:color="auto" w:fill="FFFFFF"/>
      <w:lang w:val="en-US" w:eastAsia="en-US"/>
    </w:rPr>
  </w:style>
  <w:style w:type="character" w:customStyle="1" w:styleId="Bodytext2Italic">
    <w:name w:val="Body text (2) + Italic"/>
    <w:basedOn w:val="Bodytext21"/>
    <w:qFormat/>
    <w:rsid w:val="00EE68A4"/>
    <w:rPr>
      <w:i/>
      <w:iCs/>
      <w:color w:val="000000"/>
      <w:spacing w:val="0"/>
      <w:w w:val="100"/>
      <w:position w:val="0"/>
      <w:sz w:val="24"/>
      <w:szCs w:val="24"/>
      <w:shd w:val="clear" w:color="auto" w:fill="FFFFFF"/>
      <w:lang w:val="en-US" w:eastAsia="en-US" w:bidi="en-US"/>
    </w:rPr>
  </w:style>
  <w:style w:type="character" w:customStyle="1" w:styleId="Bodytext2Bold">
    <w:name w:val="Body text (2) + Bold"/>
    <w:basedOn w:val="Bodytext21"/>
    <w:qFormat/>
    <w:rsid w:val="00EE68A4"/>
    <w:rPr>
      <w:b/>
      <w:bCs/>
      <w:color w:val="000000"/>
      <w:spacing w:val="0"/>
      <w:w w:val="100"/>
      <w:position w:val="0"/>
      <w:sz w:val="24"/>
      <w:szCs w:val="24"/>
      <w:u w:val="none"/>
      <w:shd w:val="clear" w:color="auto" w:fill="FFFFFF"/>
      <w:lang w:val="en-US" w:eastAsia="en-US"/>
    </w:rPr>
  </w:style>
  <w:style w:type="paragraph" w:customStyle="1" w:styleId="Style1">
    <w:name w:val="_Style 1"/>
    <w:basedOn w:val="Normal"/>
    <w:qFormat/>
    <w:rsid w:val="00EE68A4"/>
    <w:pPr>
      <w:spacing w:after="200" w:line="276" w:lineRule="auto"/>
      <w:ind w:left="720"/>
      <w:contextualSpacing/>
    </w:pPr>
    <w:rPr>
      <w:rFonts w:ascii="Calibri" w:eastAsia="Calibri" w:hAnsi="Calibri"/>
      <w:sz w:val="22"/>
      <w:szCs w:val="22"/>
      <w:lang w:val="en-US" w:eastAsia="en-US"/>
    </w:rPr>
  </w:style>
  <w:style w:type="paragraph" w:styleId="CommentText">
    <w:name w:val="annotation text"/>
    <w:basedOn w:val="Normal"/>
    <w:link w:val="CommentTextChar"/>
    <w:semiHidden/>
    <w:unhideWhenUsed/>
    <w:rsid w:val="00EE68A4"/>
    <w:pPr>
      <w:spacing w:after="200" w:line="276" w:lineRule="auto"/>
    </w:pPr>
    <w:rPr>
      <w:rFonts w:ascii="Calibri" w:eastAsia="Calibri" w:hAnsi="Calibri"/>
      <w:sz w:val="22"/>
      <w:szCs w:val="22"/>
      <w:lang w:val="en-US" w:eastAsia="en-US"/>
    </w:rPr>
  </w:style>
  <w:style w:type="character" w:customStyle="1" w:styleId="CommentTextChar">
    <w:name w:val="Comment Text Char"/>
    <w:basedOn w:val="DefaultParagraphFont"/>
    <w:link w:val="CommentText"/>
    <w:semiHidden/>
    <w:rsid w:val="00EE68A4"/>
    <w:rPr>
      <w:rFonts w:ascii="Calibri" w:eastAsia="Calibri" w:hAnsi="Calibri"/>
      <w:sz w:val="22"/>
      <w:szCs w:val="22"/>
      <w:lang w:val="en-US" w:eastAsia="en-US"/>
    </w:rPr>
  </w:style>
  <w:style w:type="paragraph" w:styleId="CommentSubject">
    <w:name w:val="annotation subject"/>
    <w:basedOn w:val="CommentText"/>
    <w:next w:val="CommentText"/>
    <w:link w:val="CommentSubjectChar"/>
    <w:semiHidden/>
    <w:unhideWhenUsed/>
    <w:rsid w:val="00EE68A4"/>
    <w:rPr>
      <w:b/>
      <w:bCs/>
    </w:rPr>
  </w:style>
  <w:style w:type="character" w:customStyle="1" w:styleId="CommentSubjectChar">
    <w:name w:val="Comment Subject Char"/>
    <w:basedOn w:val="CommentTextChar"/>
    <w:link w:val="CommentSubject"/>
    <w:semiHidden/>
    <w:rsid w:val="00EE68A4"/>
    <w:rPr>
      <w:rFonts w:ascii="Calibri" w:eastAsia="Calibri" w:hAnsi="Calibri"/>
      <w:b/>
      <w:bCs/>
      <w:sz w:val="22"/>
      <w:szCs w:val="22"/>
      <w:lang w:val="en-US" w:eastAsia="en-US"/>
    </w:rPr>
  </w:style>
  <w:style w:type="character" w:customStyle="1" w:styleId="Heading4Char1">
    <w:name w:val="Heading 4 Char1"/>
    <w:basedOn w:val="DefaultParagraphFont"/>
    <w:uiPriority w:val="9"/>
    <w:semiHidden/>
    <w:rsid w:val="00EE68A4"/>
    <w:rPr>
      <w:rFonts w:asciiTheme="majorHAnsi" w:eastAsiaTheme="majorEastAsia" w:hAnsiTheme="majorHAnsi" w:cstheme="majorBidi"/>
      <w:b/>
      <w:bCs/>
      <w:kern w:val="0"/>
      <w:sz w:val="28"/>
      <w:szCs w:val="28"/>
      <w:lang w:val="id-ID" w:eastAsia="en-US"/>
    </w:rPr>
  </w:style>
  <w:style w:type="character" w:styleId="LineNumber">
    <w:name w:val="line number"/>
    <w:basedOn w:val="DefaultParagraphFont"/>
    <w:uiPriority w:val="99"/>
    <w:semiHidden/>
    <w:unhideWhenUsed/>
    <w:rsid w:val="00EE68A4"/>
  </w:style>
  <w:style w:type="paragraph" w:customStyle="1" w:styleId="msonormal0">
    <w:name w:val="msonormal"/>
    <w:basedOn w:val="Normal"/>
    <w:rsid w:val="00EE68A4"/>
    <w:pPr>
      <w:spacing w:before="100" w:beforeAutospacing="1" w:after="100" w:afterAutospacing="1"/>
    </w:pPr>
    <w:rPr>
      <w:lang w:val="en-US" w:eastAsia="en-US"/>
    </w:rPr>
  </w:style>
  <w:style w:type="paragraph" w:customStyle="1" w:styleId="plaintable">
    <w:name w:val="plaintable"/>
    <w:basedOn w:val="Normal"/>
    <w:rsid w:val="00EE68A4"/>
    <w:pPr>
      <w:spacing w:before="100" w:beforeAutospacing="1" w:after="100" w:afterAutospacing="1"/>
    </w:pPr>
    <w:rPr>
      <w:lang w:val="en-US" w:eastAsia="en-US"/>
    </w:rPr>
  </w:style>
  <w:style w:type="paragraph" w:customStyle="1" w:styleId="nopad">
    <w:name w:val="nopad"/>
    <w:basedOn w:val="Normal"/>
    <w:rsid w:val="00EE68A4"/>
    <w:pPr>
      <w:spacing w:before="100" w:beforeAutospacing="1" w:after="100" w:afterAutospacing="1"/>
    </w:pPr>
    <w:rPr>
      <w:lang w:val="en-US" w:eastAsia="en-US"/>
    </w:rPr>
  </w:style>
  <w:style w:type="paragraph" w:customStyle="1" w:styleId="b1">
    <w:name w:val="b1"/>
    <w:basedOn w:val="Normal"/>
    <w:rsid w:val="00EE68A4"/>
    <w:pPr>
      <w:pBdr>
        <w:bottom w:val="single" w:sz="6" w:space="0" w:color="auto"/>
        <w:right w:val="single" w:sz="6" w:space="0" w:color="auto"/>
      </w:pBdr>
      <w:spacing w:before="100" w:beforeAutospacing="1" w:after="100" w:afterAutospacing="1"/>
    </w:pPr>
    <w:rPr>
      <w:lang w:val="en-US" w:eastAsia="en-US"/>
    </w:rPr>
  </w:style>
  <w:style w:type="paragraph" w:customStyle="1" w:styleId="b2">
    <w:name w:val="b2"/>
    <w:basedOn w:val="Normal"/>
    <w:rsid w:val="00EE68A4"/>
    <w:pPr>
      <w:pBdr>
        <w:bottom w:val="single" w:sz="6" w:space="0" w:color="auto"/>
      </w:pBdr>
      <w:spacing w:before="100" w:beforeAutospacing="1" w:after="100" w:afterAutospacing="1"/>
    </w:pPr>
    <w:rPr>
      <w:lang w:val="en-US" w:eastAsia="en-US"/>
    </w:rPr>
  </w:style>
  <w:style w:type="paragraph" w:customStyle="1" w:styleId="b3">
    <w:name w:val="b3"/>
    <w:basedOn w:val="Normal"/>
    <w:rsid w:val="00EE68A4"/>
    <w:pPr>
      <w:pBdr>
        <w:right w:val="single" w:sz="6" w:space="0" w:color="auto"/>
      </w:pBdr>
      <w:spacing w:before="100" w:beforeAutospacing="1" w:after="100" w:afterAutospacing="1"/>
    </w:pPr>
    <w:rPr>
      <w:lang w:val="en-US" w:eastAsia="en-US"/>
    </w:rPr>
  </w:style>
  <w:style w:type="paragraph" w:customStyle="1" w:styleId="ThesisOkt2010">
    <w:name w:val="Thesis Okt 2010"/>
    <w:basedOn w:val="Normal"/>
    <w:qFormat/>
    <w:rsid w:val="00EE68A4"/>
    <w:pPr>
      <w:spacing w:line="480" w:lineRule="auto"/>
      <w:ind w:left="357" w:firstLine="720"/>
      <w:jc w:val="both"/>
    </w:pPr>
    <w:rPr>
      <w:rFonts w:eastAsia="Calibri"/>
      <w:lang w:val="id-ID" w:eastAsia="en-US"/>
    </w:rPr>
  </w:style>
  <w:style w:type="character" w:customStyle="1" w:styleId="hit">
    <w:name w:val="hit"/>
    <w:basedOn w:val="DefaultParagraphFont"/>
    <w:rsid w:val="00EE68A4"/>
  </w:style>
  <w:style w:type="character" w:customStyle="1" w:styleId="titleauthoretc">
    <w:name w:val="titleauthoretc"/>
    <w:basedOn w:val="DefaultParagraphFont"/>
    <w:rsid w:val="00EE68A4"/>
  </w:style>
  <w:style w:type="character" w:styleId="FollowedHyperlink">
    <w:name w:val="FollowedHyperlink"/>
    <w:basedOn w:val="DefaultParagraphFont"/>
    <w:uiPriority w:val="99"/>
    <w:semiHidden/>
    <w:unhideWhenUsed/>
    <w:rsid w:val="00EE68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9893">
      <w:bodyDiv w:val="1"/>
      <w:marLeft w:val="0"/>
      <w:marRight w:val="0"/>
      <w:marTop w:val="0"/>
      <w:marBottom w:val="0"/>
      <w:divBdr>
        <w:top w:val="none" w:sz="0" w:space="0" w:color="auto"/>
        <w:left w:val="none" w:sz="0" w:space="0" w:color="auto"/>
        <w:bottom w:val="none" w:sz="0" w:space="0" w:color="auto"/>
        <w:right w:val="none" w:sz="0" w:space="0" w:color="auto"/>
      </w:divBdr>
      <w:divsChild>
        <w:div w:id="2101219262">
          <w:marLeft w:val="480"/>
          <w:marRight w:val="0"/>
          <w:marTop w:val="0"/>
          <w:marBottom w:val="0"/>
          <w:divBdr>
            <w:top w:val="none" w:sz="0" w:space="0" w:color="auto"/>
            <w:left w:val="none" w:sz="0" w:space="0" w:color="auto"/>
            <w:bottom w:val="none" w:sz="0" w:space="0" w:color="auto"/>
            <w:right w:val="none" w:sz="0" w:space="0" w:color="auto"/>
          </w:divBdr>
        </w:div>
        <w:div w:id="2137093256">
          <w:marLeft w:val="480"/>
          <w:marRight w:val="0"/>
          <w:marTop w:val="0"/>
          <w:marBottom w:val="0"/>
          <w:divBdr>
            <w:top w:val="none" w:sz="0" w:space="0" w:color="auto"/>
            <w:left w:val="none" w:sz="0" w:space="0" w:color="auto"/>
            <w:bottom w:val="none" w:sz="0" w:space="0" w:color="auto"/>
            <w:right w:val="none" w:sz="0" w:space="0" w:color="auto"/>
          </w:divBdr>
        </w:div>
        <w:div w:id="729961104">
          <w:marLeft w:val="480"/>
          <w:marRight w:val="0"/>
          <w:marTop w:val="0"/>
          <w:marBottom w:val="0"/>
          <w:divBdr>
            <w:top w:val="none" w:sz="0" w:space="0" w:color="auto"/>
            <w:left w:val="none" w:sz="0" w:space="0" w:color="auto"/>
            <w:bottom w:val="none" w:sz="0" w:space="0" w:color="auto"/>
            <w:right w:val="none" w:sz="0" w:space="0" w:color="auto"/>
          </w:divBdr>
        </w:div>
        <w:div w:id="181360385">
          <w:marLeft w:val="480"/>
          <w:marRight w:val="0"/>
          <w:marTop w:val="0"/>
          <w:marBottom w:val="0"/>
          <w:divBdr>
            <w:top w:val="none" w:sz="0" w:space="0" w:color="auto"/>
            <w:left w:val="none" w:sz="0" w:space="0" w:color="auto"/>
            <w:bottom w:val="none" w:sz="0" w:space="0" w:color="auto"/>
            <w:right w:val="none" w:sz="0" w:space="0" w:color="auto"/>
          </w:divBdr>
        </w:div>
        <w:div w:id="1877934804">
          <w:marLeft w:val="480"/>
          <w:marRight w:val="0"/>
          <w:marTop w:val="0"/>
          <w:marBottom w:val="0"/>
          <w:divBdr>
            <w:top w:val="none" w:sz="0" w:space="0" w:color="auto"/>
            <w:left w:val="none" w:sz="0" w:space="0" w:color="auto"/>
            <w:bottom w:val="none" w:sz="0" w:space="0" w:color="auto"/>
            <w:right w:val="none" w:sz="0" w:space="0" w:color="auto"/>
          </w:divBdr>
        </w:div>
        <w:div w:id="200483920">
          <w:marLeft w:val="480"/>
          <w:marRight w:val="0"/>
          <w:marTop w:val="0"/>
          <w:marBottom w:val="0"/>
          <w:divBdr>
            <w:top w:val="none" w:sz="0" w:space="0" w:color="auto"/>
            <w:left w:val="none" w:sz="0" w:space="0" w:color="auto"/>
            <w:bottom w:val="none" w:sz="0" w:space="0" w:color="auto"/>
            <w:right w:val="none" w:sz="0" w:space="0" w:color="auto"/>
          </w:divBdr>
        </w:div>
        <w:div w:id="367487089">
          <w:marLeft w:val="480"/>
          <w:marRight w:val="0"/>
          <w:marTop w:val="0"/>
          <w:marBottom w:val="0"/>
          <w:divBdr>
            <w:top w:val="none" w:sz="0" w:space="0" w:color="auto"/>
            <w:left w:val="none" w:sz="0" w:space="0" w:color="auto"/>
            <w:bottom w:val="none" w:sz="0" w:space="0" w:color="auto"/>
            <w:right w:val="none" w:sz="0" w:space="0" w:color="auto"/>
          </w:divBdr>
        </w:div>
        <w:div w:id="1690638095">
          <w:marLeft w:val="480"/>
          <w:marRight w:val="0"/>
          <w:marTop w:val="0"/>
          <w:marBottom w:val="0"/>
          <w:divBdr>
            <w:top w:val="none" w:sz="0" w:space="0" w:color="auto"/>
            <w:left w:val="none" w:sz="0" w:space="0" w:color="auto"/>
            <w:bottom w:val="none" w:sz="0" w:space="0" w:color="auto"/>
            <w:right w:val="none" w:sz="0" w:space="0" w:color="auto"/>
          </w:divBdr>
        </w:div>
        <w:div w:id="475680269">
          <w:marLeft w:val="480"/>
          <w:marRight w:val="0"/>
          <w:marTop w:val="0"/>
          <w:marBottom w:val="0"/>
          <w:divBdr>
            <w:top w:val="none" w:sz="0" w:space="0" w:color="auto"/>
            <w:left w:val="none" w:sz="0" w:space="0" w:color="auto"/>
            <w:bottom w:val="none" w:sz="0" w:space="0" w:color="auto"/>
            <w:right w:val="none" w:sz="0" w:space="0" w:color="auto"/>
          </w:divBdr>
        </w:div>
        <w:div w:id="1581908110">
          <w:marLeft w:val="480"/>
          <w:marRight w:val="0"/>
          <w:marTop w:val="0"/>
          <w:marBottom w:val="0"/>
          <w:divBdr>
            <w:top w:val="none" w:sz="0" w:space="0" w:color="auto"/>
            <w:left w:val="none" w:sz="0" w:space="0" w:color="auto"/>
            <w:bottom w:val="none" w:sz="0" w:space="0" w:color="auto"/>
            <w:right w:val="none" w:sz="0" w:space="0" w:color="auto"/>
          </w:divBdr>
        </w:div>
        <w:div w:id="1386292604">
          <w:marLeft w:val="480"/>
          <w:marRight w:val="0"/>
          <w:marTop w:val="0"/>
          <w:marBottom w:val="0"/>
          <w:divBdr>
            <w:top w:val="none" w:sz="0" w:space="0" w:color="auto"/>
            <w:left w:val="none" w:sz="0" w:space="0" w:color="auto"/>
            <w:bottom w:val="none" w:sz="0" w:space="0" w:color="auto"/>
            <w:right w:val="none" w:sz="0" w:space="0" w:color="auto"/>
          </w:divBdr>
        </w:div>
        <w:div w:id="268516370">
          <w:marLeft w:val="480"/>
          <w:marRight w:val="0"/>
          <w:marTop w:val="0"/>
          <w:marBottom w:val="0"/>
          <w:divBdr>
            <w:top w:val="none" w:sz="0" w:space="0" w:color="auto"/>
            <w:left w:val="none" w:sz="0" w:space="0" w:color="auto"/>
            <w:bottom w:val="none" w:sz="0" w:space="0" w:color="auto"/>
            <w:right w:val="none" w:sz="0" w:space="0" w:color="auto"/>
          </w:divBdr>
        </w:div>
      </w:divsChild>
    </w:div>
    <w:div w:id="202332135">
      <w:bodyDiv w:val="1"/>
      <w:marLeft w:val="0"/>
      <w:marRight w:val="0"/>
      <w:marTop w:val="0"/>
      <w:marBottom w:val="0"/>
      <w:divBdr>
        <w:top w:val="none" w:sz="0" w:space="0" w:color="auto"/>
        <w:left w:val="none" w:sz="0" w:space="0" w:color="auto"/>
        <w:bottom w:val="none" w:sz="0" w:space="0" w:color="auto"/>
        <w:right w:val="none" w:sz="0" w:space="0" w:color="auto"/>
      </w:divBdr>
      <w:divsChild>
        <w:div w:id="1422095900">
          <w:marLeft w:val="480"/>
          <w:marRight w:val="0"/>
          <w:marTop w:val="0"/>
          <w:marBottom w:val="0"/>
          <w:divBdr>
            <w:top w:val="none" w:sz="0" w:space="0" w:color="auto"/>
            <w:left w:val="none" w:sz="0" w:space="0" w:color="auto"/>
            <w:bottom w:val="none" w:sz="0" w:space="0" w:color="auto"/>
            <w:right w:val="none" w:sz="0" w:space="0" w:color="auto"/>
          </w:divBdr>
        </w:div>
        <w:div w:id="1026949676">
          <w:marLeft w:val="480"/>
          <w:marRight w:val="0"/>
          <w:marTop w:val="0"/>
          <w:marBottom w:val="0"/>
          <w:divBdr>
            <w:top w:val="none" w:sz="0" w:space="0" w:color="auto"/>
            <w:left w:val="none" w:sz="0" w:space="0" w:color="auto"/>
            <w:bottom w:val="none" w:sz="0" w:space="0" w:color="auto"/>
            <w:right w:val="none" w:sz="0" w:space="0" w:color="auto"/>
          </w:divBdr>
        </w:div>
        <w:div w:id="1699113260">
          <w:marLeft w:val="480"/>
          <w:marRight w:val="0"/>
          <w:marTop w:val="0"/>
          <w:marBottom w:val="0"/>
          <w:divBdr>
            <w:top w:val="none" w:sz="0" w:space="0" w:color="auto"/>
            <w:left w:val="none" w:sz="0" w:space="0" w:color="auto"/>
            <w:bottom w:val="none" w:sz="0" w:space="0" w:color="auto"/>
            <w:right w:val="none" w:sz="0" w:space="0" w:color="auto"/>
          </w:divBdr>
        </w:div>
        <w:div w:id="1711681233">
          <w:marLeft w:val="480"/>
          <w:marRight w:val="0"/>
          <w:marTop w:val="0"/>
          <w:marBottom w:val="0"/>
          <w:divBdr>
            <w:top w:val="none" w:sz="0" w:space="0" w:color="auto"/>
            <w:left w:val="none" w:sz="0" w:space="0" w:color="auto"/>
            <w:bottom w:val="none" w:sz="0" w:space="0" w:color="auto"/>
            <w:right w:val="none" w:sz="0" w:space="0" w:color="auto"/>
          </w:divBdr>
        </w:div>
      </w:divsChild>
    </w:div>
    <w:div w:id="204098894">
      <w:bodyDiv w:val="1"/>
      <w:marLeft w:val="0"/>
      <w:marRight w:val="0"/>
      <w:marTop w:val="0"/>
      <w:marBottom w:val="0"/>
      <w:divBdr>
        <w:top w:val="none" w:sz="0" w:space="0" w:color="auto"/>
        <w:left w:val="none" w:sz="0" w:space="0" w:color="auto"/>
        <w:bottom w:val="none" w:sz="0" w:space="0" w:color="auto"/>
        <w:right w:val="none" w:sz="0" w:space="0" w:color="auto"/>
      </w:divBdr>
    </w:div>
    <w:div w:id="245267054">
      <w:bodyDiv w:val="1"/>
      <w:marLeft w:val="0"/>
      <w:marRight w:val="0"/>
      <w:marTop w:val="0"/>
      <w:marBottom w:val="0"/>
      <w:divBdr>
        <w:top w:val="none" w:sz="0" w:space="0" w:color="auto"/>
        <w:left w:val="none" w:sz="0" w:space="0" w:color="auto"/>
        <w:bottom w:val="none" w:sz="0" w:space="0" w:color="auto"/>
        <w:right w:val="none" w:sz="0" w:space="0" w:color="auto"/>
      </w:divBdr>
      <w:divsChild>
        <w:div w:id="120151725">
          <w:marLeft w:val="480"/>
          <w:marRight w:val="0"/>
          <w:marTop w:val="0"/>
          <w:marBottom w:val="0"/>
          <w:divBdr>
            <w:top w:val="none" w:sz="0" w:space="0" w:color="auto"/>
            <w:left w:val="none" w:sz="0" w:space="0" w:color="auto"/>
            <w:bottom w:val="none" w:sz="0" w:space="0" w:color="auto"/>
            <w:right w:val="none" w:sz="0" w:space="0" w:color="auto"/>
          </w:divBdr>
        </w:div>
        <w:div w:id="871770405">
          <w:marLeft w:val="480"/>
          <w:marRight w:val="0"/>
          <w:marTop w:val="0"/>
          <w:marBottom w:val="0"/>
          <w:divBdr>
            <w:top w:val="none" w:sz="0" w:space="0" w:color="auto"/>
            <w:left w:val="none" w:sz="0" w:space="0" w:color="auto"/>
            <w:bottom w:val="none" w:sz="0" w:space="0" w:color="auto"/>
            <w:right w:val="none" w:sz="0" w:space="0" w:color="auto"/>
          </w:divBdr>
        </w:div>
        <w:div w:id="1932155002">
          <w:marLeft w:val="480"/>
          <w:marRight w:val="0"/>
          <w:marTop w:val="0"/>
          <w:marBottom w:val="0"/>
          <w:divBdr>
            <w:top w:val="none" w:sz="0" w:space="0" w:color="auto"/>
            <w:left w:val="none" w:sz="0" w:space="0" w:color="auto"/>
            <w:bottom w:val="none" w:sz="0" w:space="0" w:color="auto"/>
            <w:right w:val="none" w:sz="0" w:space="0" w:color="auto"/>
          </w:divBdr>
        </w:div>
        <w:div w:id="1722439622">
          <w:marLeft w:val="480"/>
          <w:marRight w:val="0"/>
          <w:marTop w:val="0"/>
          <w:marBottom w:val="0"/>
          <w:divBdr>
            <w:top w:val="none" w:sz="0" w:space="0" w:color="auto"/>
            <w:left w:val="none" w:sz="0" w:space="0" w:color="auto"/>
            <w:bottom w:val="none" w:sz="0" w:space="0" w:color="auto"/>
            <w:right w:val="none" w:sz="0" w:space="0" w:color="auto"/>
          </w:divBdr>
        </w:div>
        <w:div w:id="1725830135">
          <w:marLeft w:val="480"/>
          <w:marRight w:val="0"/>
          <w:marTop w:val="0"/>
          <w:marBottom w:val="0"/>
          <w:divBdr>
            <w:top w:val="none" w:sz="0" w:space="0" w:color="auto"/>
            <w:left w:val="none" w:sz="0" w:space="0" w:color="auto"/>
            <w:bottom w:val="none" w:sz="0" w:space="0" w:color="auto"/>
            <w:right w:val="none" w:sz="0" w:space="0" w:color="auto"/>
          </w:divBdr>
        </w:div>
        <w:div w:id="1711030826">
          <w:marLeft w:val="480"/>
          <w:marRight w:val="0"/>
          <w:marTop w:val="0"/>
          <w:marBottom w:val="0"/>
          <w:divBdr>
            <w:top w:val="none" w:sz="0" w:space="0" w:color="auto"/>
            <w:left w:val="none" w:sz="0" w:space="0" w:color="auto"/>
            <w:bottom w:val="none" w:sz="0" w:space="0" w:color="auto"/>
            <w:right w:val="none" w:sz="0" w:space="0" w:color="auto"/>
          </w:divBdr>
        </w:div>
        <w:div w:id="1737819735">
          <w:marLeft w:val="480"/>
          <w:marRight w:val="0"/>
          <w:marTop w:val="0"/>
          <w:marBottom w:val="0"/>
          <w:divBdr>
            <w:top w:val="none" w:sz="0" w:space="0" w:color="auto"/>
            <w:left w:val="none" w:sz="0" w:space="0" w:color="auto"/>
            <w:bottom w:val="none" w:sz="0" w:space="0" w:color="auto"/>
            <w:right w:val="none" w:sz="0" w:space="0" w:color="auto"/>
          </w:divBdr>
        </w:div>
        <w:div w:id="1272666205">
          <w:marLeft w:val="480"/>
          <w:marRight w:val="0"/>
          <w:marTop w:val="0"/>
          <w:marBottom w:val="0"/>
          <w:divBdr>
            <w:top w:val="none" w:sz="0" w:space="0" w:color="auto"/>
            <w:left w:val="none" w:sz="0" w:space="0" w:color="auto"/>
            <w:bottom w:val="none" w:sz="0" w:space="0" w:color="auto"/>
            <w:right w:val="none" w:sz="0" w:space="0" w:color="auto"/>
          </w:divBdr>
        </w:div>
      </w:divsChild>
    </w:div>
    <w:div w:id="281231567">
      <w:bodyDiv w:val="1"/>
      <w:marLeft w:val="0"/>
      <w:marRight w:val="0"/>
      <w:marTop w:val="0"/>
      <w:marBottom w:val="0"/>
      <w:divBdr>
        <w:top w:val="none" w:sz="0" w:space="0" w:color="auto"/>
        <w:left w:val="none" w:sz="0" w:space="0" w:color="auto"/>
        <w:bottom w:val="none" w:sz="0" w:space="0" w:color="auto"/>
        <w:right w:val="none" w:sz="0" w:space="0" w:color="auto"/>
      </w:divBdr>
    </w:div>
    <w:div w:id="449008224">
      <w:bodyDiv w:val="1"/>
      <w:marLeft w:val="0"/>
      <w:marRight w:val="0"/>
      <w:marTop w:val="0"/>
      <w:marBottom w:val="0"/>
      <w:divBdr>
        <w:top w:val="none" w:sz="0" w:space="0" w:color="auto"/>
        <w:left w:val="none" w:sz="0" w:space="0" w:color="auto"/>
        <w:bottom w:val="none" w:sz="0" w:space="0" w:color="auto"/>
        <w:right w:val="none" w:sz="0" w:space="0" w:color="auto"/>
      </w:divBdr>
    </w:div>
    <w:div w:id="494419184">
      <w:bodyDiv w:val="1"/>
      <w:marLeft w:val="0"/>
      <w:marRight w:val="0"/>
      <w:marTop w:val="0"/>
      <w:marBottom w:val="0"/>
      <w:divBdr>
        <w:top w:val="none" w:sz="0" w:space="0" w:color="auto"/>
        <w:left w:val="none" w:sz="0" w:space="0" w:color="auto"/>
        <w:bottom w:val="none" w:sz="0" w:space="0" w:color="auto"/>
        <w:right w:val="none" w:sz="0" w:space="0" w:color="auto"/>
      </w:divBdr>
    </w:div>
    <w:div w:id="540942222">
      <w:bodyDiv w:val="1"/>
      <w:marLeft w:val="0"/>
      <w:marRight w:val="0"/>
      <w:marTop w:val="0"/>
      <w:marBottom w:val="0"/>
      <w:divBdr>
        <w:top w:val="none" w:sz="0" w:space="0" w:color="auto"/>
        <w:left w:val="none" w:sz="0" w:space="0" w:color="auto"/>
        <w:bottom w:val="none" w:sz="0" w:space="0" w:color="auto"/>
        <w:right w:val="none" w:sz="0" w:space="0" w:color="auto"/>
      </w:divBdr>
    </w:div>
    <w:div w:id="545024147">
      <w:bodyDiv w:val="1"/>
      <w:marLeft w:val="0"/>
      <w:marRight w:val="0"/>
      <w:marTop w:val="0"/>
      <w:marBottom w:val="0"/>
      <w:divBdr>
        <w:top w:val="none" w:sz="0" w:space="0" w:color="auto"/>
        <w:left w:val="none" w:sz="0" w:space="0" w:color="auto"/>
        <w:bottom w:val="none" w:sz="0" w:space="0" w:color="auto"/>
        <w:right w:val="none" w:sz="0" w:space="0" w:color="auto"/>
      </w:divBdr>
      <w:divsChild>
        <w:div w:id="1568153838">
          <w:marLeft w:val="480"/>
          <w:marRight w:val="0"/>
          <w:marTop w:val="0"/>
          <w:marBottom w:val="0"/>
          <w:divBdr>
            <w:top w:val="none" w:sz="0" w:space="0" w:color="auto"/>
            <w:left w:val="none" w:sz="0" w:space="0" w:color="auto"/>
            <w:bottom w:val="none" w:sz="0" w:space="0" w:color="auto"/>
            <w:right w:val="none" w:sz="0" w:space="0" w:color="auto"/>
          </w:divBdr>
        </w:div>
        <w:div w:id="1819102696">
          <w:marLeft w:val="480"/>
          <w:marRight w:val="0"/>
          <w:marTop w:val="0"/>
          <w:marBottom w:val="0"/>
          <w:divBdr>
            <w:top w:val="none" w:sz="0" w:space="0" w:color="auto"/>
            <w:left w:val="none" w:sz="0" w:space="0" w:color="auto"/>
            <w:bottom w:val="none" w:sz="0" w:space="0" w:color="auto"/>
            <w:right w:val="none" w:sz="0" w:space="0" w:color="auto"/>
          </w:divBdr>
        </w:div>
        <w:div w:id="1710229101">
          <w:marLeft w:val="480"/>
          <w:marRight w:val="0"/>
          <w:marTop w:val="0"/>
          <w:marBottom w:val="0"/>
          <w:divBdr>
            <w:top w:val="none" w:sz="0" w:space="0" w:color="auto"/>
            <w:left w:val="none" w:sz="0" w:space="0" w:color="auto"/>
            <w:bottom w:val="none" w:sz="0" w:space="0" w:color="auto"/>
            <w:right w:val="none" w:sz="0" w:space="0" w:color="auto"/>
          </w:divBdr>
        </w:div>
        <w:div w:id="480931618">
          <w:marLeft w:val="480"/>
          <w:marRight w:val="0"/>
          <w:marTop w:val="0"/>
          <w:marBottom w:val="0"/>
          <w:divBdr>
            <w:top w:val="none" w:sz="0" w:space="0" w:color="auto"/>
            <w:left w:val="none" w:sz="0" w:space="0" w:color="auto"/>
            <w:bottom w:val="none" w:sz="0" w:space="0" w:color="auto"/>
            <w:right w:val="none" w:sz="0" w:space="0" w:color="auto"/>
          </w:divBdr>
        </w:div>
        <w:div w:id="161699683">
          <w:marLeft w:val="480"/>
          <w:marRight w:val="0"/>
          <w:marTop w:val="0"/>
          <w:marBottom w:val="0"/>
          <w:divBdr>
            <w:top w:val="none" w:sz="0" w:space="0" w:color="auto"/>
            <w:left w:val="none" w:sz="0" w:space="0" w:color="auto"/>
            <w:bottom w:val="none" w:sz="0" w:space="0" w:color="auto"/>
            <w:right w:val="none" w:sz="0" w:space="0" w:color="auto"/>
          </w:divBdr>
        </w:div>
      </w:divsChild>
    </w:div>
    <w:div w:id="556087559">
      <w:bodyDiv w:val="1"/>
      <w:marLeft w:val="0"/>
      <w:marRight w:val="0"/>
      <w:marTop w:val="0"/>
      <w:marBottom w:val="0"/>
      <w:divBdr>
        <w:top w:val="none" w:sz="0" w:space="0" w:color="auto"/>
        <w:left w:val="none" w:sz="0" w:space="0" w:color="auto"/>
        <w:bottom w:val="none" w:sz="0" w:space="0" w:color="auto"/>
        <w:right w:val="none" w:sz="0" w:space="0" w:color="auto"/>
      </w:divBdr>
      <w:divsChild>
        <w:div w:id="580527276">
          <w:marLeft w:val="480"/>
          <w:marRight w:val="0"/>
          <w:marTop w:val="0"/>
          <w:marBottom w:val="0"/>
          <w:divBdr>
            <w:top w:val="none" w:sz="0" w:space="0" w:color="auto"/>
            <w:left w:val="none" w:sz="0" w:space="0" w:color="auto"/>
            <w:bottom w:val="none" w:sz="0" w:space="0" w:color="auto"/>
            <w:right w:val="none" w:sz="0" w:space="0" w:color="auto"/>
          </w:divBdr>
        </w:div>
        <w:div w:id="1914970695">
          <w:marLeft w:val="480"/>
          <w:marRight w:val="0"/>
          <w:marTop w:val="0"/>
          <w:marBottom w:val="0"/>
          <w:divBdr>
            <w:top w:val="none" w:sz="0" w:space="0" w:color="auto"/>
            <w:left w:val="none" w:sz="0" w:space="0" w:color="auto"/>
            <w:bottom w:val="none" w:sz="0" w:space="0" w:color="auto"/>
            <w:right w:val="none" w:sz="0" w:space="0" w:color="auto"/>
          </w:divBdr>
        </w:div>
        <w:div w:id="80026550">
          <w:marLeft w:val="480"/>
          <w:marRight w:val="0"/>
          <w:marTop w:val="0"/>
          <w:marBottom w:val="0"/>
          <w:divBdr>
            <w:top w:val="none" w:sz="0" w:space="0" w:color="auto"/>
            <w:left w:val="none" w:sz="0" w:space="0" w:color="auto"/>
            <w:bottom w:val="none" w:sz="0" w:space="0" w:color="auto"/>
            <w:right w:val="none" w:sz="0" w:space="0" w:color="auto"/>
          </w:divBdr>
        </w:div>
        <w:div w:id="926302557">
          <w:marLeft w:val="480"/>
          <w:marRight w:val="0"/>
          <w:marTop w:val="0"/>
          <w:marBottom w:val="0"/>
          <w:divBdr>
            <w:top w:val="none" w:sz="0" w:space="0" w:color="auto"/>
            <w:left w:val="none" w:sz="0" w:space="0" w:color="auto"/>
            <w:bottom w:val="none" w:sz="0" w:space="0" w:color="auto"/>
            <w:right w:val="none" w:sz="0" w:space="0" w:color="auto"/>
          </w:divBdr>
        </w:div>
        <w:div w:id="994720166">
          <w:marLeft w:val="480"/>
          <w:marRight w:val="0"/>
          <w:marTop w:val="0"/>
          <w:marBottom w:val="0"/>
          <w:divBdr>
            <w:top w:val="none" w:sz="0" w:space="0" w:color="auto"/>
            <w:left w:val="none" w:sz="0" w:space="0" w:color="auto"/>
            <w:bottom w:val="none" w:sz="0" w:space="0" w:color="auto"/>
            <w:right w:val="none" w:sz="0" w:space="0" w:color="auto"/>
          </w:divBdr>
        </w:div>
        <w:div w:id="517937218">
          <w:marLeft w:val="480"/>
          <w:marRight w:val="0"/>
          <w:marTop w:val="0"/>
          <w:marBottom w:val="0"/>
          <w:divBdr>
            <w:top w:val="none" w:sz="0" w:space="0" w:color="auto"/>
            <w:left w:val="none" w:sz="0" w:space="0" w:color="auto"/>
            <w:bottom w:val="none" w:sz="0" w:space="0" w:color="auto"/>
            <w:right w:val="none" w:sz="0" w:space="0" w:color="auto"/>
          </w:divBdr>
        </w:div>
      </w:divsChild>
    </w:div>
    <w:div w:id="572662652">
      <w:bodyDiv w:val="1"/>
      <w:marLeft w:val="0"/>
      <w:marRight w:val="0"/>
      <w:marTop w:val="0"/>
      <w:marBottom w:val="0"/>
      <w:divBdr>
        <w:top w:val="none" w:sz="0" w:space="0" w:color="auto"/>
        <w:left w:val="none" w:sz="0" w:space="0" w:color="auto"/>
        <w:bottom w:val="none" w:sz="0" w:space="0" w:color="auto"/>
        <w:right w:val="none" w:sz="0" w:space="0" w:color="auto"/>
      </w:divBdr>
      <w:divsChild>
        <w:div w:id="2107533533">
          <w:marLeft w:val="480"/>
          <w:marRight w:val="0"/>
          <w:marTop w:val="0"/>
          <w:marBottom w:val="0"/>
          <w:divBdr>
            <w:top w:val="none" w:sz="0" w:space="0" w:color="auto"/>
            <w:left w:val="none" w:sz="0" w:space="0" w:color="auto"/>
            <w:bottom w:val="none" w:sz="0" w:space="0" w:color="auto"/>
            <w:right w:val="none" w:sz="0" w:space="0" w:color="auto"/>
          </w:divBdr>
        </w:div>
        <w:div w:id="2081514337">
          <w:marLeft w:val="480"/>
          <w:marRight w:val="0"/>
          <w:marTop w:val="0"/>
          <w:marBottom w:val="0"/>
          <w:divBdr>
            <w:top w:val="none" w:sz="0" w:space="0" w:color="auto"/>
            <w:left w:val="none" w:sz="0" w:space="0" w:color="auto"/>
            <w:bottom w:val="none" w:sz="0" w:space="0" w:color="auto"/>
            <w:right w:val="none" w:sz="0" w:space="0" w:color="auto"/>
          </w:divBdr>
        </w:div>
        <w:div w:id="659966459">
          <w:marLeft w:val="480"/>
          <w:marRight w:val="0"/>
          <w:marTop w:val="0"/>
          <w:marBottom w:val="0"/>
          <w:divBdr>
            <w:top w:val="none" w:sz="0" w:space="0" w:color="auto"/>
            <w:left w:val="none" w:sz="0" w:space="0" w:color="auto"/>
            <w:bottom w:val="none" w:sz="0" w:space="0" w:color="auto"/>
            <w:right w:val="none" w:sz="0" w:space="0" w:color="auto"/>
          </w:divBdr>
        </w:div>
        <w:div w:id="1138451129">
          <w:marLeft w:val="480"/>
          <w:marRight w:val="0"/>
          <w:marTop w:val="0"/>
          <w:marBottom w:val="0"/>
          <w:divBdr>
            <w:top w:val="none" w:sz="0" w:space="0" w:color="auto"/>
            <w:left w:val="none" w:sz="0" w:space="0" w:color="auto"/>
            <w:bottom w:val="none" w:sz="0" w:space="0" w:color="auto"/>
            <w:right w:val="none" w:sz="0" w:space="0" w:color="auto"/>
          </w:divBdr>
        </w:div>
        <w:div w:id="2107772359">
          <w:marLeft w:val="480"/>
          <w:marRight w:val="0"/>
          <w:marTop w:val="0"/>
          <w:marBottom w:val="0"/>
          <w:divBdr>
            <w:top w:val="none" w:sz="0" w:space="0" w:color="auto"/>
            <w:left w:val="none" w:sz="0" w:space="0" w:color="auto"/>
            <w:bottom w:val="none" w:sz="0" w:space="0" w:color="auto"/>
            <w:right w:val="none" w:sz="0" w:space="0" w:color="auto"/>
          </w:divBdr>
        </w:div>
        <w:div w:id="377241064">
          <w:marLeft w:val="480"/>
          <w:marRight w:val="0"/>
          <w:marTop w:val="0"/>
          <w:marBottom w:val="0"/>
          <w:divBdr>
            <w:top w:val="none" w:sz="0" w:space="0" w:color="auto"/>
            <w:left w:val="none" w:sz="0" w:space="0" w:color="auto"/>
            <w:bottom w:val="none" w:sz="0" w:space="0" w:color="auto"/>
            <w:right w:val="none" w:sz="0" w:space="0" w:color="auto"/>
          </w:divBdr>
        </w:div>
        <w:div w:id="424613116">
          <w:marLeft w:val="480"/>
          <w:marRight w:val="0"/>
          <w:marTop w:val="0"/>
          <w:marBottom w:val="0"/>
          <w:divBdr>
            <w:top w:val="none" w:sz="0" w:space="0" w:color="auto"/>
            <w:left w:val="none" w:sz="0" w:space="0" w:color="auto"/>
            <w:bottom w:val="none" w:sz="0" w:space="0" w:color="auto"/>
            <w:right w:val="none" w:sz="0" w:space="0" w:color="auto"/>
          </w:divBdr>
        </w:div>
        <w:div w:id="288821083">
          <w:marLeft w:val="480"/>
          <w:marRight w:val="0"/>
          <w:marTop w:val="0"/>
          <w:marBottom w:val="0"/>
          <w:divBdr>
            <w:top w:val="none" w:sz="0" w:space="0" w:color="auto"/>
            <w:left w:val="none" w:sz="0" w:space="0" w:color="auto"/>
            <w:bottom w:val="none" w:sz="0" w:space="0" w:color="auto"/>
            <w:right w:val="none" w:sz="0" w:space="0" w:color="auto"/>
          </w:divBdr>
        </w:div>
        <w:div w:id="420106510">
          <w:marLeft w:val="480"/>
          <w:marRight w:val="0"/>
          <w:marTop w:val="0"/>
          <w:marBottom w:val="0"/>
          <w:divBdr>
            <w:top w:val="none" w:sz="0" w:space="0" w:color="auto"/>
            <w:left w:val="none" w:sz="0" w:space="0" w:color="auto"/>
            <w:bottom w:val="none" w:sz="0" w:space="0" w:color="auto"/>
            <w:right w:val="none" w:sz="0" w:space="0" w:color="auto"/>
          </w:divBdr>
        </w:div>
        <w:div w:id="520315058">
          <w:marLeft w:val="480"/>
          <w:marRight w:val="0"/>
          <w:marTop w:val="0"/>
          <w:marBottom w:val="0"/>
          <w:divBdr>
            <w:top w:val="none" w:sz="0" w:space="0" w:color="auto"/>
            <w:left w:val="none" w:sz="0" w:space="0" w:color="auto"/>
            <w:bottom w:val="none" w:sz="0" w:space="0" w:color="auto"/>
            <w:right w:val="none" w:sz="0" w:space="0" w:color="auto"/>
          </w:divBdr>
        </w:div>
      </w:divsChild>
    </w:div>
    <w:div w:id="613630762">
      <w:bodyDiv w:val="1"/>
      <w:marLeft w:val="0"/>
      <w:marRight w:val="0"/>
      <w:marTop w:val="0"/>
      <w:marBottom w:val="0"/>
      <w:divBdr>
        <w:top w:val="none" w:sz="0" w:space="0" w:color="auto"/>
        <w:left w:val="none" w:sz="0" w:space="0" w:color="auto"/>
        <w:bottom w:val="none" w:sz="0" w:space="0" w:color="auto"/>
        <w:right w:val="none" w:sz="0" w:space="0" w:color="auto"/>
      </w:divBdr>
    </w:div>
    <w:div w:id="689724222">
      <w:bodyDiv w:val="1"/>
      <w:marLeft w:val="0"/>
      <w:marRight w:val="0"/>
      <w:marTop w:val="0"/>
      <w:marBottom w:val="0"/>
      <w:divBdr>
        <w:top w:val="none" w:sz="0" w:space="0" w:color="auto"/>
        <w:left w:val="none" w:sz="0" w:space="0" w:color="auto"/>
        <w:bottom w:val="none" w:sz="0" w:space="0" w:color="auto"/>
        <w:right w:val="none" w:sz="0" w:space="0" w:color="auto"/>
      </w:divBdr>
      <w:divsChild>
        <w:div w:id="222983425">
          <w:marLeft w:val="480"/>
          <w:marRight w:val="0"/>
          <w:marTop w:val="0"/>
          <w:marBottom w:val="0"/>
          <w:divBdr>
            <w:top w:val="none" w:sz="0" w:space="0" w:color="auto"/>
            <w:left w:val="none" w:sz="0" w:space="0" w:color="auto"/>
            <w:bottom w:val="none" w:sz="0" w:space="0" w:color="auto"/>
            <w:right w:val="none" w:sz="0" w:space="0" w:color="auto"/>
          </w:divBdr>
        </w:div>
        <w:div w:id="1437602026">
          <w:marLeft w:val="480"/>
          <w:marRight w:val="0"/>
          <w:marTop w:val="0"/>
          <w:marBottom w:val="0"/>
          <w:divBdr>
            <w:top w:val="none" w:sz="0" w:space="0" w:color="auto"/>
            <w:left w:val="none" w:sz="0" w:space="0" w:color="auto"/>
            <w:bottom w:val="none" w:sz="0" w:space="0" w:color="auto"/>
            <w:right w:val="none" w:sz="0" w:space="0" w:color="auto"/>
          </w:divBdr>
        </w:div>
        <w:div w:id="2110805726">
          <w:marLeft w:val="480"/>
          <w:marRight w:val="0"/>
          <w:marTop w:val="0"/>
          <w:marBottom w:val="0"/>
          <w:divBdr>
            <w:top w:val="none" w:sz="0" w:space="0" w:color="auto"/>
            <w:left w:val="none" w:sz="0" w:space="0" w:color="auto"/>
            <w:bottom w:val="none" w:sz="0" w:space="0" w:color="auto"/>
            <w:right w:val="none" w:sz="0" w:space="0" w:color="auto"/>
          </w:divBdr>
        </w:div>
        <w:div w:id="819927913">
          <w:marLeft w:val="480"/>
          <w:marRight w:val="0"/>
          <w:marTop w:val="0"/>
          <w:marBottom w:val="0"/>
          <w:divBdr>
            <w:top w:val="none" w:sz="0" w:space="0" w:color="auto"/>
            <w:left w:val="none" w:sz="0" w:space="0" w:color="auto"/>
            <w:bottom w:val="none" w:sz="0" w:space="0" w:color="auto"/>
            <w:right w:val="none" w:sz="0" w:space="0" w:color="auto"/>
          </w:divBdr>
        </w:div>
        <w:div w:id="639195166">
          <w:marLeft w:val="480"/>
          <w:marRight w:val="0"/>
          <w:marTop w:val="0"/>
          <w:marBottom w:val="0"/>
          <w:divBdr>
            <w:top w:val="none" w:sz="0" w:space="0" w:color="auto"/>
            <w:left w:val="none" w:sz="0" w:space="0" w:color="auto"/>
            <w:bottom w:val="none" w:sz="0" w:space="0" w:color="auto"/>
            <w:right w:val="none" w:sz="0" w:space="0" w:color="auto"/>
          </w:divBdr>
        </w:div>
      </w:divsChild>
    </w:div>
    <w:div w:id="719205628">
      <w:bodyDiv w:val="1"/>
      <w:marLeft w:val="0"/>
      <w:marRight w:val="0"/>
      <w:marTop w:val="0"/>
      <w:marBottom w:val="0"/>
      <w:divBdr>
        <w:top w:val="none" w:sz="0" w:space="0" w:color="auto"/>
        <w:left w:val="none" w:sz="0" w:space="0" w:color="auto"/>
        <w:bottom w:val="none" w:sz="0" w:space="0" w:color="auto"/>
        <w:right w:val="none" w:sz="0" w:space="0" w:color="auto"/>
      </w:divBdr>
      <w:divsChild>
        <w:div w:id="941063925">
          <w:marLeft w:val="480"/>
          <w:marRight w:val="0"/>
          <w:marTop w:val="0"/>
          <w:marBottom w:val="0"/>
          <w:divBdr>
            <w:top w:val="none" w:sz="0" w:space="0" w:color="auto"/>
            <w:left w:val="none" w:sz="0" w:space="0" w:color="auto"/>
            <w:bottom w:val="none" w:sz="0" w:space="0" w:color="auto"/>
            <w:right w:val="none" w:sz="0" w:space="0" w:color="auto"/>
          </w:divBdr>
        </w:div>
        <w:div w:id="514685578">
          <w:marLeft w:val="480"/>
          <w:marRight w:val="0"/>
          <w:marTop w:val="0"/>
          <w:marBottom w:val="0"/>
          <w:divBdr>
            <w:top w:val="none" w:sz="0" w:space="0" w:color="auto"/>
            <w:left w:val="none" w:sz="0" w:space="0" w:color="auto"/>
            <w:bottom w:val="none" w:sz="0" w:space="0" w:color="auto"/>
            <w:right w:val="none" w:sz="0" w:space="0" w:color="auto"/>
          </w:divBdr>
        </w:div>
        <w:div w:id="1007563393">
          <w:marLeft w:val="480"/>
          <w:marRight w:val="0"/>
          <w:marTop w:val="0"/>
          <w:marBottom w:val="0"/>
          <w:divBdr>
            <w:top w:val="none" w:sz="0" w:space="0" w:color="auto"/>
            <w:left w:val="none" w:sz="0" w:space="0" w:color="auto"/>
            <w:bottom w:val="none" w:sz="0" w:space="0" w:color="auto"/>
            <w:right w:val="none" w:sz="0" w:space="0" w:color="auto"/>
          </w:divBdr>
        </w:div>
        <w:div w:id="577449406">
          <w:marLeft w:val="480"/>
          <w:marRight w:val="0"/>
          <w:marTop w:val="0"/>
          <w:marBottom w:val="0"/>
          <w:divBdr>
            <w:top w:val="none" w:sz="0" w:space="0" w:color="auto"/>
            <w:left w:val="none" w:sz="0" w:space="0" w:color="auto"/>
            <w:bottom w:val="none" w:sz="0" w:space="0" w:color="auto"/>
            <w:right w:val="none" w:sz="0" w:space="0" w:color="auto"/>
          </w:divBdr>
        </w:div>
        <w:div w:id="1568999717">
          <w:marLeft w:val="480"/>
          <w:marRight w:val="0"/>
          <w:marTop w:val="0"/>
          <w:marBottom w:val="0"/>
          <w:divBdr>
            <w:top w:val="none" w:sz="0" w:space="0" w:color="auto"/>
            <w:left w:val="none" w:sz="0" w:space="0" w:color="auto"/>
            <w:bottom w:val="none" w:sz="0" w:space="0" w:color="auto"/>
            <w:right w:val="none" w:sz="0" w:space="0" w:color="auto"/>
          </w:divBdr>
        </w:div>
        <w:div w:id="1440879073">
          <w:marLeft w:val="480"/>
          <w:marRight w:val="0"/>
          <w:marTop w:val="0"/>
          <w:marBottom w:val="0"/>
          <w:divBdr>
            <w:top w:val="none" w:sz="0" w:space="0" w:color="auto"/>
            <w:left w:val="none" w:sz="0" w:space="0" w:color="auto"/>
            <w:bottom w:val="none" w:sz="0" w:space="0" w:color="auto"/>
            <w:right w:val="none" w:sz="0" w:space="0" w:color="auto"/>
          </w:divBdr>
        </w:div>
        <w:div w:id="1781417540">
          <w:marLeft w:val="480"/>
          <w:marRight w:val="0"/>
          <w:marTop w:val="0"/>
          <w:marBottom w:val="0"/>
          <w:divBdr>
            <w:top w:val="none" w:sz="0" w:space="0" w:color="auto"/>
            <w:left w:val="none" w:sz="0" w:space="0" w:color="auto"/>
            <w:bottom w:val="none" w:sz="0" w:space="0" w:color="auto"/>
            <w:right w:val="none" w:sz="0" w:space="0" w:color="auto"/>
          </w:divBdr>
        </w:div>
      </w:divsChild>
    </w:div>
    <w:div w:id="796876061">
      <w:bodyDiv w:val="1"/>
      <w:marLeft w:val="0"/>
      <w:marRight w:val="0"/>
      <w:marTop w:val="0"/>
      <w:marBottom w:val="0"/>
      <w:divBdr>
        <w:top w:val="none" w:sz="0" w:space="0" w:color="auto"/>
        <w:left w:val="none" w:sz="0" w:space="0" w:color="auto"/>
        <w:bottom w:val="none" w:sz="0" w:space="0" w:color="auto"/>
        <w:right w:val="none" w:sz="0" w:space="0" w:color="auto"/>
      </w:divBdr>
    </w:div>
    <w:div w:id="1081827658">
      <w:bodyDiv w:val="1"/>
      <w:marLeft w:val="0"/>
      <w:marRight w:val="0"/>
      <w:marTop w:val="0"/>
      <w:marBottom w:val="0"/>
      <w:divBdr>
        <w:top w:val="none" w:sz="0" w:space="0" w:color="auto"/>
        <w:left w:val="none" w:sz="0" w:space="0" w:color="auto"/>
        <w:bottom w:val="none" w:sz="0" w:space="0" w:color="auto"/>
        <w:right w:val="none" w:sz="0" w:space="0" w:color="auto"/>
      </w:divBdr>
    </w:div>
    <w:div w:id="1265264797">
      <w:bodyDiv w:val="1"/>
      <w:marLeft w:val="0"/>
      <w:marRight w:val="0"/>
      <w:marTop w:val="0"/>
      <w:marBottom w:val="0"/>
      <w:divBdr>
        <w:top w:val="none" w:sz="0" w:space="0" w:color="auto"/>
        <w:left w:val="none" w:sz="0" w:space="0" w:color="auto"/>
        <w:bottom w:val="none" w:sz="0" w:space="0" w:color="auto"/>
        <w:right w:val="none" w:sz="0" w:space="0" w:color="auto"/>
      </w:divBdr>
    </w:div>
    <w:div w:id="1295133945">
      <w:bodyDiv w:val="1"/>
      <w:marLeft w:val="0"/>
      <w:marRight w:val="0"/>
      <w:marTop w:val="0"/>
      <w:marBottom w:val="0"/>
      <w:divBdr>
        <w:top w:val="none" w:sz="0" w:space="0" w:color="auto"/>
        <w:left w:val="none" w:sz="0" w:space="0" w:color="auto"/>
        <w:bottom w:val="none" w:sz="0" w:space="0" w:color="auto"/>
        <w:right w:val="none" w:sz="0" w:space="0" w:color="auto"/>
      </w:divBdr>
    </w:div>
    <w:div w:id="1315184078">
      <w:bodyDiv w:val="1"/>
      <w:marLeft w:val="0"/>
      <w:marRight w:val="0"/>
      <w:marTop w:val="0"/>
      <w:marBottom w:val="0"/>
      <w:divBdr>
        <w:top w:val="none" w:sz="0" w:space="0" w:color="auto"/>
        <w:left w:val="none" w:sz="0" w:space="0" w:color="auto"/>
        <w:bottom w:val="none" w:sz="0" w:space="0" w:color="auto"/>
        <w:right w:val="none" w:sz="0" w:space="0" w:color="auto"/>
      </w:divBdr>
    </w:div>
    <w:div w:id="1338001777">
      <w:bodyDiv w:val="1"/>
      <w:marLeft w:val="0"/>
      <w:marRight w:val="0"/>
      <w:marTop w:val="0"/>
      <w:marBottom w:val="0"/>
      <w:divBdr>
        <w:top w:val="none" w:sz="0" w:space="0" w:color="auto"/>
        <w:left w:val="none" w:sz="0" w:space="0" w:color="auto"/>
        <w:bottom w:val="none" w:sz="0" w:space="0" w:color="auto"/>
        <w:right w:val="none" w:sz="0" w:space="0" w:color="auto"/>
      </w:divBdr>
    </w:div>
    <w:div w:id="1481264133">
      <w:bodyDiv w:val="1"/>
      <w:marLeft w:val="0"/>
      <w:marRight w:val="0"/>
      <w:marTop w:val="0"/>
      <w:marBottom w:val="0"/>
      <w:divBdr>
        <w:top w:val="none" w:sz="0" w:space="0" w:color="auto"/>
        <w:left w:val="none" w:sz="0" w:space="0" w:color="auto"/>
        <w:bottom w:val="none" w:sz="0" w:space="0" w:color="auto"/>
        <w:right w:val="none" w:sz="0" w:space="0" w:color="auto"/>
      </w:divBdr>
    </w:div>
    <w:div w:id="1482887505">
      <w:bodyDiv w:val="1"/>
      <w:marLeft w:val="0"/>
      <w:marRight w:val="0"/>
      <w:marTop w:val="0"/>
      <w:marBottom w:val="0"/>
      <w:divBdr>
        <w:top w:val="none" w:sz="0" w:space="0" w:color="auto"/>
        <w:left w:val="none" w:sz="0" w:space="0" w:color="auto"/>
        <w:bottom w:val="none" w:sz="0" w:space="0" w:color="auto"/>
        <w:right w:val="none" w:sz="0" w:space="0" w:color="auto"/>
      </w:divBdr>
    </w:div>
    <w:div w:id="1498418046">
      <w:bodyDiv w:val="1"/>
      <w:marLeft w:val="0"/>
      <w:marRight w:val="0"/>
      <w:marTop w:val="0"/>
      <w:marBottom w:val="0"/>
      <w:divBdr>
        <w:top w:val="none" w:sz="0" w:space="0" w:color="auto"/>
        <w:left w:val="none" w:sz="0" w:space="0" w:color="auto"/>
        <w:bottom w:val="none" w:sz="0" w:space="0" w:color="auto"/>
        <w:right w:val="none" w:sz="0" w:space="0" w:color="auto"/>
      </w:divBdr>
    </w:div>
    <w:div w:id="1533883115">
      <w:bodyDiv w:val="1"/>
      <w:marLeft w:val="0"/>
      <w:marRight w:val="0"/>
      <w:marTop w:val="0"/>
      <w:marBottom w:val="0"/>
      <w:divBdr>
        <w:top w:val="none" w:sz="0" w:space="0" w:color="auto"/>
        <w:left w:val="none" w:sz="0" w:space="0" w:color="auto"/>
        <w:bottom w:val="none" w:sz="0" w:space="0" w:color="auto"/>
        <w:right w:val="none" w:sz="0" w:space="0" w:color="auto"/>
      </w:divBdr>
    </w:div>
    <w:div w:id="1541671145">
      <w:bodyDiv w:val="1"/>
      <w:marLeft w:val="0"/>
      <w:marRight w:val="0"/>
      <w:marTop w:val="0"/>
      <w:marBottom w:val="0"/>
      <w:divBdr>
        <w:top w:val="none" w:sz="0" w:space="0" w:color="auto"/>
        <w:left w:val="none" w:sz="0" w:space="0" w:color="auto"/>
        <w:bottom w:val="none" w:sz="0" w:space="0" w:color="auto"/>
        <w:right w:val="none" w:sz="0" w:space="0" w:color="auto"/>
      </w:divBdr>
    </w:div>
    <w:div w:id="1542130976">
      <w:bodyDiv w:val="1"/>
      <w:marLeft w:val="0"/>
      <w:marRight w:val="0"/>
      <w:marTop w:val="0"/>
      <w:marBottom w:val="0"/>
      <w:divBdr>
        <w:top w:val="none" w:sz="0" w:space="0" w:color="auto"/>
        <w:left w:val="none" w:sz="0" w:space="0" w:color="auto"/>
        <w:bottom w:val="none" w:sz="0" w:space="0" w:color="auto"/>
        <w:right w:val="none" w:sz="0" w:space="0" w:color="auto"/>
      </w:divBdr>
    </w:div>
    <w:div w:id="1596863725">
      <w:bodyDiv w:val="1"/>
      <w:marLeft w:val="0"/>
      <w:marRight w:val="0"/>
      <w:marTop w:val="0"/>
      <w:marBottom w:val="0"/>
      <w:divBdr>
        <w:top w:val="none" w:sz="0" w:space="0" w:color="auto"/>
        <w:left w:val="none" w:sz="0" w:space="0" w:color="auto"/>
        <w:bottom w:val="none" w:sz="0" w:space="0" w:color="auto"/>
        <w:right w:val="none" w:sz="0" w:space="0" w:color="auto"/>
      </w:divBdr>
    </w:div>
    <w:div w:id="1600984643">
      <w:bodyDiv w:val="1"/>
      <w:marLeft w:val="0"/>
      <w:marRight w:val="0"/>
      <w:marTop w:val="0"/>
      <w:marBottom w:val="0"/>
      <w:divBdr>
        <w:top w:val="none" w:sz="0" w:space="0" w:color="auto"/>
        <w:left w:val="none" w:sz="0" w:space="0" w:color="auto"/>
        <w:bottom w:val="none" w:sz="0" w:space="0" w:color="auto"/>
        <w:right w:val="none" w:sz="0" w:space="0" w:color="auto"/>
      </w:divBdr>
    </w:div>
    <w:div w:id="1641224012">
      <w:bodyDiv w:val="1"/>
      <w:marLeft w:val="0"/>
      <w:marRight w:val="0"/>
      <w:marTop w:val="0"/>
      <w:marBottom w:val="0"/>
      <w:divBdr>
        <w:top w:val="none" w:sz="0" w:space="0" w:color="auto"/>
        <w:left w:val="none" w:sz="0" w:space="0" w:color="auto"/>
        <w:bottom w:val="none" w:sz="0" w:space="0" w:color="auto"/>
        <w:right w:val="none" w:sz="0" w:space="0" w:color="auto"/>
      </w:divBdr>
      <w:divsChild>
        <w:div w:id="1825311966">
          <w:marLeft w:val="480"/>
          <w:marRight w:val="0"/>
          <w:marTop w:val="0"/>
          <w:marBottom w:val="0"/>
          <w:divBdr>
            <w:top w:val="none" w:sz="0" w:space="0" w:color="auto"/>
            <w:left w:val="none" w:sz="0" w:space="0" w:color="auto"/>
            <w:bottom w:val="none" w:sz="0" w:space="0" w:color="auto"/>
            <w:right w:val="none" w:sz="0" w:space="0" w:color="auto"/>
          </w:divBdr>
        </w:div>
        <w:div w:id="706175215">
          <w:marLeft w:val="480"/>
          <w:marRight w:val="0"/>
          <w:marTop w:val="0"/>
          <w:marBottom w:val="0"/>
          <w:divBdr>
            <w:top w:val="none" w:sz="0" w:space="0" w:color="auto"/>
            <w:left w:val="none" w:sz="0" w:space="0" w:color="auto"/>
            <w:bottom w:val="none" w:sz="0" w:space="0" w:color="auto"/>
            <w:right w:val="none" w:sz="0" w:space="0" w:color="auto"/>
          </w:divBdr>
        </w:div>
        <w:div w:id="1344475218">
          <w:marLeft w:val="480"/>
          <w:marRight w:val="0"/>
          <w:marTop w:val="0"/>
          <w:marBottom w:val="0"/>
          <w:divBdr>
            <w:top w:val="none" w:sz="0" w:space="0" w:color="auto"/>
            <w:left w:val="none" w:sz="0" w:space="0" w:color="auto"/>
            <w:bottom w:val="none" w:sz="0" w:space="0" w:color="auto"/>
            <w:right w:val="none" w:sz="0" w:space="0" w:color="auto"/>
          </w:divBdr>
        </w:div>
        <w:div w:id="929850340">
          <w:marLeft w:val="480"/>
          <w:marRight w:val="0"/>
          <w:marTop w:val="0"/>
          <w:marBottom w:val="0"/>
          <w:divBdr>
            <w:top w:val="none" w:sz="0" w:space="0" w:color="auto"/>
            <w:left w:val="none" w:sz="0" w:space="0" w:color="auto"/>
            <w:bottom w:val="none" w:sz="0" w:space="0" w:color="auto"/>
            <w:right w:val="none" w:sz="0" w:space="0" w:color="auto"/>
          </w:divBdr>
        </w:div>
        <w:div w:id="1248466789">
          <w:marLeft w:val="480"/>
          <w:marRight w:val="0"/>
          <w:marTop w:val="0"/>
          <w:marBottom w:val="0"/>
          <w:divBdr>
            <w:top w:val="none" w:sz="0" w:space="0" w:color="auto"/>
            <w:left w:val="none" w:sz="0" w:space="0" w:color="auto"/>
            <w:bottom w:val="none" w:sz="0" w:space="0" w:color="auto"/>
            <w:right w:val="none" w:sz="0" w:space="0" w:color="auto"/>
          </w:divBdr>
        </w:div>
        <w:div w:id="2097246646">
          <w:marLeft w:val="480"/>
          <w:marRight w:val="0"/>
          <w:marTop w:val="0"/>
          <w:marBottom w:val="0"/>
          <w:divBdr>
            <w:top w:val="none" w:sz="0" w:space="0" w:color="auto"/>
            <w:left w:val="none" w:sz="0" w:space="0" w:color="auto"/>
            <w:bottom w:val="none" w:sz="0" w:space="0" w:color="auto"/>
            <w:right w:val="none" w:sz="0" w:space="0" w:color="auto"/>
          </w:divBdr>
        </w:div>
        <w:div w:id="1975599840">
          <w:marLeft w:val="480"/>
          <w:marRight w:val="0"/>
          <w:marTop w:val="0"/>
          <w:marBottom w:val="0"/>
          <w:divBdr>
            <w:top w:val="none" w:sz="0" w:space="0" w:color="auto"/>
            <w:left w:val="none" w:sz="0" w:space="0" w:color="auto"/>
            <w:bottom w:val="none" w:sz="0" w:space="0" w:color="auto"/>
            <w:right w:val="none" w:sz="0" w:space="0" w:color="auto"/>
          </w:divBdr>
        </w:div>
        <w:div w:id="701789448">
          <w:marLeft w:val="480"/>
          <w:marRight w:val="0"/>
          <w:marTop w:val="0"/>
          <w:marBottom w:val="0"/>
          <w:divBdr>
            <w:top w:val="none" w:sz="0" w:space="0" w:color="auto"/>
            <w:left w:val="none" w:sz="0" w:space="0" w:color="auto"/>
            <w:bottom w:val="none" w:sz="0" w:space="0" w:color="auto"/>
            <w:right w:val="none" w:sz="0" w:space="0" w:color="auto"/>
          </w:divBdr>
        </w:div>
        <w:div w:id="1397321189">
          <w:marLeft w:val="480"/>
          <w:marRight w:val="0"/>
          <w:marTop w:val="0"/>
          <w:marBottom w:val="0"/>
          <w:divBdr>
            <w:top w:val="none" w:sz="0" w:space="0" w:color="auto"/>
            <w:left w:val="none" w:sz="0" w:space="0" w:color="auto"/>
            <w:bottom w:val="none" w:sz="0" w:space="0" w:color="auto"/>
            <w:right w:val="none" w:sz="0" w:space="0" w:color="auto"/>
          </w:divBdr>
        </w:div>
        <w:div w:id="275408700">
          <w:marLeft w:val="480"/>
          <w:marRight w:val="0"/>
          <w:marTop w:val="0"/>
          <w:marBottom w:val="0"/>
          <w:divBdr>
            <w:top w:val="none" w:sz="0" w:space="0" w:color="auto"/>
            <w:left w:val="none" w:sz="0" w:space="0" w:color="auto"/>
            <w:bottom w:val="none" w:sz="0" w:space="0" w:color="auto"/>
            <w:right w:val="none" w:sz="0" w:space="0" w:color="auto"/>
          </w:divBdr>
        </w:div>
        <w:div w:id="55593165">
          <w:marLeft w:val="480"/>
          <w:marRight w:val="0"/>
          <w:marTop w:val="0"/>
          <w:marBottom w:val="0"/>
          <w:divBdr>
            <w:top w:val="none" w:sz="0" w:space="0" w:color="auto"/>
            <w:left w:val="none" w:sz="0" w:space="0" w:color="auto"/>
            <w:bottom w:val="none" w:sz="0" w:space="0" w:color="auto"/>
            <w:right w:val="none" w:sz="0" w:space="0" w:color="auto"/>
          </w:divBdr>
        </w:div>
        <w:div w:id="274674251">
          <w:marLeft w:val="480"/>
          <w:marRight w:val="0"/>
          <w:marTop w:val="0"/>
          <w:marBottom w:val="0"/>
          <w:divBdr>
            <w:top w:val="none" w:sz="0" w:space="0" w:color="auto"/>
            <w:left w:val="none" w:sz="0" w:space="0" w:color="auto"/>
            <w:bottom w:val="none" w:sz="0" w:space="0" w:color="auto"/>
            <w:right w:val="none" w:sz="0" w:space="0" w:color="auto"/>
          </w:divBdr>
        </w:div>
        <w:div w:id="11495387">
          <w:marLeft w:val="480"/>
          <w:marRight w:val="0"/>
          <w:marTop w:val="0"/>
          <w:marBottom w:val="0"/>
          <w:divBdr>
            <w:top w:val="none" w:sz="0" w:space="0" w:color="auto"/>
            <w:left w:val="none" w:sz="0" w:space="0" w:color="auto"/>
            <w:bottom w:val="none" w:sz="0" w:space="0" w:color="auto"/>
            <w:right w:val="none" w:sz="0" w:space="0" w:color="auto"/>
          </w:divBdr>
        </w:div>
        <w:div w:id="1362852437">
          <w:marLeft w:val="480"/>
          <w:marRight w:val="0"/>
          <w:marTop w:val="0"/>
          <w:marBottom w:val="0"/>
          <w:divBdr>
            <w:top w:val="none" w:sz="0" w:space="0" w:color="auto"/>
            <w:left w:val="none" w:sz="0" w:space="0" w:color="auto"/>
            <w:bottom w:val="none" w:sz="0" w:space="0" w:color="auto"/>
            <w:right w:val="none" w:sz="0" w:space="0" w:color="auto"/>
          </w:divBdr>
        </w:div>
        <w:div w:id="703553070">
          <w:marLeft w:val="480"/>
          <w:marRight w:val="0"/>
          <w:marTop w:val="0"/>
          <w:marBottom w:val="0"/>
          <w:divBdr>
            <w:top w:val="none" w:sz="0" w:space="0" w:color="auto"/>
            <w:left w:val="none" w:sz="0" w:space="0" w:color="auto"/>
            <w:bottom w:val="none" w:sz="0" w:space="0" w:color="auto"/>
            <w:right w:val="none" w:sz="0" w:space="0" w:color="auto"/>
          </w:divBdr>
        </w:div>
        <w:div w:id="899829593">
          <w:marLeft w:val="480"/>
          <w:marRight w:val="0"/>
          <w:marTop w:val="0"/>
          <w:marBottom w:val="0"/>
          <w:divBdr>
            <w:top w:val="none" w:sz="0" w:space="0" w:color="auto"/>
            <w:left w:val="none" w:sz="0" w:space="0" w:color="auto"/>
            <w:bottom w:val="none" w:sz="0" w:space="0" w:color="auto"/>
            <w:right w:val="none" w:sz="0" w:space="0" w:color="auto"/>
          </w:divBdr>
        </w:div>
        <w:div w:id="944504974">
          <w:marLeft w:val="480"/>
          <w:marRight w:val="0"/>
          <w:marTop w:val="0"/>
          <w:marBottom w:val="0"/>
          <w:divBdr>
            <w:top w:val="none" w:sz="0" w:space="0" w:color="auto"/>
            <w:left w:val="none" w:sz="0" w:space="0" w:color="auto"/>
            <w:bottom w:val="none" w:sz="0" w:space="0" w:color="auto"/>
            <w:right w:val="none" w:sz="0" w:space="0" w:color="auto"/>
          </w:divBdr>
        </w:div>
      </w:divsChild>
    </w:div>
    <w:div w:id="1739012189">
      <w:bodyDiv w:val="1"/>
      <w:marLeft w:val="0"/>
      <w:marRight w:val="0"/>
      <w:marTop w:val="0"/>
      <w:marBottom w:val="0"/>
      <w:divBdr>
        <w:top w:val="none" w:sz="0" w:space="0" w:color="auto"/>
        <w:left w:val="none" w:sz="0" w:space="0" w:color="auto"/>
        <w:bottom w:val="none" w:sz="0" w:space="0" w:color="auto"/>
        <w:right w:val="none" w:sz="0" w:space="0" w:color="auto"/>
      </w:divBdr>
    </w:div>
    <w:div w:id="1772965806">
      <w:bodyDiv w:val="1"/>
      <w:marLeft w:val="0"/>
      <w:marRight w:val="0"/>
      <w:marTop w:val="0"/>
      <w:marBottom w:val="0"/>
      <w:divBdr>
        <w:top w:val="none" w:sz="0" w:space="0" w:color="auto"/>
        <w:left w:val="none" w:sz="0" w:space="0" w:color="auto"/>
        <w:bottom w:val="none" w:sz="0" w:space="0" w:color="auto"/>
        <w:right w:val="none" w:sz="0" w:space="0" w:color="auto"/>
      </w:divBdr>
      <w:divsChild>
        <w:div w:id="2131853227">
          <w:marLeft w:val="480"/>
          <w:marRight w:val="0"/>
          <w:marTop w:val="0"/>
          <w:marBottom w:val="0"/>
          <w:divBdr>
            <w:top w:val="none" w:sz="0" w:space="0" w:color="auto"/>
            <w:left w:val="none" w:sz="0" w:space="0" w:color="auto"/>
            <w:bottom w:val="none" w:sz="0" w:space="0" w:color="auto"/>
            <w:right w:val="none" w:sz="0" w:space="0" w:color="auto"/>
          </w:divBdr>
        </w:div>
        <w:div w:id="1759861782">
          <w:marLeft w:val="480"/>
          <w:marRight w:val="0"/>
          <w:marTop w:val="0"/>
          <w:marBottom w:val="0"/>
          <w:divBdr>
            <w:top w:val="none" w:sz="0" w:space="0" w:color="auto"/>
            <w:left w:val="none" w:sz="0" w:space="0" w:color="auto"/>
            <w:bottom w:val="none" w:sz="0" w:space="0" w:color="auto"/>
            <w:right w:val="none" w:sz="0" w:space="0" w:color="auto"/>
          </w:divBdr>
        </w:div>
        <w:div w:id="1852258618">
          <w:marLeft w:val="480"/>
          <w:marRight w:val="0"/>
          <w:marTop w:val="0"/>
          <w:marBottom w:val="0"/>
          <w:divBdr>
            <w:top w:val="none" w:sz="0" w:space="0" w:color="auto"/>
            <w:left w:val="none" w:sz="0" w:space="0" w:color="auto"/>
            <w:bottom w:val="none" w:sz="0" w:space="0" w:color="auto"/>
            <w:right w:val="none" w:sz="0" w:space="0" w:color="auto"/>
          </w:divBdr>
        </w:div>
        <w:div w:id="59408020">
          <w:marLeft w:val="480"/>
          <w:marRight w:val="0"/>
          <w:marTop w:val="0"/>
          <w:marBottom w:val="0"/>
          <w:divBdr>
            <w:top w:val="none" w:sz="0" w:space="0" w:color="auto"/>
            <w:left w:val="none" w:sz="0" w:space="0" w:color="auto"/>
            <w:bottom w:val="none" w:sz="0" w:space="0" w:color="auto"/>
            <w:right w:val="none" w:sz="0" w:space="0" w:color="auto"/>
          </w:divBdr>
        </w:div>
        <w:div w:id="476537562">
          <w:marLeft w:val="480"/>
          <w:marRight w:val="0"/>
          <w:marTop w:val="0"/>
          <w:marBottom w:val="0"/>
          <w:divBdr>
            <w:top w:val="none" w:sz="0" w:space="0" w:color="auto"/>
            <w:left w:val="none" w:sz="0" w:space="0" w:color="auto"/>
            <w:bottom w:val="none" w:sz="0" w:space="0" w:color="auto"/>
            <w:right w:val="none" w:sz="0" w:space="0" w:color="auto"/>
          </w:divBdr>
        </w:div>
        <w:div w:id="1521159673">
          <w:marLeft w:val="480"/>
          <w:marRight w:val="0"/>
          <w:marTop w:val="0"/>
          <w:marBottom w:val="0"/>
          <w:divBdr>
            <w:top w:val="none" w:sz="0" w:space="0" w:color="auto"/>
            <w:left w:val="none" w:sz="0" w:space="0" w:color="auto"/>
            <w:bottom w:val="none" w:sz="0" w:space="0" w:color="auto"/>
            <w:right w:val="none" w:sz="0" w:space="0" w:color="auto"/>
          </w:divBdr>
        </w:div>
        <w:div w:id="119225233">
          <w:marLeft w:val="480"/>
          <w:marRight w:val="0"/>
          <w:marTop w:val="0"/>
          <w:marBottom w:val="0"/>
          <w:divBdr>
            <w:top w:val="none" w:sz="0" w:space="0" w:color="auto"/>
            <w:left w:val="none" w:sz="0" w:space="0" w:color="auto"/>
            <w:bottom w:val="none" w:sz="0" w:space="0" w:color="auto"/>
            <w:right w:val="none" w:sz="0" w:space="0" w:color="auto"/>
          </w:divBdr>
        </w:div>
        <w:div w:id="1067995432">
          <w:marLeft w:val="480"/>
          <w:marRight w:val="0"/>
          <w:marTop w:val="0"/>
          <w:marBottom w:val="0"/>
          <w:divBdr>
            <w:top w:val="none" w:sz="0" w:space="0" w:color="auto"/>
            <w:left w:val="none" w:sz="0" w:space="0" w:color="auto"/>
            <w:bottom w:val="none" w:sz="0" w:space="0" w:color="auto"/>
            <w:right w:val="none" w:sz="0" w:space="0" w:color="auto"/>
          </w:divBdr>
        </w:div>
        <w:div w:id="185599243">
          <w:marLeft w:val="480"/>
          <w:marRight w:val="0"/>
          <w:marTop w:val="0"/>
          <w:marBottom w:val="0"/>
          <w:divBdr>
            <w:top w:val="none" w:sz="0" w:space="0" w:color="auto"/>
            <w:left w:val="none" w:sz="0" w:space="0" w:color="auto"/>
            <w:bottom w:val="none" w:sz="0" w:space="0" w:color="auto"/>
            <w:right w:val="none" w:sz="0" w:space="0" w:color="auto"/>
          </w:divBdr>
        </w:div>
        <w:div w:id="1992103276">
          <w:marLeft w:val="480"/>
          <w:marRight w:val="0"/>
          <w:marTop w:val="0"/>
          <w:marBottom w:val="0"/>
          <w:divBdr>
            <w:top w:val="none" w:sz="0" w:space="0" w:color="auto"/>
            <w:left w:val="none" w:sz="0" w:space="0" w:color="auto"/>
            <w:bottom w:val="none" w:sz="0" w:space="0" w:color="auto"/>
            <w:right w:val="none" w:sz="0" w:space="0" w:color="auto"/>
          </w:divBdr>
        </w:div>
        <w:div w:id="1867328962">
          <w:marLeft w:val="480"/>
          <w:marRight w:val="0"/>
          <w:marTop w:val="0"/>
          <w:marBottom w:val="0"/>
          <w:divBdr>
            <w:top w:val="none" w:sz="0" w:space="0" w:color="auto"/>
            <w:left w:val="none" w:sz="0" w:space="0" w:color="auto"/>
            <w:bottom w:val="none" w:sz="0" w:space="0" w:color="auto"/>
            <w:right w:val="none" w:sz="0" w:space="0" w:color="auto"/>
          </w:divBdr>
        </w:div>
        <w:div w:id="27223404">
          <w:marLeft w:val="480"/>
          <w:marRight w:val="0"/>
          <w:marTop w:val="0"/>
          <w:marBottom w:val="0"/>
          <w:divBdr>
            <w:top w:val="none" w:sz="0" w:space="0" w:color="auto"/>
            <w:left w:val="none" w:sz="0" w:space="0" w:color="auto"/>
            <w:bottom w:val="none" w:sz="0" w:space="0" w:color="auto"/>
            <w:right w:val="none" w:sz="0" w:space="0" w:color="auto"/>
          </w:divBdr>
        </w:div>
        <w:div w:id="1946573936">
          <w:marLeft w:val="480"/>
          <w:marRight w:val="0"/>
          <w:marTop w:val="0"/>
          <w:marBottom w:val="0"/>
          <w:divBdr>
            <w:top w:val="none" w:sz="0" w:space="0" w:color="auto"/>
            <w:left w:val="none" w:sz="0" w:space="0" w:color="auto"/>
            <w:bottom w:val="none" w:sz="0" w:space="0" w:color="auto"/>
            <w:right w:val="none" w:sz="0" w:space="0" w:color="auto"/>
          </w:divBdr>
        </w:div>
        <w:div w:id="1369405948">
          <w:marLeft w:val="480"/>
          <w:marRight w:val="0"/>
          <w:marTop w:val="0"/>
          <w:marBottom w:val="0"/>
          <w:divBdr>
            <w:top w:val="none" w:sz="0" w:space="0" w:color="auto"/>
            <w:left w:val="none" w:sz="0" w:space="0" w:color="auto"/>
            <w:bottom w:val="none" w:sz="0" w:space="0" w:color="auto"/>
            <w:right w:val="none" w:sz="0" w:space="0" w:color="auto"/>
          </w:divBdr>
        </w:div>
      </w:divsChild>
    </w:div>
    <w:div w:id="1897011915">
      <w:bodyDiv w:val="1"/>
      <w:marLeft w:val="0"/>
      <w:marRight w:val="0"/>
      <w:marTop w:val="0"/>
      <w:marBottom w:val="0"/>
      <w:divBdr>
        <w:top w:val="none" w:sz="0" w:space="0" w:color="auto"/>
        <w:left w:val="none" w:sz="0" w:space="0" w:color="auto"/>
        <w:bottom w:val="none" w:sz="0" w:space="0" w:color="auto"/>
        <w:right w:val="none" w:sz="0" w:space="0" w:color="auto"/>
      </w:divBdr>
      <w:divsChild>
        <w:div w:id="2105226599">
          <w:marLeft w:val="480"/>
          <w:marRight w:val="0"/>
          <w:marTop w:val="0"/>
          <w:marBottom w:val="0"/>
          <w:divBdr>
            <w:top w:val="none" w:sz="0" w:space="0" w:color="auto"/>
            <w:left w:val="none" w:sz="0" w:space="0" w:color="auto"/>
            <w:bottom w:val="none" w:sz="0" w:space="0" w:color="auto"/>
            <w:right w:val="none" w:sz="0" w:space="0" w:color="auto"/>
          </w:divBdr>
        </w:div>
        <w:div w:id="1012295262">
          <w:marLeft w:val="480"/>
          <w:marRight w:val="0"/>
          <w:marTop w:val="0"/>
          <w:marBottom w:val="0"/>
          <w:divBdr>
            <w:top w:val="none" w:sz="0" w:space="0" w:color="auto"/>
            <w:left w:val="none" w:sz="0" w:space="0" w:color="auto"/>
            <w:bottom w:val="none" w:sz="0" w:space="0" w:color="auto"/>
            <w:right w:val="none" w:sz="0" w:space="0" w:color="auto"/>
          </w:divBdr>
        </w:div>
        <w:div w:id="1289125463">
          <w:marLeft w:val="480"/>
          <w:marRight w:val="0"/>
          <w:marTop w:val="0"/>
          <w:marBottom w:val="0"/>
          <w:divBdr>
            <w:top w:val="none" w:sz="0" w:space="0" w:color="auto"/>
            <w:left w:val="none" w:sz="0" w:space="0" w:color="auto"/>
            <w:bottom w:val="none" w:sz="0" w:space="0" w:color="auto"/>
            <w:right w:val="none" w:sz="0" w:space="0" w:color="auto"/>
          </w:divBdr>
        </w:div>
        <w:div w:id="1791974710">
          <w:marLeft w:val="480"/>
          <w:marRight w:val="0"/>
          <w:marTop w:val="0"/>
          <w:marBottom w:val="0"/>
          <w:divBdr>
            <w:top w:val="none" w:sz="0" w:space="0" w:color="auto"/>
            <w:left w:val="none" w:sz="0" w:space="0" w:color="auto"/>
            <w:bottom w:val="none" w:sz="0" w:space="0" w:color="auto"/>
            <w:right w:val="none" w:sz="0" w:space="0" w:color="auto"/>
          </w:divBdr>
        </w:div>
        <w:div w:id="343439936">
          <w:marLeft w:val="480"/>
          <w:marRight w:val="0"/>
          <w:marTop w:val="0"/>
          <w:marBottom w:val="0"/>
          <w:divBdr>
            <w:top w:val="none" w:sz="0" w:space="0" w:color="auto"/>
            <w:left w:val="none" w:sz="0" w:space="0" w:color="auto"/>
            <w:bottom w:val="none" w:sz="0" w:space="0" w:color="auto"/>
            <w:right w:val="none" w:sz="0" w:space="0" w:color="auto"/>
          </w:divBdr>
        </w:div>
        <w:div w:id="616986547">
          <w:marLeft w:val="480"/>
          <w:marRight w:val="0"/>
          <w:marTop w:val="0"/>
          <w:marBottom w:val="0"/>
          <w:divBdr>
            <w:top w:val="none" w:sz="0" w:space="0" w:color="auto"/>
            <w:left w:val="none" w:sz="0" w:space="0" w:color="auto"/>
            <w:bottom w:val="none" w:sz="0" w:space="0" w:color="auto"/>
            <w:right w:val="none" w:sz="0" w:space="0" w:color="auto"/>
          </w:divBdr>
        </w:div>
        <w:div w:id="1250308601">
          <w:marLeft w:val="480"/>
          <w:marRight w:val="0"/>
          <w:marTop w:val="0"/>
          <w:marBottom w:val="0"/>
          <w:divBdr>
            <w:top w:val="none" w:sz="0" w:space="0" w:color="auto"/>
            <w:left w:val="none" w:sz="0" w:space="0" w:color="auto"/>
            <w:bottom w:val="none" w:sz="0" w:space="0" w:color="auto"/>
            <w:right w:val="none" w:sz="0" w:space="0" w:color="auto"/>
          </w:divBdr>
        </w:div>
        <w:div w:id="990062764">
          <w:marLeft w:val="480"/>
          <w:marRight w:val="0"/>
          <w:marTop w:val="0"/>
          <w:marBottom w:val="0"/>
          <w:divBdr>
            <w:top w:val="none" w:sz="0" w:space="0" w:color="auto"/>
            <w:left w:val="none" w:sz="0" w:space="0" w:color="auto"/>
            <w:bottom w:val="none" w:sz="0" w:space="0" w:color="auto"/>
            <w:right w:val="none" w:sz="0" w:space="0" w:color="auto"/>
          </w:divBdr>
        </w:div>
        <w:div w:id="1716731944">
          <w:marLeft w:val="480"/>
          <w:marRight w:val="0"/>
          <w:marTop w:val="0"/>
          <w:marBottom w:val="0"/>
          <w:divBdr>
            <w:top w:val="none" w:sz="0" w:space="0" w:color="auto"/>
            <w:left w:val="none" w:sz="0" w:space="0" w:color="auto"/>
            <w:bottom w:val="none" w:sz="0" w:space="0" w:color="auto"/>
            <w:right w:val="none" w:sz="0" w:space="0" w:color="auto"/>
          </w:divBdr>
        </w:div>
        <w:div w:id="1505128193">
          <w:marLeft w:val="480"/>
          <w:marRight w:val="0"/>
          <w:marTop w:val="0"/>
          <w:marBottom w:val="0"/>
          <w:divBdr>
            <w:top w:val="none" w:sz="0" w:space="0" w:color="auto"/>
            <w:left w:val="none" w:sz="0" w:space="0" w:color="auto"/>
            <w:bottom w:val="none" w:sz="0" w:space="0" w:color="auto"/>
            <w:right w:val="none" w:sz="0" w:space="0" w:color="auto"/>
          </w:divBdr>
        </w:div>
        <w:div w:id="485971003">
          <w:marLeft w:val="480"/>
          <w:marRight w:val="0"/>
          <w:marTop w:val="0"/>
          <w:marBottom w:val="0"/>
          <w:divBdr>
            <w:top w:val="none" w:sz="0" w:space="0" w:color="auto"/>
            <w:left w:val="none" w:sz="0" w:space="0" w:color="auto"/>
            <w:bottom w:val="none" w:sz="0" w:space="0" w:color="auto"/>
            <w:right w:val="none" w:sz="0" w:space="0" w:color="auto"/>
          </w:divBdr>
        </w:div>
      </w:divsChild>
    </w:div>
    <w:div w:id="1936554239">
      <w:bodyDiv w:val="1"/>
      <w:marLeft w:val="0"/>
      <w:marRight w:val="0"/>
      <w:marTop w:val="0"/>
      <w:marBottom w:val="0"/>
      <w:divBdr>
        <w:top w:val="none" w:sz="0" w:space="0" w:color="auto"/>
        <w:left w:val="none" w:sz="0" w:space="0" w:color="auto"/>
        <w:bottom w:val="none" w:sz="0" w:space="0" w:color="auto"/>
        <w:right w:val="none" w:sz="0" w:space="0" w:color="auto"/>
      </w:divBdr>
      <w:divsChild>
        <w:div w:id="383069196">
          <w:marLeft w:val="480"/>
          <w:marRight w:val="0"/>
          <w:marTop w:val="0"/>
          <w:marBottom w:val="0"/>
          <w:divBdr>
            <w:top w:val="none" w:sz="0" w:space="0" w:color="auto"/>
            <w:left w:val="none" w:sz="0" w:space="0" w:color="auto"/>
            <w:bottom w:val="none" w:sz="0" w:space="0" w:color="auto"/>
            <w:right w:val="none" w:sz="0" w:space="0" w:color="auto"/>
          </w:divBdr>
        </w:div>
        <w:div w:id="1349405284">
          <w:marLeft w:val="480"/>
          <w:marRight w:val="0"/>
          <w:marTop w:val="0"/>
          <w:marBottom w:val="0"/>
          <w:divBdr>
            <w:top w:val="none" w:sz="0" w:space="0" w:color="auto"/>
            <w:left w:val="none" w:sz="0" w:space="0" w:color="auto"/>
            <w:bottom w:val="none" w:sz="0" w:space="0" w:color="auto"/>
            <w:right w:val="none" w:sz="0" w:space="0" w:color="auto"/>
          </w:divBdr>
        </w:div>
        <w:div w:id="1880236474">
          <w:marLeft w:val="480"/>
          <w:marRight w:val="0"/>
          <w:marTop w:val="0"/>
          <w:marBottom w:val="0"/>
          <w:divBdr>
            <w:top w:val="none" w:sz="0" w:space="0" w:color="auto"/>
            <w:left w:val="none" w:sz="0" w:space="0" w:color="auto"/>
            <w:bottom w:val="none" w:sz="0" w:space="0" w:color="auto"/>
            <w:right w:val="none" w:sz="0" w:space="0" w:color="auto"/>
          </w:divBdr>
        </w:div>
        <w:div w:id="1948197177">
          <w:marLeft w:val="480"/>
          <w:marRight w:val="0"/>
          <w:marTop w:val="0"/>
          <w:marBottom w:val="0"/>
          <w:divBdr>
            <w:top w:val="none" w:sz="0" w:space="0" w:color="auto"/>
            <w:left w:val="none" w:sz="0" w:space="0" w:color="auto"/>
            <w:bottom w:val="none" w:sz="0" w:space="0" w:color="auto"/>
            <w:right w:val="none" w:sz="0" w:space="0" w:color="auto"/>
          </w:divBdr>
        </w:div>
        <w:div w:id="495802756">
          <w:marLeft w:val="480"/>
          <w:marRight w:val="0"/>
          <w:marTop w:val="0"/>
          <w:marBottom w:val="0"/>
          <w:divBdr>
            <w:top w:val="none" w:sz="0" w:space="0" w:color="auto"/>
            <w:left w:val="none" w:sz="0" w:space="0" w:color="auto"/>
            <w:bottom w:val="none" w:sz="0" w:space="0" w:color="auto"/>
            <w:right w:val="none" w:sz="0" w:space="0" w:color="auto"/>
          </w:divBdr>
        </w:div>
        <w:div w:id="1231622109">
          <w:marLeft w:val="480"/>
          <w:marRight w:val="0"/>
          <w:marTop w:val="0"/>
          <w:marBottom w:val="0"/>
          <w:divBdr>
            <w:top w:val="none" w:sz="0" w:space="0" w:color="auto"/>
            <w:left w:val="none" w:sz="0" w:space="0" w:color="auto"/>
            <w:bottom w:val="none" w:sz="0" w:space="0" w:color="auto"/>
            <w:right w:val="none" w:sz="0" w:space="0" w:color="auto"/>
          </w:divBdr>
        </w:div>
        <w:div w:id="745810138">
          <w:marLeft w:val="480"/>
          <w:marRight w:val="0"/>
          <w:marTop w:val="0"/>
          <w:marBottom w:val="0"/>
          <w:divBdr>
            <w:top w:val="none" w:sz="0" w:space="0" w:color="auto"/>
            <w:left w:val="none" w:sz="0" w:space="0" w:color="auto"/>
            <w:bottom w:val="none" w:sz="0" w:space="0" w:color="auto"/>
            <w:right w:val="none" w:sz="0" w:space="0" w:color="auto"/>
          </w:divBdr>
        </w:div>
        <w:div w:id="1434134001">
          <w:marLeft w:val="480"/>
          <w:marRight w:val="0"/>
          <w:marTop w:val="0"/>
          <w:marBottom w:val="0"/>
          <w:divBdr>
            <w:top w:val="none" w:sz="0" w:space="0" w:color="auto"/>
            <w:left w:val="none" w:sz="0" w:space="0" w:color="auto"/>
            <w:bottom w:val="none" w:sz="0" w:space="0" w:color="auto"/>
            <w:right w:val="none" w:sz="0" w:space="0" w:color="auto"/>
          </w:divBdr>
        </w:div>
        <w:div w:id="476386986">
          <w:marLeft w:val="480"/>
          <w:marRight w:val="0"/>
          <w:marTop w:val="0"/>
          <w:marBottom w:val="0"/>
          <w:divBdr>
            <w:top w:val="none" w:sz="0" w:space="0" w:color="auto"/>
            <w:left w:val="none" w:sz="0" w:space="0" w:color="auto"/>
            <w:bottom w:val="none" w:sz="0" w:space="0" w:color="auto"/>
            <w:right w:val="none" w:sz="0" w:space="0" w:color="auto"/>
          </w:divBdr>
        </w:div>
      </w:divsChild>
    </w:div>
    <w:div w:id="1943566444">
      <w:bodyDiv w:val="1"/>
      <w:marLeft w:val="0"/>
      <w:marRight w:val="0"/>
      <w:marTop w:val="0"/>
      <w:marBottom w:val="0"/>
      <w:divBdr>
        <w:top w:val="none" w:sz="0" w:space="0" w:color="auto"/>
        <w:left w:val="none" w:sz="0" w:space="0" w:color="auto"/>
        <w:bottom w:val="none" w:sz="0" w:space="0" w:color="auto"/>
        <w:right w:val="none" w:sz="0" w:space="0" w:color="auto"/>
      </w:divBdr>
    </w:div>
    <w:div w:id="1954751765">
      <w:bodyDiv w:val="1"/>
      <w:marLeft w:val="0"/>
      <w:marRight w:val="0"/>
      <w:marTop w:val="0"/>
      <w:marBottom w:val="0"/>
      <w:divBdr>
        <w:top w:val="none" w:sz="0" w:space="0" w:color="auto"/>
        <w:left w:val="none" w:sz="0" w:space="0" w:color="auto"/>
        <w:bottom w:val="none" w:sz="0" w:space="0" w:color="auto"/>
        <w:right w:val="none" w:sz="0" w:space="0" w:color="auto"/>
      </w:divBdr>
    </w:div>
    <w:div w:id="1992057546">
      <w:bodyDiv w:val="1"/>
      <w:marLeft w:val="0"/>
      <w:marRight w:val="0"/>
      <w:marTop w:val="0"/>
      <w:marBottom w:val="0"/>
      <w:divBdr>
        <w:top w:val="none" w:sz="0" w:space="0" w:color="auto"/>
        <w:left w:val="none" w:sz="0" w:space="0" w:color="auto"/>
        <w:bottom w:val="none" w:sz="0" w:space="0" w:color="auto"/>
        <w:right w:val="none" w:sz="0" w:space="0" w:color="auto"/>
      </w:divBdr>
    </w:div>
    <w:div w:id="2094233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en02308@unpam.ac.id" TargetMode="External"/><Relationship Id="rId13" Type="http://schemas.openxmlformats.org/officeDocument/2006/relationships/hyperlink" Target="https://kaltim.bps.go.i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sen02308@unpam.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osen01778@unpam.ac.i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lvaniastri01@gmail.com"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387661-1BEF-47DF-85EE-872B107929A0}">
  <we:reference id="wa104382081" version="1.55.1.0" store="en-US" storeType="OMEX"/>
  <we:alternateReferences>
    <we:reference id="wa104382081" version="1.55.1.0" store="" storeType="OMEX"/>
  </we:alternateReferences>
  <we:properties>
    <we:property name="MENDELEY_CITATIONS" value="[{&quot;citationID&quot;:&quot;MENDELEY_CITATION_5265c077-a64e-493b-ac7c-a6acaf555274&quot;,&quot;citationItems&quot;:[{&quot;id&quot;:&quot;88612781-68df-534f-9d52-81a98dee9107&quot;,&quot;itemData&quot;:{&quot;DOI&quot;:&quot;10.1093/aob/mcaa093&quot;,&quot;author&quot;:[{&quot;dropping-particle&quot;:&quot;&quot;,&quot;family&quot;:&quot;Phillips&quot;,&quot;given&quot;:&quot;Ryan D&quot;,&quot;non-dropping-particle&quot;:&quot;&quot;,&quot;parse-names&quot;:false,&quot;suffix&quot;:&quot;&quot;},{&quot;dropping-particle&quot;:&quot;&quot;,&quot;family&quot;:&quot;Reiter&quot;,&quot;given&quot;:&quot;Noushka&quot;,&quot;non-dropping-particle&quot;:&quot;&quot;,&quot;parse-names&quot;:false,&quot;suffix&quot;:&quot;&quot;},{&quot;dropping-particle&quot;:&quot;&quot;,&quot;family&quot;:&quot;Peakall&quot;,&quot;given&quot;:&quot;Rod&quot;,&quot;non-dropping-particle&quot;:&quot;&quot;,&quot;parse-names&quot;:false,&quot;suffix&quot;:&quot;&quot;}],&quot;id&quot;:&quot;88612781-68df-534f-9d52-81a98dee9107&quot;,&quot;issued&quot;:{&quot;date-parts&quot;:[[&quot;2020&quot;]]},&quot;page&quot;:&quot;345-362&quot;,&quot;title&quot;:&quot;Orchid conservation : from theory to practice&quot;,&quot;type&quot;:&quot;article-journal&quot;},&quot;uris&quot;:[&quot;http://www.mendeley.com/documents/?uuid=c17ff1ee-47bc-4420-96ab-7a7c2ed5dc46&quot;],&quot;isTemporary&quot;:false,&quot;legacyDesktopId&quot;:&quot;c17ff1ee-47bc-4420-96ab-7a7c2ed5dc46&quot;}],&quot;properties&quot;:{&quot;noteIndex&quot;:0},&quot;isEdited&quot;:false,&quot;manualOverride&quot;:{&quot;citeprocText&quot;:&quot;(Phillips et al., 2020)&quot;,&quot;isManuallyOverridden&quot;:false,&quot;manualOverrideText&quot;:&quot;&quot;},&quot;citationTag&quot;:&quot;MENDELEY_CITATION_v3_eyJjaXRhdGlvbklEIjoiTUVOREVMRVlfQ0lUQVRJT05fNTI2NWMwNzctYTY0ZS00OTNiLWFjN2MtYTZhY2FmNTU1Mjc0IiwiY2l0YXRpb25JdGVtcyI6W3siaWQiOiI4ODYxMjc4MS02OGRmLTUzNGYtOWQ1Mi04MWE5OGRlZTkxMDciLCJpdGVtRGF0YSI6eyJET0kiOiIxMC4xMDkzL2FvYi9tY2FhMDkzIiwiYXV0aG9yIjpbeyJkcm9wcGluZy1wYXJ0aWNsZSI6IiIsImZhbWlseSI6IlBoaWxsaXBzIiwiZ2l2ZW4iOiJSeWFuIEQiLCJub24tZHJvcHBpbmctcGFydGljbGUiOiIiLCJwYXJzZS1uYW1lcyI6ZmFsc2UsInN1ZmZpeCI6IiJ9LHsiZHJvcHBpbmctcGFydGljbGUiOiIiLCJmYW1pbHkiOiJSZWl0ZXIiLCJnaXZlbiI6Ik5vdXNoa2EiLCJub24tZHJvcHBpbmctcGFydGljbGUiOiIiLCJwYXJzZS1uYW1lcyI6ZmFsc2UsInN1ZmZpeCI6IiJ9LHsiZHJvcHBpbmctcGFydGljbGUiOiIiLCJmYW1pbHkiOiJQZWFrYWxsIiwiZ2l2ZW4iOiJSb2QiLCJub24tZHJvcHBpbmctcGFydGljbGUiOiIiLCJwYXJzZS1uYW1lcyI6ZmFsc2UsInN1ZmZpeCI6IiJ9XSwiaWQiOiI4ODYxMjc4MS02OGRmLTUzNGYtOWQ1Mi04MWE5OGRlZTkxMDciLCJpc3N1ZWQiOnsiZGF0ZS1wYXJ0cyI6W1siMjAyMCJdXX0sInBhZ2UiOiIzNDUtMzYyIiwidGl0bGUiOiJPcmNoaWQgY29uc2VydmF0aW9uIDogZnJvbSB0aGVvcnkgdG8gcHJhY3RpY2UiLCJ0eXBlIjoiYXJ0aWNsZS1qb3VybmFsIn0sInVyaXMiOlsiaHR0cDovL3d3dy5tZW5kZWxleS5jb20vZG9jdW1lbnRzLz91dWlkPWMxN2ZmMWVlLTQ3YmMtNDQyMC05NmFiLTdhN2MyZWQ1ZGM0NiJdLCJpc1RlbXBvcmFyeSI6ZmFsc2UsImxlZ2FjeURlc2t0b3BJZCI6ImMxN2ZmMWVlLTQ3YmMtNDQyMC05NmFiLTdhN2MyZWQ1ZGM0NiJ9XSwicHJvcGVydGllcyI6eyJub3RlSW5kZXgiOjB9LCJpc0VkaXRlZCI6ZmFsc2UsIm1hbnVhbE92ZXJyaWRlIjp7ImNpdGVwcm9jVGV4dCI6IihQaGlsbGlwcyBldCBhbC4sIDIwMjApIiwiaXNNYW51YWxseU92ZXJyaWRkZW4iOmZhbHNlLCJtYW51YWxPdmVycmlkZVRleHQiOiIifX0=&quot;},{&quot;citationID&quot;:&quot;MENDELEY_CITATION_1f88e222-6514-4837-aa1d-dbfb1b076071&quot;,&quot;citationItems&quot;:[{&quot;id&quot;:&quot;b54e2226-a329-5148-8ed3-4a2a29ef945b&quot;,&quot;itemData&quot;:{&quot;DOI&quot;:&quot;10.1186/s40529-018-0232-z&quot;,&quot;ISSN&quot;:&quot;1999-3110&quot;,&quot;author&quot;:[{&quot;dropping-particle&quot;:&quot;&quot;,&quot;family&quot;:&quot;Fay&quot;,&quot;given&quot;:&quot;Michael F&quot;,&quot;non-dropping-particle&quot;:&quot;&quot;,&quot;parse-names&quot;:false,&quot;suffix&quot;:&quot;&quot;}],&quot;container-title&quot;:&quot;Botanical Studies&quot;,&quot;id&quot;:&quot;b54e2226-a329-5148-8ed3-4a2a29ef945b&quot;,&quot;issued&quot;:{&quot;date-parts&quot;:[[&quot;2018&quot;]]},&quot;publisher&quot;:&quot;Springer Berlin Heidelberg&quot;,&quot;title&quot;:&quot;Orchid conservation : how can we meet the challenges in the twenty ‑ first century ?&quot;,&quot;type&quot;:&quot;article-journal&quot;},&quot;uris&quot;:[&quot;http://www.mendeley.com/documents/?uuid=30f36e31-0442-4140-bb47-890c9b97bd80&quot;],&quot;isTemporary&quot;:false,&quot;legacyDesktopId&quot;:&quot;30f36e31-0442-4140-bb47-890c9b97bd80&quot;}],&quot;properties&quot;:{&quot;noteIndex&quot;:0},&quot;isEdited&quot;:false,&quot;manualOverride&quot;:{&quot;citeprocText&quot;:&quot;(Fay, 2018)&quot;,&quot;isManuallyOverridden&quot;:false,&quot;manualOverrideText&quot;:&quot;&quot;},&quot;citationTag&quot;:&quot;MENDELEY_CITATION_v3_eyJjaXRhdGlvbklEIjoiTUVOREVMRVlfQ0lUQVRJT05fMWY4OGUyMjItNjUxNC00ODM3LWFhMWQtZGJmYjFiMDc2MDcxIiwiY2l0YXRpb25JdGVtcyI6W3siaWQiOiJiNTRlMjIyNi1hMzI5LTUxNDgtOGVkMy00YTJhMjllZjk0NWIiLCJpdGVtRGF0YSI6eyJET0kiOiIxMC4xMTg2L3M0MDUyOS0wMTgtMDIzMi16IiwiSVNTTiI6IjE5OTktMzExMCIsImF1dGhvciI6W3siZHJvcHBpbmctcGFydGljbGUiOiIiLCJmYW1pbHkiOiJGYXkiLCJnaXZlbiI6Ik1pY2hhZWwgRiIsIm5vbi1kcm9wcGluZy1wYXJ0aWNsZSI6IiIsInBhcnNlLW5hbWVzIjpmYWxzZSwic3VmZml4IjoiIn1dLCJjb250YWluZXItdGl0bGUiOiJCb3RhbmljYWwgU3R1ZGllcyIsImlkIjoiYjU0ZTIyMjYtYTMyOS01MTQ4LThlZDMtNGEyYTI5ZWY5NDViIiwiaXNzdWVkIjp7ImRhdGUtcGFydHMiOltbIjIwMTgiXV19LCJwdWJsaXNoZXIiOiJTcHJpbmdlciBCZXJsaW4gSGVpZGVsYmVyZyIsInRpdGxlIjoiT3JjaGlkIGNvbnNlcnZhdGlvbiA6IGhvdyBjYW4gd2UgbWVldCB0aGUgY2hhbGxlbmdlcyBpbiB0aGUgdHdlbnR5IOKAkSBmaXJzdCBjZW50dXJ5ID8iLCJ0eXBlIjoiYXJ0aWNsZS1qb3VybmFsIn0sInVyaXMiOlsiaHR0cDovL3d3dy5tZW5kZWxleS5jb20vZG9jdW1lbnRzLz91dWlkPTMwZjM2ZTMxLTA0NDItNDE0MC1iYjQ3LTg5MGM5Yjk3YmQ4MCJdLCJpc1RlbXBvcmFyeSI6ZmFsc2UsImxlZ2FjeURlc2t0b3BJZCI6IjMwZjM2ZTMxLTA0NDItNDE0MC1iYjQ3LTg5MGM5Yjk3YmQ4MCJ9XSwicHJvcGVydGllcyI6eyJub3RlSW5kZXgiOjB9LCJpc0VkaXRlZCI6ZmFsc2UsIm1hbnVhbE92ZXJyaWRlIjp7ImNpdGVwcm9jVGV4dCI6IihGYXksIDIwMTgpIiwiaXNNYW51YWxseU92ZXJyaWRkZW4iOmZhbHNlLCJtYW51YWxPdmVycmlkZVRleHQiOiIifX0=&quot;},{&quot;citationID&quot;:&quot;MENDELEY_CITATION_784545ec-d652-4527-8bd5-38c8853debd7&quot;,&quot;citationItems&quot;:[{&quot;id&quot;:&quot;1c36552b-910d-5e5d-9862-07ade90e876f&quot;,&quot;itemData&quot;:{&quot;DOI&quot;:&quot;10.1088/1755-1315/1115/1/012024&quot;,&quot;author&quot;:[{&quot;dropping-particle&quot;:&quot;&quot;,&quot;family&quot;:&quot;R, Rambey; J&quot;,&quot;given&quot;:&quot;Permana&quot;,&quot;non-dropping-particle&quot;:&quot;&quot;,&quot;parse-names&quot;:false,&quot;suffix&quot;:&quot;&quot;}],&quot;id&quot;:&quot;1c36552b-910d-5e5d-9862-07ade90e876f&quot;,&quot;issued&quot;:{&quot;date-parts&quot;:[[&quot;0&quot;]]},&quot;title&quot;:&quot;Identification of ornamental plant species in the Martelu Purba Nature Reserve , North Sumatra Identification of ornamental plant species in the Martelu Purba Nature Reserve , North Sumatra&quot;,&quot;type&quot;:&quot;article-journal&quot;},&quot;uris&quot;:[&quot;http://www.mendeley.com/documents/?uuid=133f6a69-4978-4c2f-a4d1-1d0fab3d99ba&quot;],&quot;isTemporary&quot;:false,&quot;legacyDesktopId&quot;:&quot;133f6a69-4978-4c2f-a4d1-1d0fab3d99ba&quot;}],&quot;properties&quot;:{&quot;noteIndex&quot;:0},&quot;isEdited&quot;:false,&quot;manualOverride&quot;:{&quot;citeprocText&quot;:&quot;(R, Rambey; J, n.d.)&quot;,&quot;isManuallyOverridden&quot;:false,&quot;manualOverrideText&quot;:&quot;&quot;},&quot;citationTag&quot;:&quot;MENDELEY_CITATION_v3_eyJjaXRhdGlvbklEIjoiTUVOREVMRVlfQ0lUQVRJT05fNzg0NTQ1ZWMtZDY1Mi00NTI3LThiZDUtMzhjODg1M2RlYmQ3IiwiY2l0YXRpb25JdGVtcyI6W3siaWQiOiIxYzM2NTUyYi05MTBkLTVlNWQtOTg2Mi0wN2FkZTkwZTg3NmYiLCJpdGVtRGF0YSI6eyJET0kiOiIxMC4xMDg4LzE3NTUtMTMxNS8xMTE1LzEvMDEyMDI0IiwiYXV0aG9yIjpbeyJkcm9wcGluZy1wYXJ0aWNsZSI6IiIsImZhbWlseSI6IlIsIFJhbWJleTsgSiIsImdpdmVuIjoiUGVybWFuYSIsIm5vbi1kcm9wcGluZy1wYXJ0aWNsZSI6IiIsInBhcnNlLW5hbWVzIjpmYWxzZSwic3VmZml4IjoiIn1dLCJpZCI6IjFjMzY1NTJiLTkxMGQtNWU1ZC05ODYyLTA3YWRlOTBlODc2ZiIsImlzc3VlZCI6eyJkYXRlLXBhcnRzIjpbWyIwIl1dfSwidGl0bGUiOiJJZGVudGlmaWNhdGlvbiBvZiBvcm5hbWVudGFsIHBsYW50IHNwZWNpZXMgaW4gdGhlIE1hcnRlbHUgUHVyYmEgTmF0dXJlIFJlc2VydmUgLCBOb3J0aCBTdW1hdHJhIElkZW50aWZpY2F0aW9uIG9mIG9ybmFtZW50YWwgcGxhbnQgc3BlY2llcyBpbiB0aGUgTWFydGVsdSBQdXJiYSBOYXR1cmUgUmVzZXJ2ZSAsIE5vcnRoIFN1bWF0cmEiLCJ0eXBlIjoiYXJ0aWNsZS1qb3VybmFsIn0sInVyaXMiOlsiaHR0cDovL3d3dy5tZW5kZWxleS5jb20vZG9jdW1lbnRzLz91dWlkPTEzM2Y2YTY5LTQ5NzgtNGMyZi1hNGQxLTFkMGZhYjNkOTliYSJdLCJpc1RlbXBvcmFyeSI6ZmFsc2UsImxlZ2FjeURlc2t0b3BJZCI6IjEzM2Y2YTY5LTQ5NzgtNGMyZi1hNGQxLTFkMGZhYjNkOTliYSJ9XSwicHJvcGVydGllcyI6eyJub3RlSW5kZXgiOjB9LCJpc0VkaXRlZCI6ZmFsc2UsIm1hbnVhbE92ZXJyaWRlIjp7ImNpdGVwcm9jVGV4dCI6IihSLCBSYW1iZXk7IEosIG4uZC4pIiwiaXNNYW51YWxseU92ZXJyaWRkZW4iOmZhbHNlLCJtYW51YWxPdmVycmlkZVRleHQiOiIifX0=&quot;},{&quot;citationID&quot;:&quot;MENDELEY_CITATION_f41bcdd1-392f-4778-9753-3a6a435ef21f&quot;,&quot;citationItems&quot;:[{&quot;id&quot;:&quot;8d82784a-7e92-5d75-879f-1f3e82972272&quot;,&quot;itemData&quot;:{&quot;author&quot;:[{&quot;dropping-particle&quot;:&quot;&quot;,&quot;family&quot;:&quot;Hinsley&quot;,&quot;given&quot;:&quot;A M Y&quot;,&quot;non-dropping-particle&quot;:&quot;&quot;,&quot;parse-names&quot;:false,&quot;suffix&quot;:&quot;&quot;},{&quot;dropping-particle&quot;:&quot;&quot;,&quot;family&quot;:&quot;Boer&quot;,&quot;given&quot;:&quot;Hugo J D E&quot;,&quot;non-dropping-particle&quot;:&quot;&quot;,&quot;parse-names&quot;:false,&quot;suffix&quot;:&quot;&quot;},{&quot;dropping-particle&quot;:&quot;&quot;,&quot;family&quot;:&quot;Fay&quot;,&quot;given&quot;:&quot;Michael F&quot;,&quot;non-dropping-particle&quot;:&quot;&quot;,&quot;parse-names&quot;:false,&quot;suffix&quot;:&quot;&quot;},{&quot;dropping-particle&quot;:&quot;&quot;,&quot;family&quot;:&quot;Gale&quot;,&quot;given&quot;:&quot;Stephan W&quot;,&quot;non-dropping-particle&quot;:&quot;&quot;,&quot;parse-names&quot;:false,&quot;suffix&quot;:&quot;&quot;},{&quot;dropping-particle&quot;:&quot;&quot;,&quot;family&quot;:&quot;Gardiner&quot;,&quot;given&quot;:&quot;Lauren M&quot;,&quot;non-dropping-particle&quot;:&quot;&quot;,&quot;parse-names&quot;:false,&quot;suffix&quot;:&quot;&quot;},{&quot;dropping-particle&quot;:&quot;&quot;,&quot;family&quot;:&quot;Gunasekara&quot;,&quot;given&quot;:&quot;Rajasinghe S&quot;,&quot;non-dropping-particle&quot;:&quot;&quot;,&quot;parse-names&quot;:false,&quot;suffix&quot;:&quot;&quot;},{&quot;dropping-particle&quot;:&quot;&quot;,&quot;family&quot;:&quot;Kumar&quot;,&quot;given&quot;:&quot;Pankaj&quot;,&quot;non-dropping-particle&quot;:&quot;&quot;,&quot;parse-names&quot;:false,&quot;suffix&quot;:&quot;&quot;},{&quot;dropping-particle&quot;:&quot;&quot;,&quot;family&quot;:&quot;Quarter&quot;,&quot;given&quot;:&quot;Radcliffe Observatory&quot;,&quot;non-dropping-particle&quot;:&quot;&quot;,&quot;parse-names&quot;:false,&quot;suffix&quot;:&quot;&quot;},{&quot;dropping-particle&quot;:&quot;&quot;,&quot;family&quot;:&quot;Road&quot;,&quot;given&quot;:&quot;Woodstock&quot;,&quot;non-dropping-particle&quot;:&quot;&quot;,&quot;parse-names&quot;:false,&quot;suffix&quot;:&quot;&quot;}],&quot;id&quot;:&quot;8d82784a-7e92-5d75-879f-1f3e82972272&quot;,&quot;issue&quot;:&quot;3&quot;,&quot;issued&quot;:{&quot;date-parts&quot;:[[&quot;2018&quot;]]},&quot;page&quot;:&quot;435-455&quot;,&quot;title&quot;:&quot;A review of the trade in orchids and its implications for conservation&quot;,&quot;type&quot;:&quot;article-journal&quot;},&quot;uris&quot;:[&quot;http://www.mendeley.com/documents/?uuid=2aa53bb2-c703-47be-92ba-65761cef736c&quot;],&quot;isTemporary&quot;:false,&quot;legacyDesktopId&quot;:&quot;2aa53bb2-c703-47be-92ba-65761cef736c&quot;}],&quot;properties&quot;:{&quot;noteIndex&quot;:0},&quot;isEdited&quot;:false,&quot;manualOverride&quot;:{&quot;citeprocText&quot;:&quot;(Hinsley et al., 2018)&quot;,&quot;isManuallyOverridden&quot;:false,&quot;manualOverrideText&quot;:&quot;&quot;},&quot;citationTag&quot;:&quot;MENDELEY_CITATION_v3_eyJjaXRhdGlvbklEIjoiTUVOREVMRVlfQ0lUQVRJT05fZjQxYmNkZDEtMzkyZi00Nzc4LTk3NTMtM2E2YTQzNWVmMjFmIiwiY2l0YXRpb25JdGVtcyI6W3siaWQiOiI4ZDgyNzg0YS03ZTkyLTVkNzUtODc5Zi0xZjNlODI5NzIyNzIiLCJpdGVtRGF0YSI6eyJhdXRob3IiOlt7ImRyb3BwaW5nLXBhcnRpY2xlIjoiIiwiZmFtaWx5IjoiSGluc2xleSIsImdpdmVuIjoiQSBNIFkiLCJub24tZHJvcHBpbmctcGFydGljbGUiOiIiLCJwYXJzZS1uYW1lcyI6ZmFsc2UsInN1ZmZpeCI6IiJ9LHsiZHJvcHBpbmctcGFydGljbGUiOiIiLCJmYW1pbHkiOiJCb2VyIiwiZ2l2ZW4iOiJIdWdvIEogRCBFIiwibm9uLWRyb3BwaW5nLXBhcnRpY2xlIjoiIiwicGFyc2UtbmFtZXMiOmZhbHNlLCJzdWZmaXgiOiIifSx7ImRyb3BwaW5nLXBhcnRpY2xlIjoiIiwiZmFtaWx5IjoiRmF5IiwiZ2l2ZW4iOiJNaWNoYWVsIEYiLCJub24tZHJvcHBpbmctcGFydGljbGUiOiIiLCJwYXJzZS1uYW1lcyI6ZmFsc2UsInN1ZmZpeCI6IiJ9LHsiZHJvcHBpbmctcGFydGljbGUiOiIiLCJmYW1pbHkiOiJHYWxlIiwiZ2l2ZW4iOiJTdGVwaGFuIFciLCJub24tZHJvcHBpbmctcGFydGljbGUiOiIiLCJwYXJzZS1uYW1lcyI6ZmFsc2UsInN1ZmZpeCI6IiJ9LHsiZHJvcHBpbmctcGFydGljbGUiOiIiLCJmYW1pbHkiOiJHYXJkaW5lciIsImdpdmVuIjoiTGF1cmVuIE0iLCJub24tZHJvcHBpbmctcGFydGljbGUiOiIiLCJwYXJzZS1uYW1lcyI6ZmFsc2UsInN1ZmZpeCI6IiJ9LHsiZHJvcHBpbmctcGFydGljbGUiOiIiLCJmYW1pbHkiOiJHdW5hc2VrYXJhIiwiZ2l2ZW4iOiJSYWphc2luZ2hlIFMiLCJub24tZHJvcHBpbmctcGFydGljbGUiOiIiLCJwYXJzZS1uYW1lcyI6ZmFsc2UsInN1ZmZpeCI6IiJ9LHsiZHJvcHBpbmctcGFydGljbGUiOiIiLCJmYW1pbHkiOiJLdW1hciIsImdpdmVuIjoiUGFua2FqIiwibm9uLWRyb3BwaW5nLXBhcnRpY2xlIjoiIiwicGFyc2UtbmFtZXMiOmZhbHNlLCJzdWZmaXgiOiIifSx7ImRyb3BwaW5nLXBhcnRpY2xlIjoiIiwiZmFtaWx5IjoiUXVhcnRlciIsImdpdmVuIjoiUmFkY2xpZmZlIE9ic2VydmF0b3J5Iiwibm9uLWRyb3BwaW5nLXBhcnRpY2xlIjoiIiwicGFyc2UtbmFtZXMiOmZhbHNlLCJzdWZmaXgiOiIifSx7ImRyb3BwaW5nLXBhcnRpY2xlIjoiIiwiZmFtaWx5IjoiUm9hZCIsImdpdmVuIjoiV29vZHN0b2NrIiwibm9uLWRyb3BwaW5nLXBhcnRpY2xlIjoiIiwicGFyc2UtbmFtZXMiOmZhbHNlLCJzdWZmaXgiOiIifV0sImlkIjoiOGQ4Mjc4NGEtN2U5Mi01ZDc1LTg3OWYtMWYzZTgyOTcyMjcyIiwiaXNzdWUiOiIzIiwiaXNzdWVkIjp7ImRhdGUtcGFydHMiOltbIjIwMTgiXV19LCJwYWdlIjoiNDM1LTQ1NSIsInRpdGxlIjoiQSByZXZpZXcgb2YgdGhlIHRyYWRlIGluIG9yY2hpZHMgYW5kIGl0cyBpbXBsaWNhdGlvbnMgZm9yIGNvbnNlcnZhdGlvbiIsInR5cGUiOiJhcnRpY2xlLWpvdXJuYWwifSwidXJpcyI6WyJodHRwOi8vd3d3Lm1lbmRlbGV5LmNvbS9kb2N1bWVudHMvP3V1aWQ9MmFhNTNiYjItYzcwMy00N2JlLTkyYmEtNjU3NjFjZWY3MzZjIl0sImlzVGVtcG9yYXJ5IjpmYWxzZSwibGVnYWN5RGVza3RvcElkIjoiMmFhNTNiYjItYzcwMy00N2JlLTkyYmEtNjU3NjFjZWY3MzZjIn1dLCJwcm9wZXJ0aWVzIjp7Im5vdGVJbmRleCI6MH0sImlzRWRpdGVkIjpmYWxzZSwibWFudWFsT3ZlcnJpZGUiOnsiY2l0ZXByb2NUZXh0IjoiKEhpbnNsZXkgZXQgYWwuLCAyMDE4KSIsImlzTWFudWFsbHlPdmVycmlkZGVuIjpmYWxzZSwibWFudWFsT3ZlcnJpZGVUZXh0IjoiIn19&quot;},{&quot;citationID&quot;:&quot;MENDELEY_CITATION_7d043323-1f46-40d3-b703-1379981e13b7&quot;,&quot;citationItems&quot;:[{&quot;id&quot;:&quot;15db1cd2-0348-53ad-828e-fb908d7ff3f1&quot;,&quot;itemData&quot;:{&quot;DOI&quot;:&quot;10.1088/1742-6596/1823/1/012014&quot;,&quot;ISSN&quot;:&quot;17426596&quot;,&quot;abstract&quot;:&quot;Automation is a technology used to carry out work processes or procedures without human assistance. Greenhouse automation is carried out related to the many operational activities in the greenhouse that involve many human repetitive activities. Some of them are related to fertilizing, watering, spraying pesticides and others. In the current era of the industrial revolution 4.0, manual activities that use human labor began to diminish and were replaced with automated systems and devices in order to streamline the operation of a work field,. PLCs can be defined as a micro-computer based controllers that use instructions stored in memory that can be programmed to implement logic, sequencing, timing, counting and arithmetic functions through digital or analog input / output (I / O) modules, to control machines and processes. This PLC is commonly used in the industrial world as an automation tool for production machines. PLC can be implemented as an automation tool in a greenhouse in this case as an automatic watering system for plants. This research resulted in a prototype of an automatic watering system on a clock based and combined clock-sensor based greenhouse that can run simultaneously on the same PLC.&quot;,&quot;author&quot;:[{&quot;dropping-particle&quot;:&quot;&quot;,&quot;family&quot;:&quot;Dwinugroho&quot;,&quot;given&quot;:&quot;T. B.&quot;,&quot;non-dropping-particle&quot;:&quot;&quot;,&quot;parse-names&quot;:false,&quot;suffix&quot;:&quot;&quot;},{&quot;dropping-particle&quot;:&quot;&quot;,&quot;family&quot;:&quot;Hapsari&quot;,&quot;given&quot;:&quot;Y. T.&quot;,&quot;non-dropping-particle&quot;:&quot;&quot;,&quot;parse-names&quot;:false,&quot;suffix&quot;:&quot;&quot;},{&quot;dropping-particle&quot;:&quot;&quot;,&quot;family&quot;:&quot;Kurniawanti&quot;,&quot;given&quot;:&quot;&quot;,&quot;non-dropping-particle&quot;:&quot;&quot;,&quot;parse-names&quot;:false,&quot;suffix&quot;:&quot;&quot;}],&quot;container-title&quot;:&quot;Journal of Physics: Conference Series&quot;,&quot;id&quot;:&quot;15db1cd2-0348-53ad-828e-fb908d7ff3f1&quot;,&quot;issue&quot;:&quot;1&quot;,&quot;issued&quot;:{&quot;date-parts&quot;:[[&quot;2021&quot;]]},&quot;title&quot;:&quot;Greenhouse automation: Smart watering system for plants in greenhouse using programmable logic control (PLC)&quot;,&quot;type&quot;:&quot;article-journal&quot;,&quot;volume&quot;:&quot;1823&quot;},&quot;uris&quot;:[&quot;http://www.mendeley.com/documents/?uuid=4385810b-a860-486d-b32a-fe5f011b2b59&quot;],&quot;isTemporary&quot;:false,&quot;legacyDesktopId&quot;:&quot;4385810b-a860-486d-b32a-fe5f011b2b59&quot;}],&quot;properties&quot;:{&quot;noteIndex&quot;:0},&quot;isEdited&quot;:false,&quot;manualOverride&quot;:{&quot;citeprocText&quot;:&quot;(Dwinugroho et al., 2021)&quot;,&quot;isManuallyOverridden&quot;:false,&quot;manualOverrideText&quot;:&quot;&quot;},&quot;citationTag&quot;:&quot;MENDELEY_CITATION_v3_eyJjaXRhdGlvbklEIjoiTUVOREVMRVlfQ0lUQVRJT05fN2QwNDMzMjMtMWY0Ni00MGQzLWI3MDMtMTM3OTk4MWUxM2I3IiwiY2l0YXRpb25JdGVtcyI6W3siaWQiOiIxNWRiMWNkMi0wMzQ4LTUzYWQtODI4ZS1mYjkwOGQ3ZmYzZjEiLCJpdGVtRGF0YSI6eyJET0kiOiIxMC4xMDg4LzE3NDItNjU5Ni8xODIzLzEvMDEyMDE0IiwiSVNTTiI6IjE3NDI2NTk2IiwiYWJzdHJhY3QiOiJBdXRvbWF0aW9uIGlzIGEgdGVjaG5vbG9neSB1c2VkIHRvIGNhcnJ5IG91dCB3b3JrIHByb2Nlc3NlcyBvciBwcm9jZWR1cmVzIHdpdGhvdXQgaHVtYW4gYXNzaXN0YW5jZS4gR3JlZW5ob3VzZSBhdXRvbWF0aW9uIGlzIGNhcnJpZWQgb3V0IHJlbGF0ZWQgdG8gdGhlIG1hbnkgb3BlcmF0aW9uYWwgYWN0aXZpdGllcyBpbiB0aGUgZ3JlZW5ob3VzZSB0aGF0IGludm9sdmUgbWFueSBodW1hbiByZXBldGl0aXZlIGFjdGl2aXRpZXMuIFNvbWUgb2YgdGhlbSBhcmUgcmVsYXRlZCB0byBmZXJ0aWxpemluZywgd2F0ZXJpbmcsIHNwcmF5aW5nIHBlc3RpY2lkZXMgYW5kIG90aGVycy4gSW4gdGhlIGN1cnJlbnQgZXJhIG9mIHRoZSBpbmR1c3RyaWFsIHJldm9sdXRpb24gNC4wLCBtYW51YWwgYWN0aXZpdGllcyB0aGF0IHVzZSBodW1hbiBsYWJvciBiZWdhbiB0byBkaW1pbmlzaCBhbmQgd2VyZSByZXBsYWNlZCB3aXRoIGF1dG9tYXRlZCBzeXN0ZW1zIGFuZCBkZXZpY2VzIGluIG9yZGVyIHRvIHN0cmVhbWxpbmUgdGhlIG9wZXJhdGlvbiBvZiBhIHdvcmsgZmllbGQsLiBQTENzIGNhbiBiZSBkZWZpbmVkIGFzIGEgbWljcm8tY29tcHV0ZXIgYmFzZWQgY29udHJvbGxlcnMgdGhhdCB1c2UgaW5zdHJ1Y3Rpb25zIHN0b3JlZCBpbiBtZW1vcnkgdGhhdCBjYW4gYmUgcHJvZ3JhbW1lZCB0byBpbXBsZW1lbnQgbG9naWMsIHNlcXVlbmNpbmcsIHRpbWluZywgY291bnRpbmcgYW5kIGFyaXRobWV0aWMgZnVuY3Rpb25zIHRocm91Z2ggZGlnaXRhbCBvciBhbmFsb2cgaW5wdXQgLyBvdXRwdXQgKEkgLyBPKSBtb2R1bGVzLCB0byBjb250cm9sIG1hY2hpbmVzIGFuZCBwcm9jZXNzZXMuIFRoaXMgUExDIGlzIGNvbW1vbmx5IHVzZWQgaW4gdGhlIGluZHVzdHJpYWwgd29ybGQgYXMgYW4gYXV0b21hdGlvbiB0b29sIGZvciBwcm9kdWN0aW9uIG1hY2hpbmVzLiBQTEMgY2FuIGJlIGltcGxlbWVudGVkIGFzIGFuIGF1dG9tYXRpb24gdG9vbCBpbiBhIGdyZWVuaG91c2UgaW4gdGhpcyBjYXNlIGFzIGFuIGF1dG9tYXRpYyB3YXRlcmluZyBzeXN0ZW0gZm9yIHBsYW50cy4gVGhpcyByZXNlYXJjaCByZXN1bHRlZCBpbiBhIHByb3RvdHlwZSBvZiBhbiBhdXRvbWF0aWMgd2F0ZXJpbmcgc3lzdGVtIG9uIGEgY2xvY2sgYmFzZWQgYW5kIGNvbWJpbmVkIGNsb2NrLXNlbnNvciBiYXNlZCBncmVlbmhvdXNlIHRoYXQgY2FuIHJ1biBzaW11bHRhbmVvdXNseSBvbiB0aGUgc2FtZSBQTEMuIiwiYXV0aG9yIjpbeyJkcm9wcGluZy1wYXJ0aWNsZSI6IiIsImZhbWlseSI6IkR3aW51Z3JvaG8iLCJnaXZlbiI6IlQuIEIuIiwibm9uLWRyb3BwaW5nLXBhcnRpY2xlIjoiIiwicGFyc2UtbmFtZXMiOmZhbHNlLCJzdWZmaXgiOiIifSx7ImRyb3BwaW5nLXBhcnRpY2xlIjoiIiwiZmFtaWx5IjoiSGFwc2FyaSIsImdpdmVuIjoiWS4gVC4iLCJub24tZHJvcHBpbmctcGFydGljbGUiOiIiLCJwYXJzZS1uYW1lcyI6ZmFsc2UsInN1ZmZpeCI6IiJ9LHsiZHJvcHBpbmctcGFydGljbGUiOiIiLCJmYW1pbHkiOiJLdXJuaWF3YW50aSIsImdpdmVuIjoiIiwibm9uLWRyb3BwaW5nLXBhcnRpY2xlIjoiIiwicGFyc2UtbmFtZXMiOmZhbHNlLCJzdWZmaXgiOiIifV0sImNvbnRhaW5lci10aXRsZSI6IkpvdXJuYWwgb2YgUGh5c2ljczogQ29uZmVyZW5jZSBTZXJpZXMiLCJpZCI6IjE1ZGIxY2QyLTAzNDgtNTNhZC04MjhlLWZiOTA4ZDdmZjNmMSIsImlzc3VlIjoiMSIsImlzc3VlZCI6eyJkYXRlLXBhcnRzIjpbWyIyMDIxIl1dfSwidGl0bGUiOiJHcmVlbmhvdXNlIGF1dG9tYXRpb246IFNtYXJ0IHdhdGVyaW5nIHN5c3RlbSBmb3IgcGxhbnRzIGluIGdyZWVuaG91c2UgdXNpbmcgcHJvZ3JhbW1hYmxlIGxvZ2ljIGNvbnRyb2wgKFBMQykiLCJ0eXBlIjoiYXJ0aWNsZS1qb3VybmFsIiwidm9sdW1lIjoiMTgyMyJ9LCJ1cmlzIjpbImh0dHA6Ly93d3cubWVuZGVsZXkuY29tL2RvY3VtZW50cy8/dXVpZD00Mzg1ODEwYi1hODYwLTQ4NmQtYjMyYS1mZTVmMDExYjJiNTkiXSwiaXNUZW1wb3JhcnkiOmZhbHNlLCJsZWdhY3lEZXNrdG9wSWQiOiI0Mzg1ODEwYi1hODYwLTQ4NmQtYjMyYS1mZTVmMDExYjJiNTkifV0sInByb3BlcnRpZXMiOnsibm90ZUluZGV4IjowfSwiaXNFZGl0ZWQiOmZhbHNlLCJtYW51YWxPdmVycmlkZSI6eyJjaXRlcHJvY1RleHQiOiIoRHdpbnVncm9obyBldCBhbC4sIDIwMjEpIiwiaXNNYW51YWxseU92ZXJyaWRkZW4iOmZhbHNlLCJtYW51YWxPdmVycmlkZVRleHQiOiIif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Yan15</b:Tag>
    <b:SourceType>JournalArticle</b:SourceType>
    <b:Guid>{0D8C4632-0029-4F87-AD1D-E07E29BF464A}</b:Guid>
    <b:Title>USULAN PERBAIKAN EFEKTIVITAS KINERJA PEKERJA DI DEPARTEMEN VENEERDENGAN MENGGUNAKAN OVERALL LABOR EFFECTIVENESS(OLE) DAN ROOT CAUSE ANALYSIS(STUDI KASUS: PT.ASIA FORESTAMA RAYA)</b:Title>
    <b:JournalName>Majapahit Techno</b:JournalName>
    <b:Year>2015</b:Year>
    <b:Pages>1-5</b:Pages>
    <b:Volume>5</b:Volume>
    <b:Author>
      <b:Author>
        <b:NameList>
          <b:Person>
            <b:Last>Yani</b:Last>
            <b:Middle>Sri Novi Fitri</b:Middle>
            <b:First>Neng</b:First>
          </b:Person>
          <b:Person>
            <b:Last>Lina</b:Last>
            <b:Middle>Rosa</b:Middle>
            <b:First>Rossi</b:First>
          </b:Person>
        </b:NameList>
      </b:Author>
    </b:Author>
    <b:RefOrder>1</b:RefOrder>
  </b:Source>
</b:Sources>
</file>

<file path=customXml/itemProps1.xml><?xml version="1.0" encoding="utf-8"?>
<ds:datastoreItem xmlns:ds="http://schemas.openxmlformats.org/officeDocument/2006/customXml" ds:itemID="{5999B921-6C35-4516-B3BB-AB1031A9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22</Pages>
  <Words>10614</Words>
  <Characters>60503</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dc:creator>
  <cp:lastModifiedBy>Lenovo</cp:lastModifiedBy>
  <cp:revision>14</cp:revision>
  <cp:lastPrinted>2023-10-25T09:54:00Z</cp:lastPrinted>
  <dcterms:created xsi:type="dcterms:W3CDTF">2023-09-07T09:50:00Z</dcterms:created>
  <dcterms:modified xsi:type="dcterms:W3CDTF">2024-01-17T03:51:00Z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9e764ed4a04b2b6129db8e2535070328db96ec9135a1b5bf23f75f5a2f4d73cf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450ee7fd-b1a1-3acb-9bf1-674aa525c23f</vt:lpwstr>
  </property>
  <property fmtid="{D5CDD505-2E9C-101B-9397-08002B2CF9AE}" pid="25" name="Mendeley Citation Style_1">
    <vt:lpwstr>http://www.zotero.org/styles/apa</vt:lpwstr>
  </property>
</Properties>
</file>